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48" w:rsidRPr="00870E1D" w:rsidRDefault="005B2C50">
      <w:pPr>
        <w:spacing w:before="97"/>
        <w:ind w:left="460"/>
        <w:rPr>
          <w:rFonts w:ascii="Times New Roman" w:eastAsia="Times New Roman" w:hAnsi="Times New Roman" w:cs="Times New Roman"/>
          <w:sz w:val="16"/>
          <w:szCs w:val="16"/>
          <w:lang w:val="ru-RU"/>
        </w:rPr>
      </w:pPr>
      <w:bookmarkStart w:id="0" w:name="_GoBack"/>
      <w:bookmarkEnd w:id="0"/>
      <w:r>
        <w:rPr>
          <w:noProof/>
          <w:lang w:val="ru-RU" w:eastAsia="ru-RU"/>
        </w:rPr>
        <mc:AlternateContent>
          <mc:Choice Requires="wps">
            <w:drawing>
              <wp:anchor distT="0" distB="0" distL="114300" distR="114300" simplePos="0" relativeHeight="251650560" behindDoc="1" locked="0" layoutInCell="1" allowOverlap="1">
                <wp:simplePos x="0" y="0"/>
                <wp:positionH relativeFrom="page">
                  <wp:posOffset>4107815</wp:posOffset>
                </wp:positionH>
                <wp:positionV relativeFrom="paragraph">
                  <wp:posOffset>62865</wp:posOffset>
                </wp:positionV>
                <wp:extent cx="3373120" cy="778510"/>
                <wp:effectExtent l="2540" t="0" r="0" b="0"/>
                <wp:wrapNone/>
                <wp:docPr id="9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300"/>
                              <w:gridCol w:w="1099"/>
                              <w:gridCol w:w="881"/>
                            </w:tblGrid>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Pr="00173900" w:rsidRDefault="007D2FEE" w:rsidP="00173900">
                                  <w:pPr>
                                    <w:pStyle w:val="TableParagraph"/>
                                    <w:spacing w:line="178" w:lineRule="exact"/>
                                    <w:ind w:left="104"/>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Кожные инфекции с осложнениями</w:t>
                                  </w:r>
                                  <w:r w:rsidRPr="00173900">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rPr>
                                    <w:t>SS</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I</w:t>
                                  </w:r>
                                  <w:r w:rsidRPr="00173900">
                                    <w:rPr>
                                      <w:rFonts w:ascii="Times New Roman" w:eastAsia="Times New Roman" w:hAnsi="Times New Roman" w:cs="Times New Roman"/>
                                      <w:spacing w:val="-5"/>
                                      <w:sz w:val="16"/>
                                      <w:szCs w:val="16"/>
                                      <w:lang w:val="ru-RU"/>
                                    </w:rPr>
                                    <w:t xml:space="preserve"> </w:t>
                                  </w:r>
                                  <w:r w:rsidRPr="00173900">
                                    <w:rPr>
                                      <w:rFonts w:ascii="Times New Roman" w:eastAsia="Times New Roman" w:hAnsi="Times New Roman" w:cs="Times New Roman"/>
                                      <w:spacing w:val="-1"/>
                                      <w:sz w:val="16"/>
                                      <w:szCs w:val="16"/>
                                      <w:lang w:val="ru-RU"/>
                                    </w:rPr>
                                    <w:t>(</w:t>
                                  </w:r>
                                  <w:r w:rsidRPr="00173900">
                                    <w:rPr>
                                      <w:rFonts w:ascii="Times New Roman" w:eastAsia="Times New Roman" w:hAnsi="Times New Roman" w:cs="Times New Roman"/>
                                      <w:spacing w:val="1"/>
                                      <w:sz w:val="16"/>
                                      <w:szCs w:val="16"/>
                                      <w:lang w:val="ru-RU"/>
                                    </w:rPr>
                                    <w:t>1</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1"/>
                                      <w:sz w:val="16"/>
                                      <w:szCs w:val="16"/>
                                      <w:lang w:val="ru-RU"/>
                                    </w:rPr>
                                    <w:t>3</w:t>
                                  </w:r>
                                  <w:r w:rsidRPr="00173900">
                                    <w:rPr>
                                      <w:rFonts w:ascii="Times New Roman" w:eastAsia="Times New Roman" w:hAnsi="Times New Roman" w:cs="Times New Roman"/>
                                      <w:sz w:val="16"/>
                                      <w:szCs w:val="16"/>
                                      <w:lang w:val="ru-RU"/>
                                    </w:rPr>
                                    <w:t>)</w:t>
                                  </w:r>
                                </w:p>
                              </w:tc>
                              <w:tc>
                                <w:tcPr>
                                  <w:tcW w:w="1099" w:type="dxa"/>
                                  <w:tcBorders>
                                    <w:top w:val="single" w:sz="8" w:space="0" w:color="000000"/>
                                    <w:left w:val="single" w:sz="8" w:space="0" w:color="000000"/>
                                    <w:bottom w:val="single" w:sz="8" w:space="0" w:color="000000"/>
                                    <w:right w:val="single" w:sz="8" w:space="0" w:color="000000"/>
                                  </w:tcBorders>
                                </w:tcPr>
                                <w:p w:rsidR="007D2FEE" w:rsidRPr="00173900" w:rsidRDefault="007D2FEE" w:rsidP="00173900">
                                  <w:pPr>
                                    <w:pStyle w:val="TableParagraph"/>
                                    <w:spacing w:line="178" w:lineRule="exact"/>
                                    <w:ind w:left="296"/>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7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7</w:t>
                                  </w:r>
                                  <w:r>
                                    <w:rPr>
                                      <w:rFonts w:ascii="Times New Roman" w:eastAsia="Times New Roman" w:hAnsi="Times New Roman" w:cs="Times New Roman"/>
                                      <w:spacing w:val="-2"/>
                                      <w:sz w:val="16"/>
                                      <w:szCs w:val="16"/>
                                    </w:rPr>
                                    <w:t>–2</w:t>
                                  </w:r>
                                  <w:r>
                                    <w:rPr>
                                      <w:rFonts w:ascii="Times New Roman" w:eastAsia="Times New Roman" w:hAnsi="Times New Roman" w:cs="Times New Roman"/>
                                      <w:sz w:val="16"/>
                                      <w:szCs w:val="16"/>
                                    </w:rPr>
                                    <w:t>1</w:t>
                                  </w:r>
                                </w:p>
                              </w:tc>
                            </w:tr>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04"/>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Внутрибрюшные</w:t>
                                  </w:r>
                                  <w:r w:rsidRPr="0017390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инфекции</w:t>
                                  </w:r>
                                  <w:r w:rsidRPr="0017390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с</w:t>
                                  </w:r>
                                  <w:r w:rsidRPr="0017390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осложн</w:t>
                                  </w:r>
                                  <w:r w:rsidRPr="00173900">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4</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96"/>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67"/>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5</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4</w:t>
                                  </w:r>
                                </w:p>
                              </w:tc>
                            </w:tr>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04"/>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Чума</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5</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96"/>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2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4</w:t>
                                  </w:r>
                                </w:p>
                              </w:tc>
                            </w:tr>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04"/>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Острый бактериальный синусит</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6</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96"/>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0</w:t>
                                  </w:r>
                                </w:p>
                              </w:tc>
                            </w:tr>
                            <w:tr w:rsidR="007D2FEE">
                              <w:trPr>
                                <w:trHeight w:hRule="exact" w:val="389"/>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1"/>
                                    <w:ind w:left="104"/>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Бактериальное обострение хронического бронхита</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7</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8" w:line="170" w:lineRule="exact"/>
                                    <w:rPr>
                                      <w:sz w:val="17"/>
                                      <w:szCs w:val="17"/>
                                    </w:rPr>
                                  </w:pPr>
                                </w:p>
                                <w:p w:rsidR="007D2FEE" w:rsidRDefault="007D2FEE">
                                  <w:pPr>
                                    <w:pStyle w:val="TableParagraph"/>
                                    <w:ind w:left="296"/>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8" w:line="170" w:lineRule="exact"/>
                                    <w:rPr>
                                      <w:sz w:val="17"/>
                                      <w:szCs w:val="17"/>
                                    </w:rPr>
                                  </w:pPr>
                                </w:p>
                                <w:p w:rsidR="007D2FEE" w:rsidRDefault="007D2FEE">
                                  <w:pPr>
                                    <w:pStyle w:val="TableParagraph"/>
                                    <w:ind w:left="370" w:right="36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bl>
                          <w:p w:rsidR="007D2FEE" w:rsidRDefault="007D2F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323.45pt;margin-top:4.95pt;width:265.6pt;height:61.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8ZsQIAAKs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3300"/>
                        <w:gridCol w:w="1099"/>
                        <w:gridCol w:w="881"/>
                      </w:tblGrid>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Pr="00173900" w:rsidRDefault="007D2FEE" w:rsidP="00173900">
                            <w:pPr>
                              <w:pStyle w:val="TableParagraph"/>
                              <w:spacing w:line="178" w:lineRule="exact"/>
                              <w:ind w:left="104"/>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Кожные инфекции с осложнениями</w:t>
                            </w:r>
                            <w:r w:rsidRPr="00173900">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rPr>
                              <w:t>SS</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I</w:t>
                            </w:r>
                            <w:r w:rsidRPr="00173900">
                              <w:rPr>
                                <w:rFonts w:ascii="Times New Roman" w:eastAsia="Times New Roman" w:hAnsi="Times New Roman" w:cs="Times New Roman"/>
                                <w:spacing w:val="-5"/>
                                <w:sz w:val="16"/>
                                <w:szCs w:val="16"/>
                                <w:lang w:val="ru-RU"/>
                              </w:rPr>
                              <w:t xml:space="preserve"> </w:t>
                            </w:r>
                            <w:r w:rsidRPr="00173900">
                              <w:rPr>
                                <w:rFonts w:ascii="Times New Roman" w:eastAsia="Times New Roman" w:hAnsi="Times New Roman" w:cs="Times New Roman"/>
                                <w:spacing w:val="-1"/>
                                <w:sz w:val="16"/>
                                <w:szCs w:val="16"/>
                                <w:lang w:val="ru-RU"/>
                              </w:rPr>
                              <w:t>(</w:t>
                            </w:r>
                            <w:r w:rsidRPr="00173900">
                              <w:rPr>
                                <w:rFonts w:ascii="Times New Roman" w:eastAsia="Times New Roman" w:hAnsi="Times New Roman" w:cs="Times New Roman"/>
                                <w:spacing w:val="1"/>
                                <w:sz w:val="16"/>
                                <w:szCs w:val="16"/>
                                <w:lang w:val="ru-RU"/>
                              </w:rPr>
                              <w:t>1</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1"/>
                                <w:sz w:val="16"/>
                                <w:szCs w:val="16"/>
                                <w:lang w:val="ru-RU"/>
                              </w:rPr>
                              <w:t>3</w:t>
                            </w:r>
                            <w:r w:rsidRPr="00173900">
                              <w:rPr>
                                <w:rFonts w:ascii="Times New Roman" w:eastAsia="Times New Roman" w:hAnsi="Times New Roman" w:cs="Times New Roman"/>
                                <w:sz w:val="16"/>
                                <w:szCs w:val="16"/>
                                <w:lang w:val="ru-RU"/>
                              </w:rPr>
                              <w:t>)</w:t>
                            </w:r>
                          </w:p>
                        </w:tc>
                        <w:tc>
                          <w:tcPr>
                            <w:tcW w:w="1099" w:type="dxa"/>
                            <w:tcBorders>
                              <w:top w:val="single" w:sz="8" w:space="0" w:color="000000"/>
                              <w:left w:val="single" w:sz="8" w:space="0" w:color="000000"/>
                              <w:bottom w:val="single" w:sz="8" w:space="0" w:color="000000"/>
                              <w:right w:val="single" w:sz="8" w:space="0" w:color="000000"/>
                            </w:tcBorders>
                          </w:tcPr>
                          <w:p w:rsidR="007D2FEE" w:rsidRPr="00173900" w:rsidRDefault="007D2FEE" w:rsidP="00173900">
                            <w:pPr>
                              <w:pStyle w:val="TableParagraph"/>
                              <w:spacing w:line="178" w:lineRule="exact"/>
                              <w:ind w:left="296"/>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7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7</w:t>
                            </w:r>
                            <w:r>
                              <w:rPr>
                                <w:rFonts w:ascii="Times New Roman" w:eastAsia="Times New Roman" w:hAnsi="Times New Roman" w:cs="Times New Roman"/>
                                <w:spacing w:val="-2"/>
                                <w:sz w:val="16"/>
                                <w:szCs w:val="16"/>
                              </w:rPr>
                              <w:t>–2</w:t>
                            </w:r>
                            <w:r>
                              <w:rPr>
                                <w:rFonts w:ascii="Times New Roman" w:eastAsia="Times New Roman" w:hAnsi="Times New Roman" w:cs="Times New Roman"/>
                                <w:sz w:val="16"/>
                                <w:szCs w:val="16"/>
                              </w:rPr>
                              <w:t>1</w:t>
                            </w:r>
                          </w:p>
                        </w:tc>
                      </w:tr>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04"/>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Внутрибрюшные</w:t>
                            </w:r>
                            <w:r w:rsidRPr="0017390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инфекции</w:t>
                            </w:r>
                            <w:r w:rsidRPr="0017390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с</w:t>
                            </w:r>
                            <w:r w:rsidRPr="0017390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осложн</w:t>
                            </w:r>
                            <w:r w:rsidRPr="00173900">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4</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96"/>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67"/>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5</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4</w:t>
                            </w:r>
                          </w:p>
                        </w:tc>
                      </w:tr>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04"/>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Чума</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5</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96"/>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2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4</w:t>
                            </w:r>
                          </w:p>
                        </w:tc>
                      </w:tr>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04"/>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Острый бактериальный синусит</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6</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96"/>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0</w:t>
                            </w:r>
                          </w:p>
                        </w:tc>
                      </w:tr>
                      <w:tr w:rsidR="007D2FEE">
                        <w:trPr>
                          <w:trHeight w:hRule="exact" w:val="389"/>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1"/>
                              <w:ind w:left="104"/>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Бактериальное обострение хронического бронхита</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7</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8" w:line="170" w:lineRule="exact"/>
                              <w:rPr>
                                <w:sz w:val="17"/>
                                <w:szCs w:val="17"/>
                              </w:rPr>
                            </w:pPr>
                          </w:p>
                          <w:p w:rsidR="007D2FEE" w:rsidRDefault="007D2FEE">
                            <w:pPr>
                              <w:pStyle w:val="TableParagraph"/>
                              <w:ind w:left="296"/>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8" w:line="170" w:lineRule="exact"/>
                              <w:rPr>
                                <w:sz w:val="17"/>
                                <w:szCs w:val="17"/>
                              </w:rPr>
                            </w:pPr>
                          </w:p>
                          <w:p w:rsidR="007D2FEE" w:rsidRDefault="007D2FEE">
                            <w:pPr>
                              <w:pStyle w:val="TableParagraph"/>
                              <w:ind w:left="370" w:right="36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bl>
                    <w:p w:rsidR="007D2FEE" w:rsidRDefault="007D2FEE"/>
                  </w:txbxContent>
                </v:textbox>
                <w10:wrap anchorx="page"/>
              </v:shape>
            </w:pict>
          </mc:Fallback>
        </mc:AlternateContent>
      </w:r>
      <w:r w:rsidR="00870E1D">
        <w:rPr>
          <w:rFonts w:ascii="Times New Roman" w:eastAsia="Times New Roman" w:hAnsi="Times New Roman" w:cs="Times New Roman"/>
          <w:b/>
          <w:bCs/>
          <w:spacing w:val="-1"/>
          <w:sz w:val="16"/>
          <w:szCs w:val="16"/>
          <w:lang w:val="ru-RU"/>
        </w:rPr>
        <w:t>ОСН. МОМЕНТЫ ИНСТРУКЦИИ ПО МЕД. ПРИМЕНЕНИЮ</w:t>
      </w:r>
    </w:p>
    <w:p w:rsidR="001D2E48" w:rsidRPr="00870E1D" w:rsidRDefault="00870E1D">
      <w:pPr>
        <w:spacing w:before="6" w:line="230" w:lineRule="auto"/>
        <w:ind w:left="460" w:right="6056"/>
        <w:rPr>
          <w:rFonts w:ascii="Times New Roman" w:eastAsia="Times New Roman" w:hAnsi="Times New Roman" w:cs="Times New Roman"/>
          <w:sz w:val="16"/>
          <w:szCs w:val="16"/>
          <w:lang w:val="ru-RU"/>
        </w:rPr>
      </w:pPr>
      <w:r>
        <w:rPr>
          <w:rFonts w:ascii="Times New Roman" w:eastAsia="Times New Roman" w:hAnsi="Times New Roman" w:cs="Times New Roman"/>
          <w:b/>
          <w:bCs/>
          <w:sz w:val="16"/>
          <w:szCs w:val="16"/>
          <w:lang w:val="ru-RU"/>
        </w:rPr>
        <w:t xml:space="preserve">Сюда не входит вся информация, требуемая для наиболее эффективного и безопасного применения </w:t>
      </w:r>
      <w:r w:rsidR="005D6AEB">
        <w:rPr>
          <w:rFonts w:ascii="Times New Roman" w:eastAsia="Times New Roman" w:hAnsi="Times New Roman" w:cs="Times New Roman"/>
          <w:b/>
          <w:bCs/>
          <w:spacing w:val="-1"/>
          <w:sz w:val="16"/>
          <w:szCs w:val="16"/>
          <w:lang w:val="ru-RU"/>
        </w:rPr>
        <w:t>АВЕЛОКС</w:t>
      </w:r>
      <w:r w:rsidR="00CA7796" w:rsidRPr="00870E1D">
        <w:rPr>
          <w:rFonts w:ascii="Times New Roman" w:eastAsia="Times New Roman" w:hAnsi="Times New Roman" w:cs="Times New Roman"/>
          <w:b/>
          <w:bCs/>
          <w:position w:val="7"/>
          <w:sz w:val="10"/>
          <w:szCs w:val="10"/>
          <w:lang w:val="ru-RU"/>
        </w:rPr>
        <w:t>®</w:t>
      </w:r>
      <w:r w:rsidR="00CA7796" w:rsidRPr="00870E1D">
        <w:rPr>
          <w:rFonts w:ascii="Times New Roman" w:eastAsia="Times New Roman" w:hAnsi="Times New Roman" w:cs="Times New Roman"/>
          <w:b/>
          <w:bCs/>
          <w:sz w:val="16"/>
          <w:szCs w:val="16"/>
          <w:lang w:val="ru-RU"/>
        </w:rPr>
        <w:t>.</w:t>
      </w:r>
      <w:r w:rsidR="00CA7796" w:rsidRPr="00870E1D">
        <w:rPr>
          <w:rFonts w:ascii="Times New Roman" w:eastAsia="Times New Roman" w:hAnsi="Times New Roman" w:cs="Times New Roman"/>
          <w:b/>
          <w:bCs/>
          <w:spacing w:val="1"/>
          <w:sz w:val="16"/>
          <w:szCs w:val="16"/>
          <w:lang w:val="ru-RU"/>
        </w:rPr>
        <w:t xml:space="preserve"> </w:t>
      </w:r>
      <w:r>
        <w:rPr>
          <w:rFonts w:ascii="Times New Roman" w:eastAsia="Times New Roman" w:hAnsi="Times New Roman" w:cs="Times New Roman"/>
          <w:b/>
          <w:bCs/>
          <w:spacing w:val="1"/>
          <w:sz w:val="16"/>
          <w:szCs w:val="16"/>
          <w:lang w:val="ru-RU"/>
        </w:rPr>
        <w:t xml:space="preserve">См. полную версию инструкции по применению </w:t>
      </w:r>
      <w:r w:rsidR="005D6AEB">
        <w:rPr>
          <w:rFonts w:ascii="Times New Roman" w:eastAsia="Times New Roman" w:hAnsi="Times New Roman" w:cs="Times New Roman"/>
          <w:b/>
          <w:bCs/>
          <w:spacing w:val="-1"/>
          <w:sz w:val="16"/>
          <w:szCs w:val="16"/>
          <w:lang w:val="ru-RU"/>
        </w:rPr>
        <w:t>АВЕЛОКС</w:t>
      </w:r>
      <w:r w:rsidR="00CA7796" w:rsidRPr="00870E1D">
        <w:rPr>
          <w:rFonts w:ascii="Times New Roman" w:eastAsia="Times New Roman" w:hAnsi="Times New Roman" w:cs="Times New Roman"/>
          <w:b/>
          <w:bCs/>
          <w:sz w:val="16"/>
          <w:szCs w:val="16"/>
          <w:lang w:val="ru-RU"/>
        </w:rPr>
        <w:t>.</w:t>
      </w:r>
    </w:p>
    <w:p w:rsidR="001D2E48" w:rsidRPr="00870E1D" w:rsidRDefault="005B2C50">
      <w:pPr>
        <w:spacing w:before="81" w:line="239" w:lineRule="auto"/>
        <w:ind w:left="460" w:right="6424"/>
        <w:rPr>
          <w:rFonts w:ascii="Times New Roman" w:eastAsia="Times New Roman" w:hAnsi="Times New Roman" w:cs="Times New Roman"/>
          <w:sz w:val="16"/>
          <w:szCs w:val="16"/>
          <w:lang w:val="ru-RU"/>
        </w:rPr>
      </w:pPr>
      <w:r>
        <w:rPr>
          <w:noProof/>
          <w:lang w:val="ru-RU" w:eastAsia="ru-RU"/>
        </w:rPr>
        <mc:AlternateContent>
          <mc:Choice Requires="wps">
            <w:drawing>
              <wp:anchor distT="0" distB="0" distL="114300" distR="114300" simplePos="0" relativeHeight="251653632" behindDoc="1" locked="0" layoutInCell="1" allowOverlap="1">
                <wp:simplePos x="0" y="0"/>
                <wp:positionH relativeFrom="page">
                  <wp:posOffset>3968750</wp:posOffset>
                </wp:positionH>
                <wp:positionV relativeFrom="paragraph">
                  <wp:posOffset>315595</wp:posOffset>
                </wp:positionV>
                <wp:extent cx="3459480" cy="655955"/>
                <wp:effectExtent l="0" t="1270" r="1270" b="0"/>
                <wp:wrapNone/>
                <wp:docPr id="9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448"/>
                            </w:tblGrid>
                            <w:tr w:rsidR="007D2FEE" w:rsidRPr="00173900" w:rsidTr="003B2D2D">
                              <w:trPr>
                                <w:trHeight w:val="422"/>
                              </w:trPr>
                              <w:tc>
                                <w:tcPr>
                                  <w:tcW w:w="5448" w:type="dxa"/>
                                  <w:tcBorders>
                                    <w:top w:val="nil"/>
                                    <w:left w:val="nil"/>
                                    <w:right w:val="nil"/>
                                  </w:tcBorders>
                                </w:tcPr>
                                <w:p w:rsidR="007D2FEE" w:rsidRPr="00173900" w:rsidRDefault="007D2FEE" w:rsidP="00173900">
                                  <w:pPr>
                                    <w:pStyle w:val="TableParagraph"/>
                                    <w:numPr>
                                      <w:ilvl w:val="0"/>
                                      <w:numId w:val="15"/>
                                    </w:numPr>
                                    <w:spacing w:before="42"/>
                                    <w:rPr>
                                      <w:rFonts w:ascii="Times New Roman" w:eastAsia="Times New Roman" w:hAnsi="Times New Roman" w:cs="Times New Roman"/>
                                      <w:sz w:val="16"/>
                                      <w:szCs w:val="16"/>
                                      <w:lang w:val="ru-RU"/>
                                    </w:rPr>
                                  </w:pPr>
                                  <w:r>
                                    <w:rPr>
                                      <w:rFonts w:ascii="Times New Roman" w:eastAsia="Times New Roman" w:hAnsi="Times New Roman" w:cs="Times New Roman"/>
                                      <w:spacing w:val="-4"/>
                                      <w:sz w:val="16"/>
                                      <w:szCs w:val="16"/>
                                      <w:lang w:val="ru-RU"/>
                                    </w:rPr>
                                    <w:t>Корректировка дозы для пациентов с почечными и печеночными нарушениями не требуется</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4"/>
                                      <w:sz w:val="16"/>
                                      <w:szCs w:val="16"/>
                                      <w:lang w:val="ru-RU"/>
                                    </w:rPr>
                                    <w:t xml:space="preserve"> </w:t>
                                  </w:r>
                                  <w:hyperlink w:anchor="_bookmark39" w:history="1">
                                    <w:r w:rsidRPr="00173900">
                                      <w:rPr>
                                        <w:rFonts w:ascii="Times New Roman" w:eastAsia="Times New Roman" w:hAnsi="Times New Roman" w:cs="Times New Roman"/>
                                        <w:spacing w:val="-4"/>
                                        <w:sz w:val="16"/>
                                        <w:szCs w:val="16"/>
                                        <w:lang w:val="ru-RU"/>
                                      </w:rPr>
                                      <w:t>(</w:t>
                                    </w:r>
                                    <w:r w:rsidRPr="00173900">
                                      <w:rPr>
                                        <w:rFonts w:ascii="Times New Roman" w:eastAsia="Times New Roman" w:hAnsi="Times New Roman" w:cs="Times New Roman"/>
                                        <w:color w:val="0000FF"/>
                                        <w:spacing w:val="-4"/>
                                        <w:sz w:val="16"/>
                                        <w:szCs w:val="16"/>
                                        <w:u w:val="single" w:color="0000FF"/>
                                        <w:lang w:val="ru-RU"/>
                                      </w:rPr>
                                      <w:t>8</w:t>
                                    </w:r>
                                    <w:r w:rsidRPr="00173900">
                                      <w:rPr>
                                        <w:rFonts w:ascii="Times New Roman" w:eastAsia="Times New Roman" w:hAnsi="Times New Roman" w:cs="Times New Roman"/>
                                        <w:color w:val="0000FF"/>
                                        <w:spacing w:val="-2"/>
                                        <w:sz w:val="16"/>
                                        <w:szCs w:val="16"/>
                                        <w:u w:val="single" w:color="0000FF"/>
                                        <w:lang w:val="ru-RU"/>
                                      </w:rPr>
                                      <w:t>.6</w:t>
                                    </w:r>
                                    <w:r w:rsidRPr="00173900">
                                      <w:rPr>
                                        <w:rFonts w:ascii="Times New Roman" w:eastAsia="Times New Roman" w:hAnsi="Times New Roman" w:cs="Times New Roman"/>
                                        <w:color w:val="000000"/>
                                        <w:sz w:val="16"/>
                                        <w:szCs w:val="16"/>
                                        <w:lang w:val="ru-RU"/>
                                      </w:rPr>
                                      <w:t>,</w:t>
                                    </w:r>
                                  </w:hyperlink>
                                  <w:r>
                                    <w:rPr>
                                      <w:rFonts w:ascii="Times New Roman" w:eastAsia="Times New Roman" w:hAnsi="Times New Roman" w:cs="Times New Roman"/>
                                      <w:color w:val="000000"/>
                                      <w:sz w:val="16"/>
                                      <w:szCs w:val="16"/>
                                      <w:lang w:val="ru-RU"/>
                                    </w:rPr>
                                    <w:t xml:space="preserve"> </w:t>
                                  </w:r>
                                  <w:hyperlink w:anchor="_bookmark40" w:history="1">
                                    <w:r w:rsidRPr="00173900">
                                      <w:rPr>
                                        <w:rFonts w:ascii="Times New Roman" w:eastAsia="Times New Roman" w:hAnsi="Times New Roman" w:cs="Times New Roman"/>
                                        <w:color w:val="0000FF"/>
                                        <w:spacing w:val="-2"/>
                                        <w:sz w:val="16"/>
                                        <w:szCs w:val="16"/>
                                        <w:u w:val="single" w:color="0000FF"/>
                                        <w:lang w:val="ru-RU"/>
                                      </w:rPr>
                                      <w:t>8.7</w:t>
                                    </w:r>
                                    <w:r w:rsidRPr="00173900">
                                      <w:rPr>
                                        <w:rFonts w:ascii="Times New Roman" w:eastAsia="Times New Roman" w:hAnsi="Times New Roman" w:cs="Times New Roman"/>
                                        <w:color w:val="000000"/>
                                        <w:sz w:val="16"/>
                                        <w:szCs w:val="16"/>
                                        <w:lang w:val="ru-RU"/>
                                      </w:rPr>
                                      <w:t>)</w:t>
                                    </w:r>
                                  </w:hyperlink>
                                </w:p>
                              </w:tc>
                            </w:tr>
                            <w:tr w:rsidR="007D2FEE" w:rsidTr="003B2D2D">
                              <w:trPr>
                                <w:trHeight w:val="379"/>
                              </w:trPr>
                              <w:tc>
                                <w:tcPr>
                                  <w:tcW w:w="5448" w:type="dxa"/>
                                  <w:tcBorders>
                                    <w:top w:val="nil"/>
                                    <w:left w:val="nil"/>
                                    <w:right w:val="nil"/>
                                  </w:tcBorders>
                                </w:tcPr>
                                <w:p w:rsidR="007D2FEE" w:rsidRDefault="007D2FEE" w:rsidP="00173900">
                                  <w:pPr>
                                    <w:pStyle w:val="TableParagraph"/>
                                    <w:numPr>
                                      <w:ilvl w:val="0"/>
                                      <w:numId w:val="15"/>
                                    </w:numPr>
                                    <w:spacing w:line="183" w:lineRule="exact"/>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АВЕЛОКС</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в</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инъекциях</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6"/>
                                      <w:sz w:val="16"/>
                                      <w:szCs w:val="16"/>
                                      <w:lang w:val="ru-RU"/>
                                    </w:rPr>
                                    <w:t xml:space="preserve"> </w:t>
                                  </w:r>
                                  <w:r>
                                    <w:rPr>
                                      <w:rFonts w:ascii="Times New Roman" w:eastAsia="Times New Roman" w:hAnsi="Times New Roman" w:cs="Times New Roman"/>
                                      <w:spacing w:val="-1"/>
                                      <w:sz w:val="16"/>
                                      <w:szCs w:val="16"/>
                                      <w:lang w:val="ru-RU"/>
                                    </w:rPr>
                                    <w:t>Медленное внутривенное вливание более 60 минут</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6"/>
                                      <w:sz w:val="16"/>
                                      <w:szCs w:val="16"/>
                                      <w:lang w:val="ru-RU"/>
                                    </w:rPr>
                                    <w:t>Не рекомендуется быстрое или болюсное вливание</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hyperlink w:anchor="_bookmark11" w:history="1">
                                    <w:r>
                                      <w:rPr>
                                        <w:rFonts w:ascii="Times New Roman" w:eastAsia="Times New Roman" w:hAnsi="Times New Roman" w:cs="Times New Roman"/>
                                        <w:spacing w:val="-4"/>
                                        <w:sz w:val="16"/>
                                        <w:szCs w:val="16"/>
                                      </w:rPr>
                                      <w:t>(</w:t>
                                    </w:r>
                                    <w:r>
                                      <w:rPr>
                                        <w:rFonts w:ascii="Times New Roman" w:eastAsia="Times New Roman" w:hAnsi="Times New Roman" w:cs="Times New Roman"/>
                                        <w:color w:val="0000FF"/>
                                        <w:spacing w:val="-4"/>
                                        <w:sz w:val="16"/>
                                        <w:szCs w:val="16"/>
                                      </w:rPr>
                                      <w:t>2</w:t>
                                    </w:r>
                                    <w:r>
                                      <w:rPr>
                                        <w:rFonts w:ascii="Times New Roman" w:eastAsia="Times New Roman" w:hAnsi="Times New Roman" w:cs="Times New Roman"/>
                                        <w:color w:val="0000FF"/>
                                        <w:spacing w:val="-5"/>
                                        <w:sz w:val="16"/>
                                        <w:szCs w:val="16"/>
                                      </w:rPr>
                                      <w:t>.</w:t>
                                    </w:r>
                                    <w:r>
                                      <w:rPr>
                                        <w:rFonts w:ascii="Times New Roman" w:eastAsia="Times New Roman" w:hAnsi="Times New Roman" w:cs="Times New Roman"/>
                                        <w:color w:val="0000FF"/>
                                        <w:spacing w:val="-2"/>
                                        <w:sz w:val="16"/>
                                        <w:szCs w:val="16"/>
                                      </w:rPr>
                                      <w:t>2</w:t>
                                    </w:r>
                                    <w:r>
                                      <w:rPr>
                                        <w:rFonts w:ascii="Times New Roman" w:eastAsia="Times New Roman" w:hAnsi="Times New Roman" w:cs="Times New Roman"/>
                                        <w:color w:val="000000"/>
                                        <w:sz w:val="16"/>
                                        <w:szCs w:val="16"/>
                                      </w:rPr>
                                      <w:t>)</w:t>
                                    </w:r>
                                  </w:hyperlink>
                                </w:p>
                              </w:tc>
                            </w:tr>
                            <w:tr w:rsidR="007D2FEE" w:rsidRPr="00173900" w:rsidTr="003B2D2D">
                              <w:trPr>
                                <w:trHeight w:val="356"/>
                              </w:trPr>
                              <w:tc>
                                <w:tcPr>
                                  <w:tcW w:w="5448" w:type="dxa"/>
                                  <w:tcBorders>
                                    <w:top w:val="nil"/>
                                    <w:left w:val="nil"/>
                                    <w:right w:val="nil"/>
                                  </w:tcBorders>
                                </w:tcPr>
                                <w:p w:rsidR="007D2FEE" w:rsidRPr="00173900" w:rsidRDefault="007D2FEE" w:rsidP="00173900">
                                  <w:pPr>
                                    <w:pStyle w:val="TableParagraph"/>
                                    <w:numPr>
                                      <w:ilvl w:val="0"/>
                                      <w:numId w:val="15"/>
                                    </w:numPr>
                                    <w:spacing w:line="183" w:lineRule="exact"/>
                                    <w:rPr>
                                      <w:rFonts w:ascii="Times New Roman" w:eastAsia="Times New Roman" w:hAnsi="Times New Roman" w:cs="Times New Roman"/>
                                      <w:sz w:val="16"/>
                                      <w:szCs w:val="16"/>
                                      <w:lang w:val="ru-RU"/>
                                    </w:rPr>
                                  </w:pPr>
                                  <w:r>
                                    <w:rPr>
                                      <w:rFonts w:ascii="Times New Roman" w:eastAsia="Times New Roman" w:hAnsi="Times New Roman" w:cs="Times New Roman"/>
                                      <w:spacing w:val="-4"/>
                                      <w:sz w:val="16"/>
                                      <w:szCs w:val="16"/>
                                      <w:lang w:val="ru-RU"/>
                                    </w:rPr>
                                    <w:t>Не</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смешивать</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с</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прочими</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препаратами</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для</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внутривенного</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вливания</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4"/>
                                      <w:sz w:val="16"/>
                                      <w:szCs w:val="16"/>
                                      <w:lang w:val="ru-RU"/>
                                    </w:rPr>
                                    <w:t xml:space="preserve"> </w:t>
                                  </w:r>
                                  <w:hyperlink w:anchor="_bookmark13" w:history="1">
                                    <w:r w:rsidRPr="00173900">
                                      <w:rPr>
                                        <w:rFonts w:ascii="Times New Roman" w:eastAsia="Times New Roman" w:hAnsi="Times New Roman" w:cs="Times New Roman"/>
                                        <w:spacing w:val="-4"/>
                                        <w:sz w:val="16"/>
                                        <w:szCs w:val="16"/>
                                        <w:lang w:val="ru-RU"/>
                                      </w:rPr>
                                      <w:t>(</w:t>
                                    </w:r>
                                    <w:r w:rsidRPr="00173900">
                                      <w:rPr>
                                        <w:rFonts w:ascii="Times New Roman" w:eastAsia="Times New Roman" w:hAnsi="Times New Roman" w:cs="Times New Roman"/>
                                        <w:color w:val="0000FF"/>
                                        <w:spacing w:val="-2"/>
                                        <w:sz w:val="16"/>
                                        <w:szCs w:val="16"/>
                                        <w:lang w:val="ru-RU"/>
                                      </w:rPr>
                                      <w:t>2.3</w:t>
                                    </w:r>
                                    <w:r w:rsidRPr="00173900">
                                      <w:rPr>
                                        <w:rFonts w:ascii="Times New Roman" w:eastAsia="Times New Roman" w:hAnsi="Times New Roman" w:cs="Times New Roman"/>
                                        <w:color w:val="000000"/>
                                        <w:sz w:val="16"/>
                                        <w:szCs w:val="16"/>
                                        <w:lang w:val="ru-RU"/>
                                      </w:rPr>
                                      <w:t>)</w:t>
                                    </w:r>
                                  </w:hyperlink>
                                </w:p>
                              </w:tc>
                            </w:tr>
                          </w:tbl>
                          <w:p w:rsidR="007D2FEE" w:rsidRPr="00173900" w:rsidRDefault="007D2FEE">
                            <w:pPr>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left:0;text-align:left;margin-left:312.5pt;margin-top:24.85pt;width:272.4pt;height:51.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xXsAIAALI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5448"/>
                      </w:tblGrid>
                      <w:tr w:rsidR="007D2FEE" w:rsidRPr="00173900" w:rsidTr="003B2D2D">
                        <w:trPr>
                          <w:trHeight w:val="422"/>
                        </w:trPr>
                        <w:tc>
                          <w:tcPr>
                            <w:tcW w:w="5448" w:type="dxa"/>
                            <w:tcBorders>
                              <w:top w:val="nil"/>
                              <w:left w:val="nil"/>
                              <w:right w:val="nil"/>
                            </w:tcBorders>
                          </w:tcPr>
                          <w:p w:rsidR="007D2FEE" w:rsidRPr="00173900" w:rsidRDefault="007D2FEE" w:rsidP="00173900">
                            <w:pPr>
                              <w:pStyle w:val="TableParagraph"/>
                              <w:numPr>
                                <w:ilvl w:val="0"/>
                                <w:numId w:val="15"/>
                              </w:numPr>
                              <w:spacing w:before="42"/>
                              <w:rPr>
                                <w:rFonts w:ascii="Times New Roman" w:eastAsia="Times New Roman" w:hAnsi="Times New Roman" w:cs="Times New Roman"/>
                                <w:sz w:val="16"/>
                                <w:szCs w:val="16"/>
                                <w:lang w:val="ru-RU"/>
                              </w:rPr>
                            </w:pPr>
                            <w:r>
                              <w:rPr>
                                <w:rFonts w:ascii="Times New Roman" w:eastAsia="Times New Roman" w:hAnsi="Times New Roman" w:cs="Times New Roman"/>
                                <w:spacing w:val="-4"/>
                                <w:sz w:val="16"/>
                                <w:szCs w:val="16"/>
                                <w:lang w:val="ru-RU"/>
                              </w:rPr>
                              <w:t>Корректировка дозы для пациентов с почечными и печеночными нарушениями не требуется</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4"/>
                                <w:sz w:val="16"/>
                                <w:szCs w:val="16"/>
                                <w:lang w:val="ru-RU"/>
                              </w:rPr>
                              <w:t xml:space="preserve"> </w:t>
                            </w:r>
                            <w:hyperlink w:anchor="_bookmark39" w:history="1">
                              <w:r w:rsidRPr="00173900">
                                <w:rPr>
                                  <w:rFonts w:ascii="Times New Roman" w:eastAsia="Times New Roman" w:hAnsi="Times New Roman" w:cs="Times New Roman"/>
                                  <w:spacing w:val="-4"/>
                                  <w:sz w:val="16"/>
                                  <w:szCs w:val="16"/>
                                  <w:lang w:val="ru-RU"/>
                                </w:rPr>
                                <w:t>(</w:t>
                              </w:r>
                              <w:r w:rsidRPr="00173900">
                                <w:rPr>
                                  <w:rFonts w:ascii="Times New Roman" w:eastAsia="Times New Roman" w:hAnsi="Times New Roman" w:cs="Times New Roman"/>
                                  <w:color w:val="0000FF"/>
                                  <w:spacing w:val="-4"/>
                                  <w:sz w:val="16"/>
                                  <w:szCs w:val="16"/>
                                  <w:u w:val="single" w:color="0000FF"/>
                                  <w:lang w:val="ru-RU"/>
                                </w:rPr>
                                <w:t>8</w:t>
                              </w:r>
                              <w:r w:rsidRPr="00173900">
                                <w:rPr>
                                  <w:rFonts w:ascii="Times New Roman" w:eastAsia="Times New Roman" w:hAnsi="Times New Roman" w:cs="Times New Roman"/>
                                  <w:color w:val="0000FF"/>
                                  <w:spacing w:val="-2"/>
                                  <w:sz w:val="16"/>
                                  <w:szCs w:val="16"/>
                                  <w:u w:val="single" w:color="0000FF"/>
                                  <w:lang w:val="ru-RU"/>
                                </w:rPr>
                                <w:t>.6</w:t>
                              </w:r>
                              <w:r w:rsidRPr="00173900">
                                <w:rPr>
                                  <w:rFonts w:ascii="Times New Roman" w:eastAsia="Times New Roman" w:hAnsi="Times New Roman" w:cs="Times New Roman"/>
                                  <w:color w:val="000000"/>
                                  <w:sz w:val="16"/>
                                  <w:szCs w:val="16"/>
                                  <w:lang w:val="ru-RU"/>
                                </w:rPr>
                                <w:t>,</w:t>
                              </w:r>
                            </w:hyperlink>
                            <w:r>
                              <w:rPr>
                                <w:rFonts w:ascii="Times New Roman" w:eastAsia="Times New Roman" w:hAnsi="Times New Roman" w:cs="Times New Roman"/>
                                <w:color w:val="000000"/>
                                <w:sz w:val="16"/>
                                <w:szCs w:val="16"/>
                                <w:lang w:val="ru-RU"/>
                              </w:rPr>
                              <w:t xml:space="preserve"> </w:t>
                            </w:r>
                            <w:hyperlink w:anchor="_bookmark40" w:history="1">
                              <w:r w:rsidRPr="00173900">
                                <w:rPr>
                                  <w:rFonts w:ascii="Times New Roman" w:eastAsia="Times New Roman" w:hAnsi="Times New Roman" w:cs="Times New Roman"/>
                                  <w:color w:val="0000FF"/>
                                  <w:spacing w:val="-2"/>
                                  <w:sz w:val="16"/>
                                  <w:szCs w:val="16"/>
                                  <w:u w:val="single" w:color="0000FF"/>
                                  <w:lang w:val="ru-RU"/>
                                </w:rPr>
                                <w:t>8.7</w:t>
                              </w:r>
                              <w:r w:rsidRPr="00173900">
                                <w:rPr>
                                  <w:rFonts w:ascii="Times New Roman" w:eastAsia="Times New Roman" w:hAnsi="Times New Roman" w:cs="Times New Roman"/>
                                  <w:color w:val="000000"/>
                                  <w:sz w:val="16"/>
                                  <w:szCs w:val="16"/>
                                  <w:lang w:val="ru-RU"/>
                                </w:rPr>
                                <w:t>)</w:t>
                              </w:r>
                            </w:hyperlink>
                          </w:p>
                        </w:tc>
                      </w:tr>
                      <w:tr w:rsidR="007D2FEE" w:rsidTr="003B2D2D">
                        <w:trPr>
                          <w:trHeight w:val="379"/>
                        </w:trPr>
                        <w:tc>
                          <w:tcPr>
                            <w:tcW w:w="5448" w:type="dxa"/>
                            <w:tcBorders>
                              <w:top w:val="nil"/>
                              <w:left w:val="nil"/>
                              <w:right w:val="nil"/>
                            </w:tcBorders>
                          </w:tcPr>
                          <w:p w:rsidR="007D2FEE" w:rsidRDefault="007D2FEE" w:rsidP="00173900">
                            <w:pPr>
                              <w:pStyle w:val="TableParagraph"/>
                              <w:numPr>
                                <w:ilvl w:val="0"/>
                                <w:numId w:val="15"/>
                              </w:numPr>
                              <w:spacing w:line="183" w:lineRule="exact"/>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АВЕЛОКС</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в</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инъекциях</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6"/>
                                <w:sz w:val="16"/>
                                <w:szCs w:val="16"/>
                                <w:lang w:val="ru-RU"/>
                              </w:rPr>
                              <w:t xml:space="preserve"> </w:t>
                            </w:r>
                            <w:r>
                              <w:rPr>
                                <w:rFonts w:ascii="Times New Roman" w:eastAsia="Times New Roman" w:hAnsi="Times New Roman" w:cs="Times New Roman"/>
                                <w:spacing w:val="-1"/>
                                <w:sz w:val="16"/>
                                <w:szCs w:val="16"/>
                                <w:lang w:val="ru-RU"/>
                              </w:rPr>
                              <w:t>Медленное внутривенное вливание более 60 минут</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6"/>
                                <w:sz w:val="16"/>
                                <w:szCs w:val="16"/>
                                <w:lang w:val="ru-RU"/>
                              </w:rPr>
                              <w:t>Не рекомендуется быстрое или болюсное вливание</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hyperlink w:anchor="_bookmark11" w:history="1">
                              <w:r>
                                <w:rPr>
                                  <w:rFonts w:ascii="Times New Roman" w:eastAsia="Times New Roman" w:hAnsi="Times New Roman" w:cs="Times New Roman"/>
                                  <w:spacing w:val="-4"/>
                                  <w:sz w:val="16"/>
                                  <w:szCs w:val="16"/>
                                </w:rPr>
                                <w:t>(</w:t>
                              </w:r>
                              <w:r>
                                <w:rPr>
                                  <w:rFonts w:ascii="Times New Roman" w:eastAsia="Times New Roman" w:hAnsi="Times New Roman" w:cs="Times New Roman"/>
                                  <w:color w:val="0000FF"/>
                                  <w:spacing w:val="-4"/>
                                  <w:sz w:val="16"/>
                                  <w:szCs w:val="16"/>
                                </w:rPr>
                                <w:t>2</w:t>
                              </w:r>
                              <w:r>
                                <w:rPr>
                                  <w:rFonts w:ascii="Times New Roman" w:eastAsia="Times New Roman" w:hAnsi="Times New Roman" w:cs="Times New Roman"/>
                                  <w:color w:val="0000FF"/>
                                  <w:spacing w:val="-5"/>
                                  <w:sz w:val="16"/>
                                  <w:szCs w:val="16"/>
                                </w:rPr>
                                <w:t>.</w:t>
                              </w:r>
                              <w:r>
                                <w:rPr>
                                  <w:rFonts w:ascii="Times New Roman" w:eastAsia="Times New Roman" w:hAnsi="Times New Roman" w:cs="Times New Roman"/>
                                  <w:color w:val="0000FF"/>
                                  <w:spacing w:val="-2"/>
                                  <w:sz w:val="16"/>
                                  <w:szCs w:val="16"/>
                                </w:rPr>
                                <w:t>2</w:t>
                              </w:r>
                              <w:r>
                                <w:rPr>
                                  <w:rFonts w:ascii="Times New Roman" w:eastAsia="Times New Roman" w:hAnsi="Times New Roman" w:cs="Times New Roman"/>
                                  <w:color w:val="000000"/>
                                  <w:sz w:val="16"/>
                                  <w:szCs w:val="16"/>
                                </w:rPr>
                                <w:t>)</w:t>
                              </w:r>
                            </w:hyperlink>
                          </w:p>
                        </w:tc>
                      </w:tr>
                      <w:tr w:rsidR="007D2FEE" w:rsidRPr="00173900" w:rsidTr="003B2D2D">
                        <w:trPr>
                          <w:trHeight w:val="356"/>
                        </w:trPr>
                        <w:tc>
                          <w:tcPr>
                            <w:tcW w:w="5448" w:type="dxa"/>
                            <w:tcBorders>
                              <w:top w:val="nil"/>
                              <w:left w:val="nil"/>
                              <w:right w:val="nil"/>
                            </w:tcBorders>
                          </w:tcPr>
                          <w:p w:rsidR="007D2FEE" w:rsidRPr="00173900" w:rsidRDefault="007D2FEE" w:rsidP="00173900">
                            <w:pPr>
                              <w:pStyle w:val="TableParagraph"/>
                              <w:numPr>
                                <w:ilvl w:val="0"/>
                                <w:numId w:val="15"/>
                              </w:numPr>
                              <w:spacing w:line="183" w:lineRule="exact"/>
                              <w:rPr>
                                <w:rFonts w:ascii="Times New Roman" w:eastAsia="Times New Roman" w:hAnsi="Times New Roman" w:cs="Times New Roman"/>
                                <w:sz w:val="16"/>
                                <w:szCs w:val="16"/>
                                <w:lang w:val="ru-RU"/>
                              </w:rPr>
                            </w:pPr>
                            <w:r>
                              <w:rPr>
                                <w:rFonts w:ascii="Times New Roman" w:eastAsia="Times New Roman" w:hAnsi="Times New Roman" w:cs="Times New Roman"/>
                                <w:spacing w:val="-4"/>
                                <w:sz w:val="16"/>
                                <w:szCs w:val="16"/>
                                <w:lang w:val="ru-RU"/>
                              </w:rPr>
                              <w:t>Не</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смешивать</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с</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прочими</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препаратами</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для</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внутривенного</w:t>
                            </w:r>
                            <w:r w:rsidRPr="00173900">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вливания</w:t>
                            </w:r>
                            <w:r w:rsidRPr="00173900">
                              <w:rPr>
                                <w:rFonts w:ascii="Times New Roman" w:eastAsia="Times New Roman" w:hAnsi="Times New Roman" w:cs="Times New Roman"/>
                                <w:sz w:val="16"/>
                                <w:szCs w:val="16"/>
                                <w:lang w:val="ru-RU"/>
                              </w:rPr>
                              <w:t>.</w:t>
                            </w:r>
                            <w:r w:rsidRPr="00173900">
                              <w:rPr>
                                <w:rFonts w:ascii="Times New Roman" w:eastAsia="Times New Roman" w:hAnsi="Times New Roman" w:cs="Times New Roman"/>
                                <w:spacing w:val="-4"/>
                                <w:sz w:val="16"/>
                                <w:szCs w:val="16"/>
                                <w:lang w:val="ru-RU"/>
                              </w:rPr>
                              <w:t xml:space="preserve"> </w:t>
                            </w:r>
                            <w:hyperlink w:anchor="_bookmark13" w:history="1">
                              <w:r w:rsidRPr="00173900">
                                <w:rPr>
                                  <w:rFonts w:ascii="Times New Roman" w:eastAsia="Times New Roman" w:hAnsi="Times New Roman" w:cs="Times New Roman"/>
                                  <w:spacing w:val="-4"/>
                                  <w:sz w:val="16"/>
                                  <w:szCs w:val="16"/>
                                  <w:lang w:val="ru-RU"/>
                                </w:rPr>
                                <w:t>(</w:t>
                              </w:r>
                              <w:r w:rsidRPr="00173900">
                                <w:rPr>
                                  <w:rFonts w:ascii="Times New Roman" w:eastAsia="Times New Roman" w:hAnsi="Times New Roman" w:cs="Times New Roman"/>
                                  <w:color w:val="0000FF"/>
                                  <w:spacing w:val="-2"/>
                                  <w:sz w:val="16"/>
                                  <w:szCs w:val="16"/>
                                  <w:lang w:val="ru-RU"/>
                                </w:rPr>
                                <w:t>2.3</w:t>
                              </w:r>
                              <w:r w:rsidRPr="00173900">
                                <w:rPr>
                                  <w:rFonts w:ascii="Times New Roman" w:eastAsia="Times New Roman" w:hAnsi="Times New Roman" w:cs="Times New Roman"/>
                                  <w:color w:val="000000"/>
                                  <w:sz w:val="16"/>
                                  <w:szCs w:val="16"/>
                                  <w:lang w:val="ru-RU"/>
                                </w:rPr>
                                <w:t>)</w:t>
                              </w:r>
                            </w:hyperlink>
                          </w:p>
                        </w:tc>
                      </w:tr>
                    </w:tbl>
                    <w:p w:rsidR="007D2FEE" w:rsidRPr="00173900" w:rsidRDefault="007D2FEE">
                      <w:pPr>
                        <w:rPr>
                          <w:lang w:val="ru-RU"/>
                        </w:rPr>
                      </w:pPr>
                    </w:p>
                  </w:txbxContent>
                </v:textbox>
                <w10:wrap anchorx="page"/>
              </v:shape>
            </w:pict>
          </mc:Fallback>
        </mc:AlternateContent>
      </w:r>
      <w:r w:rsidR="005D6AEB">
        <w:rPr>
          <w:rFonts w:ascii="Times New Roman" w:eastAsia="Times New Roman" w:hAnsi="Times New Roman" w:cs="Times New Roman"/>
          <w:b/>
          <w:bCs/>
          <w:spacing w:val="-1"/>
          <w:sz w:val="16"/>
          <w:szCs w:val="16"/>
          <w:lang w:val="ru-RU"/>
        </w:rPr>
        <w:t>АВЕЛОКС</w:t>
      </w:r>
      <w:r w:rsidR="00CA7796" w:rsidRPr="00870E1D">
        <w:rPr>
          <w:rFonts w:ascii="Times New Roman" w:eastAsia="Times New Roman" w:hAnsi="Times New Roman" w:cs="Times New Roman"/>
          <w:b/>
          <w:bCs/>
          <w:spacing w:val="-3"/>
          <w:sz w:val="16"/>
          <w:szCs w:val="16"/>
          <w:lang w:val="ru-RU"/>
        </w:rPr>
        <w:t xml:space="preserve"> </w:t>
      </w:r>
      <w:r w:rsidR="00CA7796" w:rsidRPr="00870E1D">
        <w:rPr>
          <w:rFonts w:ascii="Times New Roman" w:eastAsia="Times New Roman" w:hAnsi="Times New Roman" w:cs="Times New Roman"/>
          <w:b/>
          <w:bCs/>
          <w:spacing w:val="1"/>
          <w:sz w:val="16"/>
          <w:szCs w:val="16"/>
          <w:lang w:val="ru-RU"/>
        </w:rPr>
        <w:t>(</w:t>
      </w:r>
      <w:r w:rsidR="00870E1D">
        <w:rPr>
          <w:rFonts w:ascii="Times New Roman" w:eastAsia="Times New Roman" w:hAnsi="Times New Roman" w:cs="Times New Roman"/>
          <w:b/>
          <w:bCs/>
          <w:spacing w:val="-5"/>
          <w:sz w:val="16"/>
          <w:szCs w:val="16"/>
          <w:lang w:val="ru-RU"/>
        </w:rPr>
        <w:t>моксифлоксацина</w:t>
      </w:r>
      <w:r w:rsidR="00870E1D" w:rsidRPr="00870E1D">
        <w:rPr>
          <w:rFonts w:ascii="Times New Roman" w:eastAsia="Times New Roman" w:hAnsi="Times New Roman" w:cs="Times New Roman"/>
          <w:b/>
          <w:bCs/>
          <w:spacing w:val="-5"/>
          <w:sz w:val="16"/>
          <w:szCs w:val="16"/>
          <w:lang w:val="ru-RU"/>
        </w:rPr>
        <w:t xml:space="preserve"> </w:t>
      </w:r>
      <w:r w:rsidR="00870E1D">
        <w:rPr>
          <w:rFonts w:ascii="Times New Roman" w:eastAsia="Times New Roman" w:hAnsi="Times New Roman" w:cs="Times New Roman"/>
          <w:b/>
          <w:bCs/>
          <w:spacing w:val="-5"/>
          <w:sz w:val="16"/>
          <w:szCs w:val="16"/>
          <w:lang w:val="ru-RU"/>
        </w:rPr>
        <w:t>гидрохлорид</w:t>
      </w:r>
      <w:r w:rsidR="00CA7796" w:rsidRPr="00870E1D">
        <w:rPr>
          <w:rFonts w:ascii="Times New Roman" w:eastAsia="Times New Roman" w:hAnsi="Times New Roman" w:cs="Times New Roman"/>
          <w:b/>
          <w:bCs/>
          <w:sz w:val="16"/>
          <w:szCs w:val="16"/>
          <w:lang w:val="ru-RU"/>
        </w:rPr>
        <w:t xml:space="preserve">) </w:t>
      </w:r>
      <w:r w:rsidR="00870E1D">
        <w:rPr>
          <w:rFonts w:ascii="Times New Roman" w:eastAsia="Times New Roman" w:hAnsi="Times New Roman" w:cs="Times New Roman"/>
          <w:b/>
          <w:bCs/>
          <w:spacing w:val="-4"/>
          <w:sz w:val="16"/>
          <w:szCs w:val="16"/>
          <w:lang w:val="ru-RU"/>
        </w:rPr>
        <w:t>в</w:t>
      </w:r>
      <w:r w:rsidR="00870E1D" w:rsidRPr="00870E1D">
        <w:rPr>
          <w:rFonts w:ascii="Times New Roman" w:eastAsia="Times New Roman" w:hAnsi="Times New Roman" w:cs="Times New Roman"/>
          <w:b/>
          <w:bCs/>
          <w:spacing w:val="-4"/>
          <w:sz w:val="16"/>
          <w:szCs w:val="16"/>
          <w:lang w:val="ru-RU"/>
        </w:rPr>
        <w:t xml:space="preserve"> </w:t>
      </w:r>
      <w:r w:rsidR="00870E1D">
        <w:rPr>
          <w:rFonts w:ascii="Times New Roman" w:eastAsia="Times New Roman" w:hAnsi="Times New Roman" w:cs="Times New Roman"/>
          <w:b/>
          <w:bCs/>
          <w:spacing w:val="-4"/>
          <w:sz w:val="16"/>
          <w:szCs w:val="16"/>
          <w:lang w:val="ru-RU"/>
        </w:rPr>
        <w:t>таблетках для перорального применения</w:t>
      </w:r>
      <w:r w:rsidR="00CA7796" w:rsidRPr="00870E1D">
        <w:rPr>
          <w:rFonts w:ascii="Times New Roman" w:eastAsia="Times New Roman" w:hAnsi="Times New Roman" w:cs="Times New Roman"/>
          <w:b/>
          <w:bCs/>
          <w:sz w:val="16"/>
          <w:szCs w:val="16"/>
          <w:lang w:val="ru-RU"/>
        </w:rPr>
        <w:t>,</w:t>
      </w:r>
      <w:r w:rsidR="00CA7796" w:rsidRPr="00870E1D">
        <w:rPr>
          <w:rFonts w:ascii="Times New Roman" w:eastAsia="Times New Roman" w:hAnsi="Times New Roman" w:cs="Times New Roman"/>
          <w:b/>
          <w:bCs/>
          <w:spacing w:val="-1"/>
          <w:sz w:val="16"/>
          <w:szCs w:val="16"/>
          <w:lang w:val="ru-RU"/>
        </w:rPr>
        <w:t xml:space="preserve"> </w:t>
      </w:r>
      <w:r w:rsidR="005D6AEB">
        <w:rPr>
          <w:rFonts w:ascii="Times New Roman" w:eastAsia="Times New Roman" w:hAnsi="Times New Roman" w:cs="Times New Roman"/>
          <w:b/>
          <w:bCs/>
          <w:spacing w:val="-1"/>
          <w:sz w:val="16"/>
          <w:szCs w:val="16"/>
          <w:lang w:val="ru-RU"/>
        </w:rPr>
        <w:t>АВЕЛОКС</w:t>
      </w:r>
      <w:r w:rsidR="00CA7796" w:rsidRPr="00870E1D">
        <w:rPr>
          <w:rFonts w:ascii="Times New Roman" w:eastAsia="Times New Roman" w:hAnsi="Times New Roman" w:cs="Times New Roman"/>
          <w:b/>
          <w:bCs/>
          <w:spacing w:val="-3"/>
          <w:sz w:val="16"/>
          <w:szCs w:val="16"/>
          <w:lang w:val="ru-RU"/>
        </w:rPr>
        <w:t xml:space="preserve"> </w:t>
      </w:r>
      <w:r w:rsidR="00CA7796" w:rsidRPr="00870E1D">
        <w:rPr>
          <w:rFonts w:ascii="Times New Roman" w:eastAsia="Times New Roman" w:hAnsi="Times New Roman" w:cs="Times New Roman"/>
          <w:b/>
          <w:bCs/>
          <w:spacing w:val="1"/>
          <w:sz w:val="16"/>
          <w:szCs w:val="16"/>
          <w:lang w:val="ru-RU"/>
        </w:rPr>
        <w:t>(</w:t>
      </w:r>
      <w:r w:rsidR="0072652B">
        <w:rPr>
          <w:rFonts w:ascii="Times New Roman" w:eastAsia="Times New Roman" w:hAnsi="Times New Roman" w:cs="Times New Roman"/>
          <w:b/>
          <w:bCs/>
          <w:spacing w:val="-5"/>
          <w:sz w:val="16"/>
          <w:szCs w:val="16"/>
          <w:lang w:val="ru-RU"/>
        </w:rPr>
        <w:t>моксифлоксацина</w:t>
      </w:r>
      <w:r w:rsidR="0072652B" w:rsidRPr="00870E1D">
        <w:rPr>
          <w:rFonts w:ascii="Times New Roman" w:eastAsia="Times New Roman" w:hAnsi="Times New Roman" w:cs="Times New Roman"/>
          <w:b/>
          <w:bCs/>
          <w:spacing w:val="-5"/>
          <w:sz w:val="16"/>
          <w:szCs w:val="16"/>
          <w:lang w:val="ru-RU"/>
        </w:rPr>
        <w:t xml:space="preserve"> </w:t>
      </w:r>
      <w:r w:rsidR="0072652B">
        <w:rPr>
          <w:rFonts w:ascii="Times New Roman" w:eastAsia="Times New Roman" w:hAnsi="Times New Roman" w:cs="Times New Roman"/>
          <w:b/>
          <w:bCs/>
          <w:spacing w:val="-5"/>
          <w:sz w:val="16"/>
          <w:szCs w:val="16"/>
          <w:lang w:val="ru-RU"/>
        </w:rPr>
        <w:t>гидрохлорид</w:t>
      </w:r>
      <w:r w:rsidR="00CA7796" w:rsidRPr="00870E1D">
        <w:rPr>
          <w:rFonts w:ascii="Times New Roman" w:eastAsia="Times New Roman" w:hAnsi="Times New Roman" w:cs="Times New Roman"/>
          <w:b/>
          <w:bCs/>
          <w:sz w:val="16"/>
          <w:szCs w:val="16"/>
          <w:lang w:val="ru-RU"/>
        </w:rPr>
        <w:t>)</w:t>
      </w:r>
      <w:r w:rsidR="00CA7796" w:rsidRPr="00870E1D">
        <w:rPr>
          <w:rFonts w:ascii="Times New Roman" w:eastAsia="Times New Roman" w:hAnsi="Times New Roman" w:cs="Times New Roman"/>
          <w:b/>
          <w:bCs/>
          <w:spacing w:val="-3"/>
          <w:sz w:val="16"/>
          <w:szCs w:val="16"/>
          <w:lang w:val="ru-RU"/>
        </w:rPr>
        <w:t xml:space="preserve"> </w:t>
      </w:r>
      <w:r w:rsidR="0072652B">
        <w:rPr>
          <w:rFonts w:ascii="Times New Roman" w:eastAsia="Times New Roman" w:hAnsi="Times New Roman" w:cs="Times New Roman"/>
          <w:b/>
          <w:bCs/>
          <w:sz w:val="16"/>
          <w:szCs w:val="16"/>
          <w:lang w:val="ru-RU"/>
        </w:rPr>
        <w:t xml:space="preserve">для внутривенного применения </w:t>
      </w:r>
      <w:r w:rsidR="005D6AEB">
        <w:rPr>
          <w:rFonts w:ascii="Times New Roman" w:eastAsia="Times New Roman" w:hAnsi="Times New Roman" w:cs="Times New Roman"/>
          <w:b/>
          <w:bCs/>
          <w:spacing w:val="-1"/>
          <w:sz w:val="16"/>
          <w:szCs w:val="16"/>
          <w:lang w:val="ru-RU"/>
        </w:rPr>
        <w:t>Первоначальное одобрение США</w:t>
      </w:r>
      <w:r w:rsidR="00CA7796" w:rsidRPr="00870E1D">
        <w:rPr>
          <w:rFonts w:ascii="Times New Roman" w:eastAsia="Times New Roman" w:hAnsi="Times New Roman" w:cs="Times New Roman"/>
          <w:b/>
          <w:bCs/>
          <w:sz w:val="16"/>
          <w:szCs w:val="16"/>
          <w:lang w:val="ru-RU"/>
        </w:rPr>
        <w:t xml:space="preserve">: </w:t>
      </w:r>
      <w:r w:rsidR="00CA7796" w:rsidRPr="00870E1D">
        <w:rPr>
          <w:rFonts w:ascii="Times New Roman" w:eastAsia="Times New Roman" w:hAnsi="Times New Roman" w:cs="Times New Roman"/>
          <w:b/>
          <w:bCs/>
          <w:spacing w:val="-2"/>
          <w:sz w:val="16"/>
          <w:szCs w:val="16"/>
          <w:lang w:val="ru-RU"/>
        </w:rPr>
        <w:t>19</w:t>
      </w:r>
      <w:r w:rsidR="00CA7796" w:rsidRPr="00870E1D">
        <w:rPr>
          <w:rFonts w:ascii="Times New Roman" w:eastAsia="Times New Roman" w:hAnsi="Times New Roman" w:cs="Times New Roman"/>
          <w:b/>
          <w:bCs/>
          <w:spacing w:val="1"/>
          <w:sz w:val="16"/>
          <w:szCs w:val="16"/>
          <w:lang w:val="ru-RU"/>
        </w:rPr>
        <w:t>9</w:t>
      </w:r>
      <w:r w:rsidR="00CA7796" w:rsidRPr="00870E1D">
        <w:rPr>
          <w:rFonts w:ascii="Times New Roman" w:eastAsia="Times New Roman" w:hAnsi="Times New Roman" w:cs="Times New Roman"/>
          <w:b/>
          <w:bCs/>
          <w:sz w:val="16"/>
          <w:szCs w:val="16"/>
          <w:lang w:val="ru-RU"/>
        </w:rPr>
        <w:t>9</w:t>
      </w:r>
    </w:p>
    <w:p w:rsidR="001D2E48" w:rsidRPr="00870E1D" w:rsidRDefault="005B2C50">
      <w:pPr>
        <w:spacing w:line="200" w:lineRule="exact"/>
        <w:rPr>
          <w:sz w:val="20"/>
          <w:szCs w:val="20"/>
          <w:lang w:val="ru-RU"/>
        </w:rPr>
      </w:pPr>
      <w:r>
        <w:rPr>
          <w:noProof/>
          <w:lang w:val="ru-RU" w:eastAsia="ru-RU"/>
        </w:rPr>
        <mc:AlternateContent>
          <mc:Choice Requires="wpg">
            <w:drawing>
              <wp:anchor distT="0" distB="0" distL="114300" distR="114300" simplePos="0" relativeHeight="251643392" behindDoc="1" locked="0" layoutInCell="1" allowOverlap="1">
                <wp:simplePos x="0" y="0"/>
                <wp:positionH relativeFrom="page">
                  <wp:posOffset>453390</wp:posOffset>
                </wp:positionH>
                <wp:positionV relativeFrom="paragraph">
                  <wp:posOffset>33655</wp:posOffset>
                </wp:positionV>
                <wp:extent cx="3208020" cy="3075940"/>
                <wp:effectExtent l="5715" t="5080" r="5715" b="508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020" cy="3075940"/>
                          <a:chOff x="714" y="-5097"/>
                          <a:chExt cx="5052" cy="4965"/>
                        </a:xfrm>
                      </wpg:grpSpPr>
                      <wpg:grpSp>
                        <wpg:cNvPr id="89" name="Group 84"/>
                        <wpg:cNvGrpSpPr>
                          <a:grpSpLocks/>
                        </wpg:cNvGrpSpPr>
                        <wpg:grpSpPr bwMode="auto">
                          <a:xfrm>
                            <a:off x="718" y="-5094"/>
                            <a:ext cx="5045" cy="2"/>
                            <a:chOff x="718" y="-5094"/>
                            <a:chExt cx="5045" cy="2"/>
                          </a:xfrm>
                        </wpg:grpSpPr>
                        <wps:wsp>
                          <wps:cNvPr id="90" name="Freeform 85"/>
                          <wps:cNvSpPr>
                            <a:spLocks/>
                          </wps:cNvSpPr>
                          <wps:spPr bwMode="auto">
                            <a:xfrm>
                              <a:off x="718" y="-5094"/>
                              <a:ext cx="5045" cy="2"/>
                            </a:xfrm>
                            <a:custGeom>
                              <a:avLst/>
                              <a:gdLst>
                                <a:gd name="T0" fmla="+- 0 718 718"/>
                                <a:gd name="T1" fmla="*/ T0 w 5045"/>
                                <a:gd name="T2" fmla="+- 0 5762 718"/>
                                <a:gd name="T3" fmla="*/ T2 w 5045"/>
                              </a:gdLst>
                              <a:ahLst/>
                              <a:cxnLst>
                                <a:cxn ang="0">
                                  <a:pos x="T1" y="0"/>
                                </a:cxn>
                                <a:cxn ang="0">
                                  <a:pos x="T3" y="0"/>
                                </a:cxn>
                              </a:cxnLst>
                              <a:rect l="0" t="0" r="r" b="b"/>
                              <a:pathLst>
                                <a:path w="5045">
                                  <a:moveTo>
                                    <a:pt x="0" y="0"/>
                                  </a:moveTo>
                                  <a:lnTo>
                                    <a:pt x="5044" y="0"/>
                                  </a:lnTo>
                                </a:path>
                              </a:pathLst>
                            </a:custGeom>
                            <a:noFill/>
                            <a:ln w="43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2"/>
                        <wpg:cNvGrpSpPr>
                          <a:grpSpLocks/>
                        </wpg:cNvGrpSpPr>
                        <wpg:grpSpPr bwMode="auto">
                          <a:xfrm>
                            <a:off x="720" y="-5092"/>
                            <a:ext cx="2" cy="4956"/>
                            <a:chOff x="720" y="-5092"/>
                            <a:chExt cx="2" cy="4956"/>
                          </a:xfrm>
                        </wpg:grpSpPr>
                        <wps:wsp>
                          <wps:cNvPr id="92" name="Freeform 83"/>
                          <wps:cNvSpPr>
                            <a:spLocks/>
                          </wps:cNvSpPr>
                          <wps:spPr bwMode="auto">
                            <a:xfrm>
                              <a:off x="720" y="-5092"/>
                              <a:ext cx="2" cy="4956"/>
                            </a:xfrm>
                            <a:custGeom>
                              <a:avLst/>
                              <a:gdLst>
                                <a:gd name="T0" fmla="+- 0 -5092 -5092"/>
                                <a:gd name="T1" fmla="*/ -5092 h 4956"/>
                                <a:gd name="T2" fmla="+- 0 -136 -5092"/>
                                <a:gd name="T3" fmla="*/ -136 h 4956"/>
                              </a:gdLst>
                              <a:ahLst/>
                              <a:cxnLst>
                                <a:cxn ang="0">
                                  <a:pos x="0" y="T1"/>
                                </a:cxn>
                                <a:cxn ang="0">
                                  <a:pos x="0" y="T3"/>
                                </a:cxn>
                              </a:cxnLst>
                              <a:rect l="0" t="0" r="r" b="b"/>
                              <a:pathLst>
                                <a:path h="4956">
                                  <a:moveTo>
                                    <a:pt x="0" y="0"/>
                                  </a:moveTo>
                                  <a:lnTo>
                                    <a:pt x="0" y="4956"/>
                                  </a:lnTo>
                                </a:path>
                              </a:pathLst>
                            </a:custGeom>
                            <a:noFill/>
                            <a:ln w="43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0"/>
                        <wpg:cNvGrpSpPr>
                          <a:grpSpLocks/>
                        </wpg:cNvGrpSpPr>
                        <wpg:grpSpPr bwMode="auto">
                          <a:xfrm>
                            <a:off x="5760" y="-5092"/>
                            <a:ext cx="2" cy="4956"/>
                            <a:chOff x="5760" y="-5092"/>
                            <a:chExt cx="2" cy="4956"/>
                          </a:xfrm>
                        </wpg:grpSpPr>
                        <wps:wsp>
                          <wps:cNvPr id="94" name="Freeform 81"/>
                          <wps:cNvSpPr>
                            <a:spLocks/>
                          </wps:cNvSpPr>
                          <wps:spPr bwMode="auto">
                            <a:xfrm>
                              <a:off x="5760" y="-5092"/>
                              <a:ext cx="2" cy="4956"/>
                            </a:xfrm>
                            <a:custGeom>
                              <a:avLst/>
                              <a:gdLst>
                                <a:gd name="T0" fmla="+- 0 -5092 -5092"/>
                                <a:gd name="T1" fmla="*/ -5092 h 4956"/>
                                <a:gd name="T2" fmla="+- 0 -136 -5092"/>
                                <a:gd name="T3" fmla="*/ -136 h 4956"/>
                              </a:gdLst>
                              <a:ahLst/>
                              <a:cxnLst>
                                <a:cxn ang="0">
                                  <a:pos x="0" y="T1"/>
                                </a:cxn>
                                <a:cxn ang="0">
                                  <a:pos x="0" y="T3"/>
                                </a:cxn>
                              </a:cxnLst>
                              <a:rect l="0" t="0" r="r" b="b"/>
                              <a:pathLst>
                                <a:path h="4956">
                                  <a:moveTo>
                                    <a:pt x="0" y="0"/>
                                  </a:moveTo>
                                  <a:lnTo>
                                    <a:pt x="0" y="4956"/>
                                  </a:lnTo>
                                </a:path>
                              </a:pathLst>
                            </a:custGeom>
                            <a:noFill/>
                            <a:ln w="43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35.7pt;margin-top:2.65pt;width:252.6pt;height:242.2pt;z-index:-251673088;mso-position-horizontal-relative:page" coordorigin="714,-5097" coordsize="5052,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">
                <v:group id="Group 84" o:spid="_x0000_s1027" style="position:absolute;left:718;top:-5094;width:5045;height:2" coordorigin="718,-5094" coordsize="5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5" o:spid="_x0000_s1028" style="position:absolute;left:718;top:-5094;width:5045;height:2;visibility:visible;mso-wrap-style:square;v-text-anchor:top" coordsize="5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Rb8A&#10;AADbAAAADwAAAGRycy9kb3ducmV2LnhtbERPS2rDMBDdB3oHMYVsQi03gbR1o5gSCM22dg8wWFPL&#10;1BoZSf4kp68WgS4f738oF9uLiXzoHCt4znIQxI3THbcKvuvz0yuIEJE19o5JwZUClMeH1QEL7Wb+&#10;oqmKrUghHApUYGIcCilDY8hiyNxAnLgf5y3GBH0rtcc5hdtebvN8Ly12nBoMDnQy1PxWo1VQf/J0&#10;G039spHzyedtZXbXelFq/bh8vIOItMR/8d190Qre0vr0Jf0Ae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ipFvwAAANsAAAAPAAAAAAAAAAAAAAAAAJgCAABkcnMvZG93bnJl&#10;di54bWxQSwUGAAAAAAQABAD1AAAAhAMAAAAA&#10;" path="m,l5044,e" filled="f" strokeweight=".1196mm">
                    <v:path arrowok="t" o:connecttype="custom" o:connectlocs="0,0;5044,0" o:connectangles="0,0"/>
                  </v:shape>
                </v:group>
                <v:group id="Group 82" o:spid="_x0000_s1029" style="position:absolute;left:720;top:-5092;width:2;height:4956" coordorigin="720,-5092" coordsize="2,4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3" o:spid="_x0000_s1030" style="position:absolute;left:720;top:-5092;width:2;height:4956;visibility:visible;mso-wrap-style:square;v-text-anchor:top" coordsize="2,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eWwMEA&#10;AADbAAAADwAAAGRycy9kb3ducmV2LnhtbESPQWsCMRSE74X+h/AK3mpWQalboxRR8FjdlV4fm9fN&#10;4uYlJFHXf28KQo/DzHzDLNeD7cWVQuwcK5iMCxDEjdMdtwrqavf+ASImZI29Y1Jwpwjr1evLEkvt&#10;bnyg6zG1IkM4lqjApORLKWNjyGIcO0+cvV8XLKYsQyt1wFuG215Oi2IuLXacFwx62hhqzseLVeAv&#10;P75K1awO8/Pk2+jZaWv0TqnR2/D1CSLRkP7Dz/ZeK1hM4e9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nlsDBAAAA2wAAAA8AAAAAAAAAAAAAAAAAmAIAAGRycy9kb3du&#10;cmV2LnhtbFBLBQYAAAAABAAEAPUAAACGAwAAAAA=&#10;" path="m,l,4956e" filled="f" strokeweight=".1196mm">
                    <v:path arrowok="t" o:connecttype="custom" o:connectlocs="0,-5092;0,-136" o:connectangles="0,0"/>
                  </v:shape>
                </v:group>
                <v:group id="Group 80" o:spid="_x0000_s1031" style="position:absolute;left:5760;top:-5092;width:2;height:4956" coordorigin="5760,-5092" coordsize="2,4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1" o:spid="_x0000_s1032" style="position:absolute;left:5760;top:-5092;width:2;height:4956;visibility:visible;mso-wrap-style:square;v-text-anchor:top" coordsize="2,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rL8EA&#10;AADbAAAADwAAAGRycy9kb3ducmV2LnhtbESPQWsCMRSE7wX/Q3iCt5pVVOzWKCIKPVZX6fWxed0s&#10;bl5CEnX775tCweMwM98wq01vO3GnEFvHCibjAgRx7XTLjYJzdXhdgogJWWPnmBT8UITNevCywlK7&#10;Bx/pfkqNyBCOJSowKflSylgbshjHzhNn79sFiynL0Egd8JHhtpPTolhIiy3nBYOedobq6+lmFfjb&#10;l69SNT+HxXXyafT8sjf6oNRo2G/fQSTq0zP83/7QCt5m8Pcl/w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Cqy/BAAAA2wAAAA8AAAAAAAAAAAAAAAAAmAIAAGRycy9kb3du&#10;cmV2LnhtbFBLBQYAAAAABAAEAPUAAACGAwAAAAA=&#10;" path="m,l,4956e" filled="f" strokeweight=".1196mm">
                    <v:path arrowok="t" o:connecttype="custom" o:connectlocs="0,-5092;0,-136" o:connectangles="0,0"/>
                  </v:shape>
                </v:group>
                <w10:wrap anchorx="page"/>
              </v:group>
            </w:pict>
          </mc:Fallback>
        </mc:AlternateContent>
      </w:r>
    </w:p>
    <w:p w:rsidR="001D2E48" w:rsidRPr="00870E1D" w:rsidRDefault="001D2E48">
      <w:pPr>
        <w:spacing w:line="200" w:lineRule="exact"/>
        <w:rPr>
          <w:sz w:val="20"/>
          <w:szCs w:val="20"/>
          <w:lang w:val="ru-RU"/>
        </w:rPr>
        <w:sectPr w:rsidR="001D2E48" w:rsidRPr="00870E1D">
          <w:footerReference w:type="default" r:id="rId9"/>
          <w:type w:val="continuous"/>
          <w:pgSz w:w="12240" w:h="15840"/>
          <w:pgMar w:top="620" w:right="380" w:bottom="1000" w:left="260" w:header="720" w:footer="803" w:gutter="0"/>
          <w:pgNumType w:start="1"/>
          <w:cols w:space="720"/>
        </w:sectPr>
      </w:pPr>
    </w:p>
    <w:p w:rsidR="001D2E48" w:rsidRPr="005D6AEB" w:rsidRDefault="005B2C50" w:rsidP="005D6AEB">
      <w:pPr>
        <w:spacing w:before="80" w:line="239" w:lineRule="auto"/>
        <w:ind w:left="656" w:right="218" w:hanging="2"/>
        <w:jc w:val="center"/>
        <w:rPr>
          <w:sz w:val="19"/>
          <w:szCs w:val="19"/>
          <w:lang w:val="ru-RU"/>
        </w:rPr>
      </w:pPr>
      <w:r>
        <w:rPr>
          <w:noProof/>
          <w:lang w:val="ru-RU" w:eastAsia="ru-RU"/>
        </w:rPr>
        <w:lastRenderedPageBreak/>
        <mc:AlternateContent>
          <mc:Choice Requires="wpg">
            <w:drawing>
              <wp:anchor distT="0" distB="0" distL="114300" distR="114300" simplePos="0" relativeHeight="251640320" behindDoc="1" locked="0" layoutInCell="1" allowOverlap="1">
                <wp:simplePos x="0" y="0"/>
                <wp:positionH relativeFrom="page">
                  <wp:posOffset>2411095</wp:posOffset>
                </wp:positionH>
                <wp:positionV relativeFrom="paragraph">
                  <wp:posOffset>1035685</wp:posOffset>
                </wp:positionV>
                <wp:extent cx="160020" cy="1270"/>
                <wp:effectExtent l="10795" t="6985" r="10160" b="10795"/>
                <wp:wrapNone/>
                <wp:docPr id="86"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270"/>
                          <a:chOff x="3797" y="1631"/>
                          <a:chExt cx="252" cy="2"/>
                        </a:xfrm>
                      </wpg:grpSpPr>
                      <wps:wsp>
                        <wps:cNvPr id="87" name="Freeform 92"/>
                        <wps:cNvSpPr>
                          <a:spLocks/>
                        </wps:cNvSpPr>
                        <wps:spPr bwMode="auto">
                          <a:xfrm>
                            <a:off x="3797" y="1631"/>
                            <a:ext cx="252" cy="2"/>
                          </a:xfrm>
                          <a:custGeom>
                            <a:avLst/>
                            <a:gdLst>
                              <a:gd name="T0" fmla="+- 0 3797 3797"/>
                              <a:gd name="T1" fmla="*/ T0 w 252"/>
                              <a:gd name="T2" fmla="+- 0 4049 3797"/>
                              <a:gd name="T3" fmla="*/ T2 w 252"/>
                            </a:gdLst>
                            <a:ahLst/>
                            <a:cxnLst>
                              <a:cxn ang="0">
                                <a:pos x="T1" y="0"/>
                              </a:cxn>
                              <a:cxn ang="0">
                                <a:pos x="T3" y="0"/>
                              </a:cxn>
                            </a:cxnLst>
                            <a:rect l="0" t="0" r="r" b="b"/>
                            <a:pathLst>
                              <a:path w="252">
                                <a:moveTo>
                                  <a:pt x="0" y="0"/>
                                </a:moveTo>
                                <a:lnTo>
                                  <a:pt x="252"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189.85pt;margin-top:81.55pt;width:12.6pt;height:.1pt;z-index:-251676160;mso-position-horizontal-relative:page" coordorigin="3797,1631" coordsize="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">
                <v:shape id="Freeform 92" o:spid="_x0000_s1027" style="position:absolute;left:3797;top:1631;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i28QA&#10;AADbAAAADwAAAGRycy9kb3ducmV2LnhtbESPQWsCMRSE74X+h/AEbzWrFJXVKEtFqkjBqgi9PTav&#10;u4ublzWJuv57UxB6HGbmG2Y6b00truR8ZVlBv5eAIM6trrhQcNgv38YgfEDWWFsmBXfyMJ+9vkwx&#10;1fbG33TdhUJECPsUFZQhNKmUPi/JoO/Zhjh6v9YZDFG6QmqHtwg3tRwkyVAarDgulNjQR0n5aXcx&#10;Cr70YrBsOaPN++lnfc62x0/vjFLdTptNQARqw3/42V5pBeMR/H2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74tvEAAAA2wAAAA8AAAAAAAAAAAAAAAAAmAIAAGRycy9k&#10;b3ducmV2LnhtbFBLBQYAAAAABAAEAPUAAACJAwAAAAA=&#10;" path="m,l252,e" filled="f" strokecolor="blue" strokeweight=".82pt">
                  <v:path arrowok="t" o:connecttype="custom" o:connectlocs="0,0;252,0" o:connectangles="0,0"/>
                </v:shape>
                <w10:wrap anchorx="page"/>
              </v:group>
            </w:pict>
          </mc:Fallback>
        </mc:AlternateContent>
      </w:r>
      <w:r>
        <w:rPr>
          <w:noProof/>
          <w:lang w:val="ru-RU" w:eastAsia="ru-RU"/>
        </w:rPr>
        <mc:AlternateContent>
          <mc:Choice Requires="wps">
            <w:drawing>
              <wp:anchor distT="0" distB="0" distL="114300" distR="114300" simplePos="0" relativeHeight="251652608" behindDoc="1" locked="0" layoutInCell="1" allowOverlap="1">
                <wp:simplePos x="0" y="0"/>
                <wp:positionH relativeFrom="page">
                  <wp:posOffset>455295</wp:posOffset>
                </wp:positionH>
                <wp:positionV relativeFrom="paragraph">
                  <wp:posOffset>374015</wp:posOffset>
                </wp:positionV>
                <wp:extent cx="3204845" cy="2760345"/>
                <wp:effectExtent l="0" t="2540" r="0" b="0"/>
                <wp:wrapNone/>
                <wp:docPr id="8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276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32"/>
                              <w:gridCol w:w="4708"/>
                            </w:tblGrid>
                            <w:tr w:rsidR="007D2FEE" w:rsidRPr="007D2FEE">
                              <w:trPr>
                                <w:trHeight w:hRule="exact" w:val="463"/>
                              </w:trPr>
                              <w:tc>
                                <w:tcPr>
                                  <w:tcW w:w="5040" w:type="dxa"/>
                                  <w:gridSpan w:val="2"/>
                                  <w:tcBorders>
                                    <w:top w:val="nil"/>
                                    <w:left w:val="single" w:sz="3" w:space="0" w:color="000000"/>
                                    <w:bottom w:val="nil"/>
                                    <w:right w:val="single" w:sz="3" w:space="0" w:color="000000"/>
                                  </w:tcBorders>
                                </w:tcPr>
                                <w:p w:rsidR="007D2FEE" w:rsidRPr="002027C1" w:rsidRDefault="007D2FEE">
                                  <w:pPr>
                                    <w:pStyle w:val="TableParagraph"/>
                                    <w:spacing w:before="40"/>
                                    <w:jc w:val="center"/>
                                    <w:rPr>
                                      <w:rFonts w:ascii="Times New Roman" w:eastAsia="Times New Roman" w:hAnsi="Times New Roman" w:cs="Times New Roman"/>
                                      <w:sz w:val="16"/>
                                      <w:szCs w:val="16"/>
                                      <w:lang w:val="ru-RU"/>
                                    </w:rPr>
                                  </w:pPr>
                                  <w:r>
                                    <w:rPr>
                                      <w:rFonts w:ascii="Times New Roman" w:eastAsia="Times New Roman" w:hAnsi="Times New Roman" w:cs="Times New Roman"/>
                                      <w:b/>
                                      <w:bCs/>
                                      <w:sz w:val="16"/>
                                      <w:szCs w:val="16"/>
                                      <w:lang w:val="ru-RU"/>
                                    </w:rPr>
                                    <w:t>И</w:t>
                                  </w:r>
                                  <w:r w:rsidRPr="002027C1">
                                    <w:rPr>
                                      <w:rFonts w:ascii="Times New Roman" w:eastAsia="Times New Roman" w:hAnsi="Times New Roman" w:cs="Times New Roman"/>
                                      <w:b/>
                                      <w:bCs/>
                                      <w:sz w:val="16"/>
                                      <w:szCs w:val="16"/>
                                      <w:lang w:val="ru-RU"/>
                                    </w:rPr>
                                    <w:t xml:space="preserve"> </w:t>
                                  </w:r>
                                  <w:r>
                                    <w:rPr>
                                      <w:rFonts w:ascii="Times New Roman" w:eastAsia="Times New Roman" w:hAnsi="Times New Roman" w:cs="Times New Roman"/>
                                      <w:b/>
                                      <w:bCs/>
                                      <w:sz w:val="16"/>
                                      <w:szCs w:val="16"/>
                                      <w:lang w:val="ru-RU"/>
                                    </w:rPr>
                                    <w:t>ОБОСТРЕНИЕ</w:t>
                                  </w:r>
                                  <w:r w:rsidRPr="002027C1">
                                    <w:rPr>
                                      <w:rFonts w:ascii="Times New Roman" w:eastAsia="Times New Roman" w:hAnsi="Times New Roman" w:cs="Times New Roman"/>
                                      <w:b/>
                                      <w:bCs/>
                                      <w:sz w:val="16"/>
                                      <w:szCs w:val="16"/>
                                      <w:lang w:val="ru-RU"/>
                                    </w:rPr>
                                    <w:t xml:space="preserve"> </w:t>
                                  </w:r>
                                  <w:r>
                                    <w:rPr>
                                      <w:rFonts w:ascii="Times New Roman" w:eastAsia="Times New Roman" w:hAnsi="Times New Roman" w:cs="Times New Roman"/>
                                      <w:b/>
                                      <w:bCs/>
                                      <w:sz w:val="16"/>
                                      <w:szCs w:val="16"/>
                                      <w:lang w:val="ru-RU"/>
                                    </w:rPr>
                                    <w:t>ТЯЖЕЛОЙ</w:t>
                                  </w:r>
                                  <w:r w:rsidRPr="002027C1">
                                    <w:rPr>
                                      <w:rFonts w:ascii="Times New Roman" w:eastAsia="Times New Roman" w:hAnsi="Times New Roman" w:cs="Times New Roman"/>
                                      <w:b/>
                                      <w:bCs/>
                                      <w:sz w:val="16"/>
                                      <w:szCs w:val="16"/>
                                      <w:lang w:val="ru-RU"/>
                                    </w:rPr>
                                    <w:t xml:space="preserve"> </w:t>
                                  </w:r>
                                  <w:r>
                                    <w:rPr>
                                      <w:rFonts w:ascii="Times New Roman" w:eastAsia="Times New Roman" w:hAnsi="Times New Roman" w:cs="Times New Roman"/>
                                      <w:b/>
                                      <w:bCs/>
                                      <w:sz w:val="16"/>
                                      <w:szCs w:val="16"/>
                                      <w:lang w:val="ru-RU"/>
                                    </w:rPr>
                                    <w:t>МИАСТЕНИИ</w:t>
                                  </w:r>
                                </w:p>
                                <w:p w:rsidR="007D2FEE" w:rsidRPr="005D6AEB" w:rsidRDefault="007D2FEE">
                                  <w:pPr>
                                    <w:pStyle w:val="TableParagraph"/>
                                    <w:spacing w:line="187" w:lineRule="exact"/>
                                    <w:jc w:val="center"/>
                                    <w:rPr>
                                      <w:rFonts w:ascii="Times New Roman" w:eastAsia="Times New Roman" w:hAnsi="Times New Roman" w:cs="Times New Roman"/>
                                      <w:sz w:val="17"/>
                                      <w:szCs w:val="17"/>
                                      <w:lang w:val="ru-RU"/>
                                    </w:rPr>
                                  </w:pPr>
                                  <w:r>
                                    <w:rPr>
                                      <w:rFonts w:ascii="Times New Roman" w:eastAsia="Times New Roman" w:hAnsi="Times New Roman" w:cs="Times New Roman"/>
                                      <w:b/>
                                      <w:bCs/>
                                      <w:spacing w:val="-1"/>
                                      <w:w w:val="95"/>
                                      <w:sz w:val="17"/>
                                      <w:szCs w:val="17"/>
                                      <w:lang w:val="ru-RU"/>
                                    </w:rPr>
                                    <w:t>См</w:t>
                                  </w:r>
                                  <w:r w:rsidRPr="005D6AEB">
                                    <w:rPr>
                                      <w:rFonts w:ascii="Times New Roman" w:eastAsia="Times New Roman" w:hAnsi="Times New Roman" w:cs="Times New Roman"/>
                                      <w:b/>
                                      <w:bCs/>
                                      <w:spacing w:val="-1"/>
                                      <w:w w:val="95"/>
                                      <w:sz w:val="17"/>
                                      <w:szCs w:val="17"/>
                                      <w:lang w:val="ru-RU"/>
                                    </w:rPr>
                                    <w:t xml:space="preserve">. </w:t>
                                  </w:r>
                                  <w:r>
                                    <w:rPr>
                                      <w:rFonts w:ascii="Times New Roman" w:eastAsia="Times New Roman" w:hAnsi="Times New Roman" w:cs="Times New Roman"/>
                                      <w:b/>
                                      <w:bCs/>
                                      <w:spacing w:val="-1"/>
                                      <w:w w:val="95"/>
                                      <w:sz w:val="17"/>
                                      <w:szCs w:val="17"/>
                                      <w:lang w:val="ru-RU"/>
                                    </w:rPr>
                                    <w:t>полную версию инструкции по применению</w:t>
                                  </w:r>
                                </w:p>
                              </w:tc>
                            </w:tr>
                            <w:tr w:rsidR="007D2FEE" w:rsidTr="00662ED2">
                              <w:trPr>
                                <w:trHeight w:hRule="exact" w:val="1234"/>
                              </w:trPr>
                              <w:tc>
                                <w:tcPr>
                                  <w:tcW w:w="332" w:type="dxa"/>
                                  <w:tcBorders>
                                    <w:top w:val="nil"/>
                                    <w:left w:val="single" w:sz="3" w:space="0" w:color="000000"/>
                                    <w:bottom w:val="nil"/>
                                    <w:right w:val="nil"/>
                                  </w:tcBorders>
                                </w:tcPr>
                                <w:p w:rsidR="007D2FEE" w:rsidRDefault="007D2FEE">
                                  <w:pPr>
                                    <w:pStyle w:val="TableParagraph"/>
                                    <w:spacing w:before="37"/>
                                    <w:ind w:right="31"/>
                                    <w:jc w:val="center"/>
                                    <w:rPr>
                                      <w:rFonts w:ascii="Arial" w:eastAsia="Arial" w:hAnsi="Arial" w:cs="Arial"/>
                                      <w:sz w:val="16"/>
                                      <w:szCs w:val="16"/>
                                    </w:rPr>
                                  </w:pPr>
                                  <w:r>
                                    <w:rPr>
                                      <w:rFonts w:ascii="Arial" w:eastAsia="Arial" w:hAnsi="Arial" w:cs="Arial"/>
                                      <w:w w:val="130"/>
                                      <w:sz w:val="16"/>
                                      <w:szCs w:val="16"/>
                                    </w:rPr>
                                    <w:t>•</w:t>
                                  </w:r>
                                </w:p>
                              </w:tc>
                              <w:tc>
                                <w:tcPr>
                                  <w:tcW w:w="4708" w:type="dxa"/>
                                  <w:tcBorders>
                                    <w:top w:val="nil"/>
                                    <w:left w:val="nil"/>
                                    <w:bottom w:val="nil"/>
                                    <w:right w:val="single" w:sz="3" w:space="0" w:color="000000"/>
                                  </w:tcBorders>
                                </w:tcPr>
                                <w:p w:rsidR="007D2FEE" w:rsidRPr="00662ED2" w:rsidRDefault="007D2FEE">
                                  <w:pPr>
                                    <w:pStyle w:val="TableParagraph"/>
                                    <w:spacing w:before="38" w:line="239" w:lineRule="auto"/>
                                    <w:ind w:left="142" w:right="420"/>
                                    <w:rPr>
                                      <w:rFonts w:ascii="Times New Roman" w:eastAsia="Times New Roman" w:hAnsi="Times New Roman" w:cs="Times New Roman"/>
                                      <w:sz w:val="14"/>
                                      <w:szCs w:val="14"/>
                                      <w:lang w:val="ru-RU"/>
                                    </w:rPr>
                                  </w:pPr>
                                  <w:r w:rsidRPr="00662ED2">
                                    <w:rPr>
                                      <w:rFonts w:ascii="Times New Roman" w:eastAsia="Times New Roman" w:hAnsi="Times New Roman" w:cs="Times New Roman"/>
                                      <w:b/>
                                      <w:bCs/>
                                      <w:sz w:val="14"/>
                                      <w:szCs w:val="14"/>
                                      <w:lang w:val="ru-RU"/>
                                    </w:rPr>
                                    <w:t xml:space="preserve">Фторхинолоны, включая АВЕЛОКС, проявляли связь с поражающими и потенциально необратимыми серьезными побочными </w:t>
                                  </w:r>
                                  <w:r w:rsidRPr="00662ED2">
                                    <w:rPr>
                                      <w:rFonts w:ascii="Times New Roman" w:eastAsia="Times New Roman" w:hAnsi="Times New Roman" w:cs="Times New Roman"/>
                                      <w:b/>
                                      <w:bCs/>
                                      <w:spacing w:val="1"/>
                                      <w:sz w:val="14"/>
                                      <w:szCs w:val="14"/>
                                      <w:lang w:val="ru-RU"/>
                                    </w:rPr>
                                    <w:t>реакциями, возникающими совместно</w:t>
                                  </w:r>
                                  <w:r w:rsidRPr="00662ED2">
                                    <w:rPr>
                                      <w:rFonts w:ascii="Times New Roman" w:eastAsia="Times New Roman" w:hAnsi="Times New Roman" w:cs="Times New Roman"/>
                                      <w:b/>
                                      <w:bCs/>
                                      <w:sz w:val="14"/>
                                      <w:szCs w:val="14"/>
                                      <w:lang w:val="ru-RU"/>
                                    </w:rPr>
                                    <w:t xml:space="preserve"> </w:t>
                                  </w:r>
                                  <w:hyperlink w:anchor="_bookmark12" w:history="1">
                                    <w:r w:rsidRPr="00662ED2">
                                      <w:rPr>
                                        <w:rFonts w:ascii="Times New Roman" w:eastAsia="Times New Roman" w:hAnsi="Times New Roman" w:cs="Times New Roman"/>
                                        <w:b/>
                                        <w:bCs/>
                                        <w:color w:val="0000FF"/>
                                        <w:spacing w:val="-4"/>
                                        <w:sz w:val="14"/>
                                        <w:szCs w:val="14"/>
                                        <w:lang w:val="ru-RU"/>
                                      </w:rPr>
                                      <w:t>(</w:t>
                                    </w:r>
                                    <w:r w:rsidRPr="00662ED2">
                                      <w:rPr>
                                        <w:rFonts w:ascii="Times New Roman" w:eastAsia="Times New Roman" w:hAnsi="Times New Roman" w:cs="Times New Roman"/>
                                        <w:b/>
                                        <w:bCs/>
                                        <w:color w:val="0000FF"/>
                                        <w:spacing w:val="1"/>
                                        <w:sz w:val="14"/>
                                        <w:szCs w:val="14"/>
                                        <w:lang w:val="ru-RU"/>
                                      </w:rPr>
                                      <w:t>5</w:t>
                                    </w:r>
                                    <w:r w:rsidRPr="00662ED2">
                                      <w:rPr>
                                        <w:rFonts w:ascii="Times New Roman" w:eastAsia="Times New Roman" w:hAnsi="Times New Roman" w:cs="Times New Roman"/>
                                        <w:b/>
                                        <w:bCs/>
                                        <w:color w:val="0000FF"/>
                                        <w:spacing w:val="-2"/>
                                        <w:sz w:val="14"/>
                                        <w:szCs w:val="14"/>
                                        <w:lang w:val="ru-RU"/>
                                      </w:rPr>
                                      <w:t>.</w:t>
                                    </w:r>
                                    <w:r w:rsidRPr="00662ED2">
                                      <w:rPr>
                                        <w:rFonts w:ascii="Times New Roman" w:eastAsia="Times New Roman" w:hAnsi="Times New Roman" w:cs="Times New Roman"/>
                                        <w:b/>
                                        <w:bCs/>
                                        <w:color w:val="0000FF"/>
                                        <w:spacing w:val="1"/>
                                        <w:sz w:val="14"/>
                                        <w:szCs w:val="14"/>
                                        <w:lang w:val="ru-RU"/>
                                      </w:rPr>
                                      <w:t>1</w:t>
                                    </w:r>
                                    <w:r w:rsidRPr="00662ED2">
                                      <w:rPr>
                                        <w:rFonts w:ascii="Times New Roman" w:eastAsia="Times New Roman" w:hAnsi="Times New Roman" w:cs="Times New Roman"/>
                                        <w:b/>
                                        <w:bCs/>
                                        <w:color w:val="000000"/>
                                        <w:sz w:val="14"/>
                                        <w:szCs w:val="14"/>
                                        <w:lang w:val="ru-RU"/>
                                      </w:rPr>
                                      <w:t xml:space="preserve">), </w:t>
                                    </w:r>
                                  </w:hyperlink>
                                  <w:r w:rsidRPr="00662ED2">
                                    <w:rPr>
                                      <w:rFonts w:ascii="Times New Roman" w:eastAsia="Times New Roman" w:hAnsi="Times New Roman" w:cs="Times New Roman"/>
                                      <w:b/>
                                      <w:bCs/>
                                      <w:color w:val="000000"/>
                                      <w:sz w:val="14"/>
                                      <w:szCs w:val="14"/>
                                      <w:lang w:val="ru-RU"/>
                                    </w:rPr>
                                    <w:t>включая:</w:t>
                                  </w:r>
                                </w:p>
                                <w:p w:rsidR="007D2FEE" w:rsidRPr="00662ED2" w:rsidRDefault="007D2FEE">
                                  <w:pPr>
                                    <w:pStyle w:val="a4"/>
                                    <w:numPr>
                                      <w:ilvl w:val="0"/>
                                      <w:numId w:val="12"/>
                                    </w:numPr>
                                    <w:tabs>
                                      <w:tab w:val="left" w:pos="502"/>
                                    </w:tabs>
                                    <w:spacing w:before="1"/>
                                    <w:ind w:left="502"/>
                                    <w:rPr>
                                      <w:rFonts w:ascii="Times New Roman" w:eastAsia="Times New Roman" w:hAnsi="Times New Roman" w:cs="Times New Roman"/>
                                      <w:sz w:val="14"/>
                                      <w:szCs w:val="14"/>
                                    </w:rPr>
                                  </w:pPr>
                                  <w:r w:rsidRPr="00662ED2">
                                    <w:rPr>
                                      <w:rFonts w:ascii="Times New Roman" w:eastAsia="Times New Roman" w:hAnsi="Times New Roman" w:cs="Times New Roman"/>
                                      <w:b/>
                                      <w:bCs/>
                                      <w:sz w:val="14"/>
                                      <w:szCs w:val="14"/>
                                      <w:lang w:val="ru-RU"/>
                                    </w:rPr>
                                    <w:t>Тендинит и разрыв сухожилия</w:t>
                                  </w:r>
                                  <w:r w:rsidRPr="00662ED2">
                                    <w:rPr>
                                      <w:rFonts w:ascii="Times New Roman" w:eastAsia="Times New Roman" w:hAnsi="Times New Roman" w:cs="Times New Roman"/>
                                      <w:b/>
                                      <w:bCs/>
                                      <w:spacing w:val="1"/>
                                      <w:sz w:val="14"/>
                                      <w:szCs w:val="14"/>
                                    </w:rPr>
                                    <w:t xml:space="preserve"> </w:t>
                                  </w:r>
                                  <w:hyperlink w:anchor="_bookmark18" w:history="1">
                                    <w:r w:rsidRPr="00662ED2">
                                      <w:rPr>
                                        <w:rFonts w:ascii="Times New Roman" w:eastAsia="Times New Roman" w:hAnsi="Times New Roman" w:cs="Times New Roman"/>
                                        <w:b/>
                                        <w:bCs/>
                                        <w:spacing w:val="-3"/>
                                        <w:sz w:val="14"/>
                                        <w:szCs w:val="14"/>
                                      </w:rPr>
                                      <w:t>(</w:t>
                                    </w:r>
                                    <w:r w:rsidRPr="00662ED2">
                                      <w:rPr>
                                        <w:rFonts w:ascii="Times New Roman" w:eastAsia="Times New Roman" w:hAnsi="Times New Roman" w:cs="Times New Roman"/>
                                        <w:b/>
                                        <w:bCs/>
                                        <w:color w:val="0000FF"/>
                                        <w:spacing w:val="1"/>
                                        <w:sz w:val="14"/>
                                        <w:szCs w:val="14"/>
                                        <w:u w:val="single" w:color="0000FF"/>
                                      </w:rPr>
                                      <w:t>5</w:t>
                                    </w:r>
                                    <w:r w:rsidRPr="00662ED2">
                                      <w:rPr>
                                        <w:rFonts w:ascii="Times New Roman" w:eastAsia="Times New Roman" w:hAnsi="Times New Roman" w:cs="Times New Roman"/>
                                        <w:b/>
                                        <w:bCs/>
                                        <w:color w:val="0000FF"/>
                                        <w:spacing w:val="-2"/>
                                        <w:sz w:val="14"/>
                                        <w:szCs w:val="14"/>
                                        <w:u w:val="single" w:color="0000FF"/>
                                      </w:rPr>
                                      <w:t>.</w:t>
                                    </w:r>
                                    <w:r w:rsidRPr="00662ED2">
                                      <w:rPr>
                                        <w:rFonts w:ascii="Times New Roman" w:eastAsia="Times New Roman" w:hAnsi="Times New Roman" w:cs="Times New Roman"/>
                                        <w:b/>
                                        <w:bCs/>
                                        <w:color w:val="0000FF"/>
                                        <w:spacing w:val="1"/>
                                        <w:sz w:val="14"/>
                                        <w:szCs w:val="14"/>
                                        <w:u w:val="single" w:color="0000FF"/>
                                      </w:rPr>
                                      <w:t>2</w:t>
                                    </w:r>
                                    <w:r w:rsidRPr="00662ED2">
                                      <w:rPr>
                                        <w:rFonts w:ascii="Times New Roman" w:eastAsia="Times New Roman" w:hAnsi="Times New Roman" w:cs="Times New Roman"/>
                                        <w:b/>
                                        <w:bCs/>
                                        <w:color w:val="000000"/>
                                        <w:sz w:val="14"/>
                                        <w:szCs w:val="14"/>
                                      </w:rPr>
                                      <w:t>)</w:t>
                                    </w:r>
                                  </w:hyperlink>
                                </w:p>
                                <w:p w:rsidR="007D2FEE" w:rsidRPr="00662ED2" w:rsidRDefault="007D2FEE">
                                  <w:pPr>
                                    <w:pStyle w:val="a4"/>
                                    <w:numPr>
                                      <w:ilvl w:val="0"/>
                                      <w:numId w:val="12"/>
                                    </w:numPr>
                                    <w:tabs>
                                      <w:tab w:val="left" w:pos="502"/>
                                    </w:tabs>
                                    <w:spacing w:line="182" w:lineRule="exact"/>
                                    <w:ind w:left="502"/>
                                    <w:rPr>
                                      <w:rFonts w:ascii="Times New Roman" w:eastAsia="Times New Roman" w:hAnsi="Times New Roman" w:cs="Times New Roman"/>
                                      <w:sz w:val="14"/>
                                      <w:szCs w:val="14"/>
                                    </w:rPr>
                                  </w:pPr>
                                  <w:r w:rsidRPr="00662ED2">
                                    <w:rPr>
                                      <w:rFonts w:ascii="Times New Roman" w:eastAsia="Times New Roman" w:hAnsi="Times New Roman" w:cs="Times New Roman"/>
                                      <w:b/>
                                      <w:bCs/>
                                      <w:sz w:val="14"/>
                                      <w:szCs w:val="14"/>
                                      <w:lang w:val="ru-RU"/>
                                    </w:rPr>
                                    <w:t>Периферическая невропатия</w:t>
                                  </w:r>
                                  <w:r w:rsidRPr="00662ED2">
                                    <w:rPr>
                                      <w:rFonts w:ascii="Times New Roman" w:eastAsia="Times New Roman" w:hAnsi="Times New Roman" w:cs="Times New Roman"/>
                                      <w:b/>
                                      <w:bCs/>
                                      <w:spacing w:val="1"/>
                                      <w:sz w:val="14"/>
                                      <w:szCs w:val="14"/>
                                    </w:rPr>
                                    <w:t xml:space="preserve"> </w:t>
                                  </w:r>
                                  <w:hyperlink w:anchor="_bookmark19" w:history="1">
                                    <w:r w:rsidRPr="00662ED2">
                                      <w:rPr>
                                        <w:rFonts w:ascii="Times New Roman" w:eastAsia="Times New Roman" w:hAnsi="Times New Roman" w:cs="Times New Roman"/>
                                        <w:b/>
                                        <w:bCs/>
                                        <w:spacing w:val="-3"/>
                                        <w:sz w:val="14"/>
                                        <w:szCs w:val="14"/>
                                      </w:rPr>
                                      <w:t>(</w:t>
                                    </w:r>
                                    <w:r w:rsidRPr="00662ED2">
                                      <w:rPr>
                                        <w:rFonts w:ascii="Times New Roman" w:eastAsia="Times New Roman" w:hAnsi="Times New Roman" w:cs="Times New Roman"/>
                                        <w:b/>
                                        <w:bCs/>
                                        <w:color w:val="0000FF"/>
                                        <w:spacing w:val="1"/>
                                        <w:sz w:val="14"/>
                                        <w:szCs w:val="14"/>
                                        <w:u w:val="single" w:color="0000FF"/>
                                      </w:rPr>
                                      <w:t>5</w:t>
                                    </w:r>
                                    <w:r w:rsidRPr="00662ED2">
                                      <w:rPr>
                                        <w:rFonts w:ascii="Times New Roman" w:eastAsia="Times New Roman" w:hAnsi="Times New Roman" w:cs="Times New Roman"/>
                                        <w:b/>
                                        <w:bCs/>
                                        <w:color w:val="0000FF"/>
                                        <w:spacing w:val="-2"/>
                                        <w:sz w:val="14"/>
                                        <w:szCs w:val="14"/>
                                        <w:u w:val="single" w:color="0000FF"/>
                                      </w:rPr>
                                      <w:t>.</w:t>
                                    </w:r>
                                    <w:r w:rsidRPr="00662ED2">
                                      <w:rPr>
                                        <w:rFonts w:ascii="Times New Roman" w:eastAsia="Times New Roman" w:hAnsi="Times New Roman" w:cs="Times New Roman"/>
                                        <w:b/>
                                        <w:bCs/>
                                        <w:color w:val="0000FF"/>
                                        <w:spacing w:val="1"/>
                                        <w:sz w:val="14"/>
                                        <w:szCs w:val="14"/>
                                        <w:u w:val="single" w:color="0000FF"/>
                                      </w:rPr>
                                      <w:t>3</w:t>
                                    </w:r>
                                    <w:r w:rsidRPr="00662ED2">
                                      <w:rPr>
                                        <w:rFonts w:ascii="Times New Roman" w:eastAsia="Times New Roman" w:hAnsi="Times New Roman" w:cs="Times New Roman"/>
                                        <w:b/>
                                        <w:bCs/>
                                        <w:color w:val="000000"/>
                                        <w:sz w:val="14"/>
                                        <w:szCs w:val="14"/>
                                      </w:rPr>
                                      <w:t>)</w:t>
                                    </w:r>
                                  </w:hyperlink>
                                </w:p>
                                <w:p w:rsidR="007D2FEE" w:rsidRDefault="007D2FEE" w:rsidP="005D6AEB">
                                  <w:pPr>
                                    <w:pStyle w:val="a4"/>
                                    <w:numPr>
                                      <w:ilvl w:val="0"/>
                                      <w:numId w:val="12"/>
                                    </w:numPr>
                                    <w:tabs>
                                      <w:tab w:val="left" w:pos="502"/>
                                    </w:tabs>
                                    <w:spacing w:line="185" w:lineRule="exact"/>
                                    <w:ind w:left="503"/>
                                    <w:rPr>
                                      <w:rFonts w:ascii="Times New Roman" w:eastAsia="Times New Roman" w:hAnsi="Times New Roman" w:cs="Times New Roman"/>
                                      <w:sz w:val="16"/>
                                      <w:szCs w:val="16"/>
                                    </w:rPr>
                                  </w:pPr>
                                  <w:r w:rsidRPr="00662ED2">
                                    <w:rPr>
                                      <w:rFonts w:ascii="Times New Roman" w:eastAsia="Times New Roman" w:hAnsi="Times New Roman" w:cs="Times New Roman"/>
                                      <w:b/>
                                      <w:bCs/>
                                      <w:spacing w:val="-4"/>
                                      <w:sz w:val="14"/>
                                      <w:szCs w:val="14"/>
                                      <w:lang w:val="ru-RU"/>
                                    </w:rPr>
                                    <w:t>Воздействие на ЦНС</w:t>
                                  </w:r>
                                  <w:hyperlink w:anchor="_bookmark20" w:history="1">
                                    <w:r w:rsidRPr="00662ED2">
                                      <w:rPr>
                                        <w:rFonts w:ascii="Times New Roman" w:eastAsia="Times New Roman" w:hAnsi="Times New Roman" w:cs="Times New Roman"/>
                                        <w:b/>
                                        <w:bCs/>
                                        <w:sz w:val="14"/>
                                        <w:szCs w:val="14"/>
                                      </w:rPr>
                                      <w:t xml:space="preserve"> </w:t>
                                    </w:r>
                                    <w:r w:rsidRPr="00662ED2">
                                      <w:rPr>
                                        <w:rFonts w:ascii="Times New Roman" w:eastAsia="Times New Roman" w:hAnsi="Times New Roman" w:cs="Times New Roman"/>
                                        <w:b/>
                                        <w:bCs/>
                                        <w:spacing w:val="-1"/>
                                        <w:sz w:val="14"/>
                                        <w:szCs w:val="14"/>
                                      </w:rPr>
                                      <w:t>(</w:t>
                                    </w:r>
                                    <w:r w:rsidRPr="00662ED2">
                                      <w:rPr>
                                        <w:rFonts w:ascii="Times New Roman" w:eastAsia="Times New Roman" w:hAnsi="Times New Roman" w:cs="Times New Roman"/>
                                        <w:b/>
                                        <w:bCs/>
                                        <w:color w:val="0000FF"/>
                                        <w:spacing w:val="-2"/>
                                        <w:sz w:val="14"/>
                                        <w:szCs w:val="14"/>
                                        <w:u w:val="single" w:color="0000FF"/>
                                      </w:rPr>
                                      <w:t>5</w:t>
                                    </w:r>
                                    <w:r w:rsidRPr="00662ED2">
                                      <w:rPr>
                                        <w:rFonts w:ascii="Times New Roman" w:eastAsia="Times New Roman" w:hAnsi="Times New Roman" w:cs="Times New Roman"/>
                                        <w:b/>
                                        <w:bCs/>
                                        <w:color w:val="0000FF"/>
                                        <w:sz w:val="14"/>
                                        <w:szCs w:val="14"/>
                                        <w:u w:val="single" w:color="0000FF"/>
                                      </w:rPr>
                                      <w:t>.</w:t>
                                    </w:r>
                                    <w:r w:rsidRPr="00662ED2">
                                      <w:rPr>
                                        <w:rFonts w:ascii="Times New Roman" w:eastAsia="Times New Roman" w:hAnsi="Times New Roman" w:cs="Times New Roman"/>
                                        <w:b/>
                                        <w:bCs/>
                                        <w:color w:val="0000FF"/>
                                        <w:spacing w:val="1"/>
                                        <w:sz w:val="14"/>
                                        <w:szCs w:val="14"/>
                                        <w:u w:val="single" w:color="0000FF"/>
                                      </w:rPr>
                                      <w:t>4</w:t>
                                    </w:r>
                                    <w:r w:rsidRPr="00662ED2">
                                      <w:rPr>
                                        <w:rFonts w:ascii="Times New Roman" w:eastAsia="Times New Roman" w:hAnsi="Times New Roman" w:cs="Times New Roman"/>
                                        <w:b/>
                                        <w:bCs/>
                                        <w:color w:val="000000"/>
                                        <w:sz w:val="14"/>
                                        <w:szCs w:val="14"/>
                                      </w:rPr>
                                      <w:t>)</w:t>
                                    </w:r>
                                  </w:hyperlink>
                                </w:p>
                              </w:tc>
                            </w:tr>
                            <w:tr w:rsidR="007D2FEE" w:rsidRPr="007D2FEE" w:rsidTr="00662ED2">
                              <w:trPr>
                                <w:trHeight w:val="573"/>
                              </w:trPr>
                              <w:tc>
                                <w:tcPr>
                                  <w:tcW w:w="5040" w:type="dxa"/>
                                  <w:gridSpan w:val="2"/>
                                  <w:tcBorders>
                                    <w:top w:val="nil"/>
                                    <w:left w:val="single" w:sz="3" w:space="0" w:color="000000"/>
                                    <w:right w:val="single" w:sz="3" w:space="0" w:color="000000"/>
                                  </w:tcBorders>
                                </w:tcPr>
                                <w:p w:rsidR="007D2FEE" w:rsidRPr="00662ED2" w:rsidRDefault="007D2FEE" w:rsidP="00662ED2">
                                  <w:pPr>
                                    <w:pStyle w:val="TableParagraph"/>
                                    <w:spacing w:before="27"/>
                                    <w:ind w:left="472"/>
                                    <w:rPr>
                                      <w:rFonts w:ascii="Times New Roman" w:eastAsia="Times New Roman" w:hAnsi="Times New Roman" w:cs="Times New Roman"/>
                                      <w:sz w:val="14"/>
                                      <w:szCs w:val="14"/>
                                      <w:lang w:val="ru-RU"/>
                                    </w:rPr>
                                  </w:pPr>
                                  <w:r w:rsidRPr="00662ED2">
                                    <w:rPr>
                                      <w:rFonts w:ascii="Times New Roman" w:eastAsia="Times New Roman" w:hAnsi="Times New Roman" w:cs="Times New Roman"/>
                                      <w:b/>
                                      <w:bCs/>
                                      <w:spacing w:val="-1"/>
                                      <w:sz w:val="14"/>
                                      <w:szCs w:val="14"/>
                                      <w:lang w:val="ru-RU"/>
                                    </w:rPr>
                                    <w:t xml:space="preserve">Немедленно прекратить прием </w:t>
                                  </w:r>
                                  <w:r>
                                    <w:rPr>
                                      <w:rFonts w:ascii="Times New Roman" w:eastAsia="Times New Roman" w:hAnsi="Times New Roman" w:cs="Times New Roman"/>
                                      <w:b/>
                                      <w:bCs/>
                                      <w:spacing w:val="-1"/>
                                      <w:sz w:val="14"/>
                                      <w:szCs w:val="14"/>
                                      <w:lang w:val="ru-RU"/>
                                    </w:rPr>
                                    <w:t>АВЕЛОКС</w:t>
                                  </w:r>
                                  <w:r w:rsidRPr="00662ED2">
                                    <w:rPr>
                                      <w:rFonts w:ascii="Times New Roman" w:eastAsia="Times New Roman" w:hAnsi="Times New Roman" w:cs="Times New Roman"/>
                                      <w:b/>
                                      <w:bCs/>
                                      <w:spacing w:val="-1"/>
                                      <w:sz w:val="14"/>
                                      <w:szCs w:val="14"/>
                                      <w:lang w:val="ru-RU"/>
                                    </w:rPr>
                                    <w:t xml:space="preserve"> и избегать приема фторхинолонов, включая АВЕЛОКС, рекомендуется пациентам, испытывающим любые из подобных побочных эффектов </w:t>
                                  </w:r>
                                  <w:hyperlink w:anchor="_bookmark12" w:history="1">
                                    <w:r w:rsidRPr="00662ED2">
                                      <w:rPr>
                                        <w:rFonts w:ascii="Times New Roman" w:eastAsia="Times New Roman" w:hAnsi="Times New Roman" w:cs="Times New Roman"/>
                                        <w:b/>
                                        <w:bCs/>
                                        <w:spacing w:val="-1"/>
                                        <w:sz w:val="14"/>
                                        <w:szCs w:val="14"/>
                                        <w:lang w:val="ru-RU"/>
                                      </w:rPr>
                                      <w:t>(</w:t>
                                    </w:r>
                                    <w:r w:rsidRPr="00662ED2">
                                      <w:rPr>
                                        <w:rFonts w:ascii="Times New Roman" w:eastAsia="Times New Roman" w:hAnsi="Times New Roman" w:cs="Times New Roman"/>
                                        <w:b/>
                                        <w:bCs/>
                                        <w:color w:val="0000FF"/>
                                        <w:spacing w:val="-2"/>
                                        <w:sz w:val="14"/>
                                        <w:szCs w:val="14"/>
                                        <w:u w:val="single" w:color="0000FF"/>
                                        <w:lang w:val="ru-RU"/>
                                      </w:rPr>
                                      <w:t>5</w:t>
                                    </w:r>
                                    <w:r w:rsidRPr="00662ED2">
                                      <w:rPr>
                                        <w:rFonts w:ascii="Times New Roman" w:eastAsia="Times New Roman" w:hAnsi="Times New Roman" w:cs="Times New Roman"/>
                                        <w:b/>
                                        <w:bCs/>
                                        <w:color w:val="0000FF"/>
                                        <w:sz w:val="14"/>
                                        <w:szCs w:val="14"/>
                                        <w:u w:val="single" w:color="0000FF"/>
                                        <w:lang w:val="ru-RU"/>
                                      </w:rPr>
                                      <w:t>.</w:t>
                                    </w:r>
                                    <w:r w:rsidRPr="00662ED2">
                                      <w:rPr>
                                        <w:rFonts w:ascii="Times New Roman" w:eastAsia="Times New Roman" w:hAnsi="Times New Roman" w:cs="Times New Roman"/>
                                        <w:b/>
                                        <w:bCs/>
                                        <w:color w:val="0000FF"/>
                                        <w:spacing w:val="1"/>
                                        <w:sz w:val="14"/>
                                        <w:szCs w:val="14"/>
                                        <w:u w:val="single" w:color="0000FF"/>
                                        <w:lang w:val="ru-RU"/>
                                      </w:rPr>
                                      <w:t>1</w:t>
                                    </w:r>
                                    <w:r w:rsidRPr="00662ED2">
                                      <w:rPr>
                                        <w:rFonts w:ascii="Times New Roman" w:eastAsia="Times New Roman" w:hAnsi="Times New Roman" w:cs="Times New Roman"/>
                                        <w:b/>
                                        <w:bCs/>
                                        <w:color w:val="000000"/>
                                        <w:sz w:val="14"/>
                                        <w:szCs w:val="14"/>
                                        <w:lang w:val="ru-RU"/>
                                      </w:rPr>
                                      <w:t>)</w:t>
                                    </w:r>
                                  </w:hyperlink>
                                </w:p>
                              </w:tc>
                            </w:tr>
                            <w:tr w:rsidR="007D2FEE" w:rsidRPr="00662ED2" w:rsidTr="00662ED2">
                              <w:trPr>
                                <w:trHeight w:hRule="exact" w:val="709"/>
                              </w:trPr>
                              <w:tc>
                                <w:tcPr>
                                  <w:tcW w:w="332" w:type="dxa"/>
                                  <w:tcBorders>
                                    <w:top w:val="nil"/>
                                    <w:left w:val="single" w:sz="3" w:space="0" w:color="000000"/>
                                    <w:bottom w:val="nil"/>
                                    <w:right w:val="nil"/>
                                  </w:tcBorders>
                                </w:tcPr>
                                <w:p w:rsidR="007D2FEE" w:rsidRDefault="007D2FEE">
                                  <w:pPr>
                                    <w:pStyle w:val="TableParagraph"/>
                                    <w:spacing w:before="51"/>
                                    <w:ind w:left="93" w:right="123"/>
                                    <w:jc w:val="center"/>
                                    <w:rPr>
                                      <w:rFonts w:ascii="Arial" w:eastAsia="Arial" w:hAnsi="Arial" w:cs="Arial"/>
                                      <w:sz w:val="16"/>
                                      <w:szCs w:val="16"/>
                                    </w:rPr>
                                  </w:pPr>
                                  <w:r>
                                    <w:rPr>
                                      <w:rFonts w:ascii="Arial" w:eastAsia="Arial" w:hAnsi="Arial" w:cs="Arial"/>
                                      <w:w w:val="130"/>
                                      <w:sz w:val="16"/>
                                      <w:szCs w:val="16"/>
                                    </w:rPr>
                                    <w:t>•</w:t>
                                  </w:r>
                                </w:p>
                              </w:tc>
                              <w:tc>
                                <w:tcPr>
                                  <w:tcW w:w="4708" w:type="dxa"/>
                                  <w:tcBorders>
                                    <w:top w:val="nil"/>
                                    <w:left w:val="nil"/>
                                    <w:bottom w:val="nil"/>
                                    <w:right w:val="single" w:sz="3" w:space="0" w:color="000000"/>
                                  </w:tcBorders>
                                </w:tcPr>
                                <w:p w:rsidR="007D2FEE" w:rsidRPr="00662ED2" w:rsidRDefault="007D2FEE" w:rsidP="00662ED2">
                                  <w:pPr>
                                    <w:pStyle w:val="TableParagraph"/>
                                    <w:spacing w:before="52" w:line="239" w:lineRule="auto"/>
                                    <w:ind w:left="143" w:right="154"/>
                                    <w:rPr>
                                      <w:rFonts w:ascii="Times New Roman" w:eastAsia="Times New Roman" w:hAnsi="Times New Roman" w:cs="Times New Roman"/>
                                      <w:sz w:val="14"/>
                                      <w:szCs w:val="14"/>
                                      <w:lang w:val="ru-RU"/>
                                    </w:rPr>
                                  </w:pPr>
                                  <w:r w:rsidRPr="00662ED2">
                                    <w:rPr>
                                      <w:rFonts w:ascii="Times New Roman" w:eastAsia="Times New Roman" w:hAnsi="Times New Roman" w:cs="Times New Roman"/>
                                      <w:b/>
                                      <w:bCs/>
                                      <w:sz w:val="14"/>
                                      <w:szCs w:val="14"/>
                                      <w:lang w:val="ru-RU"/>
                                    </w:rPr>
                                    <w:t>Фторхинолоны</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включая</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АВЕЛОКС</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могут</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обострить</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мышечную</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слабость</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у</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пациентов</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с</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тяжелой</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миастенией</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pacing w:val="-1"/>
                                      <w:sz w:val="14"/>
                                      <w:szCs w:val="14"/>
                                      <w:lang w:val="ru-RU"/>
                                    </w:rPr>
                                    <w:t xml:space="preserve">Пациентам, ранее страдавшим от миастении, рекомендуется избегать приема </w:t>
                                  </w:r>
                                  <w:r>
                                    <w:rPr>
                                      <w:rFonts w:ascii="Times New Roman" w:eastAsia="Times New Roman" w:hAnsi="Times New Roman" w:cs="Times New Roman"/>
                                      <w:b/>
                                      <w:bCs/>
                                      <w:spacing w:val="-1"/>
                                      <w:sz w:val="14"/>
                                      <w:szCs w:val="14"/>
                                      <w:lang w:val="ru-RU"/>
                                    </w:rPr>
                                    <w:t>АВЕЛОКС</w:t>
                                  </w:r>
                                  <w:r w:rsidRPr="00662ED2">
                                    <w:rPr>
                                      <w:rFonts w:ascii="Times New Roman" w:eastAsia="Times New Roman" w:hAnsi="Times New Roman" w:cs="Times New Roman"/>
                                      <w:b/>
                                      <w:bCs/>
                                      <w:spacing w:val="-1"/>
                                      <w:sz w:val="14"/>
                                      <w:szCs w:val="14"/>
                                      <w:lang w:val="ru-RU"/>
                                    </w:rPr>
                                    <w:t>.</w:t>
                                  </w:r>
                                  <w:hyperlink w:anchor="_bookmark21" w:history="1">
                                    <w:r w:rsidRPr="00662ED2">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color w:val="0000FF"/>
                                        <w:spacing w:val="-2"/>
                                        <w:sz w:val="14"/>
                                        <w:szCs w:val="14"/>
                                        <w:u w:val="single" w:color="0000FF"/>
                                        <w:lang w:val="ru-RU"/>
                                      </w:rPr>
                                      <w:t>5</w:t>
                                    </w:r>
                                    <w:r w:rsidRPr="00662ED2">
                                      <w:rPr>
                                        <w:rFonts w:ascii="Times New Roman" w:eastAsia="Times New Roman" w:hAnsi="Times New Roman" w:cs="Times New Roman"/>
                                        <w:b/>
                                        <w:bCs/>
                                        <w:color w:val="0000FF"/>
                                        <w:sz w:val="14"/>
                                        <w:szCs w:val="14"/>
                                        <w:u w:val="single" w:color="0000FF"/>
                                        <w:lang w:val="ru-RU"/>
                                      </w:rPr>
                                      <w:t>.</w:t>
                                    </w:r>
                                    <w:r w:rsidRPr="00662ED2">
                                      <w:rPr>
                                        <w:rFonts w:ascii="Times New Roman" w:eastAsia="Times New Roman" w:hAnsi="Times New Roman" w:cs="Times New Roman"/>
                                        <w:b/>
                                        <w:bCs/>
                                        <w:color w:val="0000FF"/>
                                        <w:spacing w:val="1"/>
                                        <w:sz w:val="14"/>
                                        <w:szCs w:val="14"/>
                                        <w:u w:val="single" w:color="0000FF"/>
                                        <w:lang w:val="ru-RU"/>
                                      </w:rPr>
                                      <w:t>5</w:t>
                                    </w:r>
                                  </w:hyperlink>
                                  <w:r w:rsidRPr="00662ED2">
                                    <w:rPr>
                                      <w:rFonts w:ascii="Times New Roman" w:eastAsia="Times New Roman" w:hAnsi="Times New Roman" w:cs="Times New Roman"/>
                                      <w:b/>
                                      <w:bCs/>
                                      <w:color w:val="000000"/>
                                      <w:spacing w:val="-1"/>
                                      <w:sz w:val="14"/>
                                      <w:szCs w:val="14"/>
                                      <w:lang w:val="ru-RU"/>
                                    </w:rPr>
                                    <w:t>).</w:t>
                                  </w:r>
                                </w:p>
                              </w:tc>
                            </w:tr>
                            <w:tr w:rsidR="007D2FEE" w:rsidRPr="007D2FEE">
                              <w:trPr>
                                <w:trHeight w:hRule="exact" w:val="1310"/>
                              </w:trPr>
                              <w:tc>
                                <w:tcPr>
                                  <w:tcW w:w="332" w:type="dxa"/>
                                  <w:tcBorders>
                                    <w:top w:val="nil"/>
                                    <w:left w:val="single" w:sz="3" w:space="0" w:color="000000"/>
                                    <w:bottom w:val="single" w:sz="8" w:space="0" w:color="000000"/>
                                    <w:right w:val="nil"/>
                                  </w:tcBorders>
                                </w:tcPr>
                                <w:p w:rsidR="007D2FEE" w:rsidRDefault="007D2FEE">
                                  <w:pPr>
                                    <w:pStyle w:val="TableParagraph"/>
                                    <w:spacing w:before="38"/>
                                    <w:ind w:left="93" w:right="123"/>
                                    <w:jc w:val="center"/>
                                    <w:rPr>
                                      <w:rFonts w:ascii="Arial" w:eastAsia="Arial" w:hAnsi="Arial" w:cs="Arial"/>
                                      <w:sz w:val="16"/>
                                      <w:szCs w:val="16"/>
                                    </w:rPr>
                                  </w:pPr>
                                  <w:r>
                                    <w:rPr>
                                      <w:rFonts w:ascii="Arial" w:eastAsia="Arial" w:hAnsi="Arial" w:cs="Arial"/>
                                      <w:w w:val="130"/>
                                      <w:sz w:val="16"/>
                                      <w:szCs w:val="16"/>
                                    </w:rPr>
                                    <w:t>•</w:t>
                                  </w:r>
                                </w:p>
                              </w:tc>
                              <w:tc>
                                <w:tcPr>
                                  <w:tcW w:w="4708" w:type="dxa"/>
                                  <w:tcBorders>
                                    <w:top w:val="nil"/>
                                    <w:left w:val="nil"/>
                                    <w:bottom w:val="single" w:sz="8" w:space="0" w:color="000000"/>
                                    <w:right w:val="single" w:sz="3" w:space="0" w:color="000000"/>
                                  </w:tcBorders>
                                </w:tcPr>
                                <w:p w:rsidR="007D2FEE" w:rsidRPr="00662ED2" w:rsidRDefault="007D2FEE">
                                  <w:pPr>
                                    <w:pStyle w:val="TableParagraph"/>
                                    <w:spacing w:before="39"/>
                                    <w:ind w:left="143" w:right="228"/>
                                    <w:rPr>
                                      <w:rFonts w:ascii="Times New Roman" w:eastAsia="Times New Roman" w:hAnsi="Times New Roman" w:cs="Times New Roman"/>
                                      <w:sz w:val="14"/>
                                      <w:szCs w:val="14"/>
                                      <w:lang w:val="ru-RU"/>
                                    </w:rPr>
                                  </w:pPr>
                                  <w:r>
                                    <w:rPr>
                                      <w:rFonts w:ascii="Times New Roman" w:eastAsia="Times New Roman" w:hAnsi="Times New Roman" w:cs="Times New Roman"/>
                                      <w:b/>
                                      <w:bCs/>
                                      <w:sz w:val="14"/>
                                      <w:szCs w:val="14"/>
                                      <w:lang w:val="ru-RU"/>
                                    </w:rPr>
                                    <w:t>С</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учетом</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того</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что</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фторхинолоны</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такие</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как</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АВЕЛОКС</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проявляли</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связь</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с</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серьезными</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побочными</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эффектами</w:t>
                                  </w:r>
                                  <w:r w:rsidRPr="00662ED2">
                                    <w:rPr>
                                      <w:rFonts w:ascii="Times New Roman" w:eastAsia="Times New Roman" w:hAnsi="Times New Roman" w:cs="Times New Roman"/>
                                      <w:b/>
                                      <w:bCs/>
                                      <w:sz w:val="14"/>
                                      <w:szCs w:val="14"/>
                                      <w:lang w:val="ru-RU"/>
                                    </w:rPr>
                                    <w:t xml:space="preserve"> </w:t>
                                  </w:r>
                                  <w:hyperlink w:anchor="_bookmark17" w:history="1">
                                    <w:r w:rsidRPr="00662ED2">
                                      <w:rPr>
                                        <w:rFonts w:ascii="Times New Roman" w:eastAsia="Times New Roman" w:hAnsi="Times New Roman" w:cs="Times New Roman"/>
                                        <w:b/>
                                        <w:bCs/>
                                        <w:spacing w:val="-3"/>
                                        <w:sz w:val="14"/>
                                        <w:szCs w:val="14"/>
                                        <w:lang w:val="ru-RU"/>
                                      </w:rPr>
                                      <w:t>(</w:t>
                                    </w:r>
                                    <w:r w:rsidRPr="00662ED2">
                                      <w:rPr>
                                        <w:rFonts w:ascii="Times New Roman" w:eastAsia="Times New Roman" w:hAnsi="Times New Roman" w:cs="Times New Roman"/>
                                        <w:b/>
                                        <w:bCs/>
                                        <w:color w:val="0000FF"/>
                                        <w:spacing w:val="1"/>
                                        <w:sz w:val="14"/>
                                        <w:szCs w:val="14"/>
                                        <w:lang w:val="ru-RU"/>
                                      </w:rPr>
                                      <w:t>5</w:t>
                                    </w:r>
                                    <w:r w:rsidRPr="00662ED2">
                                      <w:rPr>
                                        <w:rFonts w:ascii="Times New Roman" w:eastAsia="Times New Roman" w:hAnsi="Times New Roman" w:cs="Times New Roman"/>
                                        <w:b/>
                                        <w:bCs/>
                                        <w:color w:val="0000FF"/>
                                        <w:spacing w:val="-2"/>
                                        <w:sz w:val="14"/>
                                        <w:szCs w:val="14"/>
                                        <w:lang w:val="ru-RU"/>
                                      </w:rPr>
                                      <w:t>.</w:t>
                                    </w:r>
                                    <w:r w:rsidRPr="00662ED2">
                                      <w:rPr>
                                        <w:rFonts w:ascii="Times New Roman" w:eastAsia="Times New Roman" w:hAnsi="Times New Roman" w:cs="Times New Roman"/>
                                        <w:b/>
                                        <w:bCs/>
                                        <w:color w:val="0000FF"/>
                                        <w:spacing w:val="1"/>
                                        <w:sz w:val="14"/>
                                        <w:szCs w:val="14"/>
                                        <w:lang w:val="ru-RU"/>
                                      </w:rPr>
                                      <w:t>1</w:t>
                                    </w:r>
                                    <w:r w:rsidRPr="00662ED2">
                                      <w:rPr>
                                        <w:rFonts w:ascii="Times New Roman" w:eastAsia="Times New Roman" w:hAnsi="Times New Roman" w:cs="Times New Roman"/>
                                        <w:b/>
                                        <w:bCs/>
                                        <w:color w:val="0000FF"/>
                                        <w:spacing w:val="-2"/>
                                        <w:sz w:val="14"/>
                                        <w:szCs w:val="14"/>
                                        <w:lang w:val="ru-RU"/>
                                      </w:rPr>
                                      <w:t>–</w:t>
                                    </w:r>
                                    <w:r w:rsidRPr="00662ED2">
                                      <w:rPr>
                                        <w:rFonts w:ascii="Times New Roman" w:eastAsia="Times New Roman" w:hAnsi="Times New Roman" w:cs="Times New Roman"/>
                                        <w:b/>
                                        <w:bCs/>
                                        <w:color w:val="0000FF"/>
                                        <w:spacing w:val="1"/>
                                        <w:sz w:val="14"/>
                                        <w:szCs w:val="14"/>
                                        <w:lang w:val="ru-RU"/>
                                      </w:rPr>
                                      <w:t>5</w:t>
                                    </w:r>
                                    <w:r w:rsidRPr="00662ED2">
                                      <w:rPr>
                                        <w:rFonts w:ascii="Times New Roman" w:eastAsia="Times New Roman" w:hAnsi="Times New Roman" w:cs="Times New Roman"/>
                                        <w:b/>
                                        <w:bCs/>
                                        <w:color w:val="0000FF"/>
                                        <w:spacing w:val="-2"/>
                                        <w:sz w:val="14"/>
                                        <w:szCs w:val="14"/>
                                        <w:lang w:val="ru-RU"/>
                                      </w:rPr>
                                      <w:t>.1</w:t>
                                    </w:r>
                                    <w:r w:rsidRPr="00662ED2">
                                      <w:rPr>
                                        <w:rFonts w:ascii="Times New Roman" w:eastAsia="Times New Roman" w:hAnsi="Times New Roman" w:cs="Times New Roman"/>
                                        <w:b/>
                                        <w:bCs/>
                                        <w:color w:val="0000FF"/>
                                        <w:spacing w:val="1"/>
                                        <w:sz w:val="14"/>
                                        <w:szCs w:val="14"/>
                                        <w:lang w:val="ru-RU"/>
                                      </w:rPr>
                                      <w:t>3</w:t>
                                    </w:r>
                                    <w:r w:rsidRPr="00662ED2">
                                      <w:rPr>
                                        <w:rFonts w:ascii="Times New Roman" w:eastAsia="Times New Roman" w:hAnsi="Times New Roman" w:cs="Times New Roman"/>
                                        <w:b/>
                                        <w:bCs/>
                                        <w:color w:val="000000"/>
                                        <w:spacing w:val="-1"/>
                                        <w:sz w:val="14"/>
                                        <w:szCs w:val="14"/>
                                        <w:lang w:val="ru-RU"/>
                                      </w:rPr>
                                      <w:t>)</w:t>
                                    </w:r>
                                  </w:hyperlink>
                                  <w:r w:rsidRPr="00662ED2">
                                    <w:rPr>
                                      <w:rFonts w:ascii="Times New Roman" w:eastAsia="Times New Roman" w:hAnsi="Times New Roman" w:cs="Times New Roman"/>
                                      <w:b/>
                                      <w:bCs/>
                                      <w:color w:val="000000"/>
                                      <w:sz w:val="14"/>
                                      <w:szCs w:val="14"/>
                                      <w:lang w:val="ru-RU"/>
                                    </w:rPr>
                                    <w:t>,</w:t>
                                  </w:r>
                                  <w:r w:rsidRPr="00662ED2">
                                    <w:rPr>
                                      <w:rFonts w:ascii="Times New Roman" w:eastAsia="Times New Roman" w:hAnsi="Times New Roman" w:cs="Times New Roman"/>
                                      <w:b/>
                                      <w:bCs/>
                                      <w:color w:val="000000"/>
                                      <w:spacing w:val="-1"/>
                                      <w:sz w:val="14"/>
                                      <w:szCs w:val="14"/>
                                      <w:lang w:val="ru-RU"/>
                                    </w:rPr>
                                    <w:t xml:space="preserve"> </w:t>
                                  </w:r>
                                  <w:r>
                                    <w:rPr>
                                      <w:rFonts w:ascii="Times New Roman" w:eastAsia="Times New Roman" w:hAnsi="Times New Roman" w:cs="Times New Roman"/>
                                      <w:b/>
                                      <w:bCs/>
                                      <w:color w:val="000000"/>
                                      <w:sz w:val="14"/>
                                      <w:szCs w:val="14"/>
                                      <w:lang w:val="ru-RU"/>
                                    </w:rPr>
                                    <w:t>АВЕЛОКС следует принимать тем пациентам, у которых не остается альтернативных вариантов лечения следующих заболеваний</w:t>
                                  </w:r>
                                  <w:r w:rsidRPr="00662ED2">
                                    <w:rPr>
                                      <w:rFonts w:ascii="Times New Roman" w:eastAsia="Times New Roman" w:hAnsi="Times New Roman" w:cs="Times New Roman"/>
                                      <w:b/>
                                      <w:bCs/>
                                      <w:color w:val="000000"/>
                                      <w:sz w:val="14"/>
                                      <w:szCs w:val="14"/>
                                      <w:lang w:val="ru-RU"/>
                                    </w:rPr>
                                    <w:t>:</w:t>
                                  </w:r>
                                </w:p>
                                <w:p w:rsidR="007D2FEE" w:rsidRPr="00662ED2" w:rsidRDefault="007D2FEE">
                                  <w:pPr>
                                    <w:pStyle w:val="a4"/>
                                    <w:numPr>
                                      <w:ilvl w:val="0"/>
                                      <w:numId w:val="11"/>
                                    </w:numPr>
                                    <w:tabs>
                                      <w:tab w:val="left" w:pos="503"/>
                                    </w:tabs>
                                    <w:spacing w:line="196" w:lineRule="exact"/>
                                    <w:ind w:left="503"/>
                                    <w:rPr>
                                      <w:rFonts w:ascii="Times New Roman" w:eastAsia="Times New Roman" w:hAnsi="Times New Roman" w:cs="Times New Roman"/>
                                      <w:sz w:val="14"/>
                                      <w:szCs w:val="14"/>
                                    </w:rPr>
                                  </w:pPr>
                                  <w:r>
                                    <w:rPr>
                                      <w:rFonts w:ascii="Times New Roman" w:eastAsia="Times New Roman" w:hAnsi="Times New Roman" w:cs="Times New Roman"/>
                                      <w:b/>
                                      <w:bCs/>
                                      <w:sz w:val="14"/>
                                      <w:szCs w:val="14"/>
                                      <w:lang w:val="ru-RU"/>
                                    </w:rPr>
                                    <w:t xml:space="preserve">Острый бактериальный синусит </w:t>
                                  </w:r>
                                  <w:hyperlink w:anchor="_bookmark6" w:history="1">
                                    <w:r w:rsidRPr="00662ED2">
                                      <w:rPr>
                                        <w:rFonts w:ascii="Times New Roman" w:eastAsia="Times New Roman" w:hAnsi="Times New Roman" w:cs="Times New Roman"/>
                                        <w:b/>
                                        <w:bCs/>
                                        <w:spacing w:val="-1"/>
                                        <w:sz w:val="14"/>
                                        <w:szCs w:val="14"/>
                                      </w:rPr>
                                      <w:t>(</w:t>
                                    </w:r>
                                    <w:r w:rsidRPr="00662ED2">
                                      <w:rPr>
                                        <w:rFonts w:ascii="Times New Roman" w:eastAsia="Times New Roman" w:hAnsi="Times New Roman" w:cs="Times New Roman"/>
                                        <w:b/>
                                        <w:bCs/>
                                        <w:color w:val="0000FF"/>
                                        <w:spacing w:val="-2"/>
                                        <w:sz w:val="14"/>
                                        <w:szCs w:val="14"/>
                                      </w:rPr>
                                      <w:t>1</w:t>
                                    </w:r>
                                    <w:r w:rsidRPr="00662ED2">
                                      <w:rPr>
                                        <w:rFonts w:ascii="Times New Roman" w:eastAsia="Times New Roman" w:hAnsi="Times New Roman" w:cs="Times New Roman"/>
                                        <w:b/>
                                        <w:bCs/>
                                        <w:color w:val="0000FF"/>
                                        <w:sz w:val="14"/>
                                        <w:szCs w:val="14"/>
                                      </w:rPr>
                                      <w:t>.</w:t>
                                    </w:r>
                                    <w:r w:rsidRPr="00662ED2">
                                      <w:rPr>
                                        <w:rFonts w:ascii="Times New Roman" w:eastAsia="Times New Roman" w:hAnsi="Times New Roman" w:cs="Times New Roman"/>
                                        <w:b/>
                                        <w:bCs/>
                                        <w:color w:val="0000FF"/>
                                        <w:spacing w:val="1"/>
                                        <w:sz w:val="14"/>
                                        <w:szCs w:val="14"/>
                                      </w:rPr>
                                      <w:t>6</w:t>
                                    </w:r>
                                    <w:r w:rsidRPr="00662ED2">
                                      <w:rPr>
                                        <w:rFonts w:ascii="Times New Roman" w:eastAsia="Times New Roman" w:hAnsi="Times New Roman" w:cs="Times New Roman"/>
                                        <w:b/>
                                        <w:bCs/>
                                        <w:color w:val="0000FF"/>
                                        <w:sz w:val="14"/>
                                        <w:szCs w:val="14"/>
                                      </w:rPr>
                                      <w:t>)</w:t>
                                    </w:r>
                                  </w:hyperlink>
                                </w:p>
                                <w:p w:rsidR="007D2FEE" w:rsidRPr="00662ED2" w:rsidRDefault="007D2FEE" w:rsidP="00662ED2">
                                  <w:pPr>
                                    <w:pStyle w:val="a4"/>
                                    <w:numPr>
                                      <w:ilvl w:val="0"/>
                                      <w:numId w:val="11"/>
                                    </w:numPr>
                                    <w:tabs>
                                      <w:tab w:val="left" w:pos="503"/>
                                    </w:tabs>
                                    <w:spacing w:line="185" w:lineRule="exact"/>
                                    <w:ind w:left="503"/>
                                    <w:rPr>
                                      <w:rFonts w:ascii="Times New Roman" w:eastAsia="Times New Roman" w:hAnsi="Times New Roman" w:cs="Times New Roman"/>
                                      <w:sz w:val="14"/>
                                      <w:szCs w:val="14"/>
                                      <w:lang w:val="ru-RU"/>
                                    </w:rPr>
                                  </w:pPr>
                                  <w:r>
                                    <w:rPr>
                                      <w:rFonts w:ascii="Times New Roman" w:eastAsia="Times New Roman" w:hAnsi="Times New Roman" w:cs="Times New Roman"/>
                                      <w:b/>
                                      <w:bCs/>
                                      <w:spacing w:val="-1"/>
                                      <w:sz w:val="14"/>
                                      <w:szCs w:val="14"/>
                                      <w:lang w:val="ru-RU"/>
                                    </w:rPr>
                                    <w:t xml:space="preserve">Острое бактериальное обострение хронического бронхита </w:t>
                                  </w:r>
                                  <w:hyperlink w:anchor="_bookmark7" w:history="1">
                                    <w:r w:rsidRPr="00662ED2">
                                      <w:rPr>
                                        <w:rFonts w:ascii="Times New Roman" w:eastAsia="Times New Roman" w:hAnsi="Times New Roman" w:cs="Times New Roman"/>
                                        <w:b/>
                                        <w:bCs/>
                                        <w:spacing w:val="-3"/>
                                        <w:sz w:val="14"/>
                                        <w:szCs w:val="14"/>
                                        <w:lang w:val="ru-RU"/>
                                      </w:rPr>
                                      <w:t>(</w:t>
                                    </w:r>
                                    <w:r w:rsidRPr="00662ED2">
                                      <w:rPr>
                                        <w:rFonts w:ascii="Times New Roman" w:eastAsia="Times New Roman" w:hAnsi="Times New Roman" w:cs="Times New Roman"/>
                                        <w:b/>
                                        <w:bCs/>
                                        <w:color w:val="0000FF"/>
                                        <w:spacing w:val="1"/>
                                        <w:sz w:val="14"/>
                                        <w:szCs w:val="14"/>
                                        <w:u w:val="single" w:color="0000FF"/>
                                        <w:lang w:val="ru-RU"/>
                                      </w:rPr>
                                      <w:t>1</w:t>
                                    </w:r>
                                    <w:r w:rsidRPr="00662ED2">
                                      <w:rPr>
                                        <w:rFonts w:ascii="Times New Roman" w:eastAsia="Times New Roman" w:hAnsi="Times New Roman" w:cs="Times New Roman"/>
                                        <w:b/>
                                        <w:bCs/>
                                        <w:color w:val="0000FF"/>
                                        <w:spacing w:val="-2"/>
                                        <w:sz w:val="14"/>
                                        <w:szCs w:val="14"/>
                                        <w:u w:val="single" w:color="0000FF"/>
                                        <w:lang w:val="ru-RU"/>
                                      </w:rPr>
                                      <w:t>.</w:t>
                                    </w:r>
                                    <w:r w:rsidRPr="00662ED2">
                                      <w:rPr>
                                        <w:rFonts w:ascii="Times New Roman" w:eastAsia="Times New Roman" w:hAnsi="Times New Roman" w:cs="Times New Roman"/>
                                        <w:b/>
                                        <w:bCs/>
                                        <w:color w:val="0000FF"/>
                                        <w:spacing w:val="1"/>
                                        <w:sz w:val="14"/>
                                        <w:szCs w:val="14"/>
                                        <w:u w:val="single" w:color="0000FF"/>
                                        <w:lang w:val="ru-RU"/>
                                      </w:rPr>
                                      <w:t>7</w:t>
                                    </w:r>
                                    <w:r w:rsidRPr="00662ED2">
                                      <w:rPr>
                                        <w:rFonts w:ascii="Times New Roman" w:eastAsia="Times New Roman" w:hAnsi="Times New Roman" w:cs="Times New Roman"/>
                                        <w:b/>
                                        <w:bCs/>
                                        <w:color w:val="000000"/>
                                        <w:sz w:val="14"/>
                                        <w:szCs w:val="14"/>
                                        <w:lang w:val="ru-RU"/>
                                      </w:rPr>
                                      <w:t>)</w:t>
                                    </w:r>
                                  </w:hyperlink>
                                </w:p>
                              </w:tc>
                            </w:tr>
                          </w:tbl>
                          <w:p w:rsidR="007D2FEE" w:rsidRPr="00662ED2" w:rsidRDefault="007D2FEE">
                            <w:pPr>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8" type="#_x0000_t202" style="position:absolute;left:0;text-align:left;margin-left:35.85pt;margin-top:29.45pt;width:252.35pt;height:217.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BsgIAALM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332"/>
                        <w:gridCol w:w="4708"/>
                      </w:tblGrid>
                      <w:tr w:rsidR="007D2FEE" w:rsidRPr="007D2FEE">
                        <w:trPr>
                          <w:trHeight w:hRule="exact" w:val="463"/>
                        </w:trPr>
                        <w:tc>
                          <w:tcPr>
                            <w:tcW w:w="5040" w:type="dxa"/>
                            <w:gridSpan w:val="2"/>
                            <w:tcBorders>
                              <w:top w:val="nil"/>
                              <w:left w:val="single" w:sz="3" w:space="0" w:color="000000"/>
                              <w:bottom w:val="nil"/>
                              <w:right w:val="single" w:sz="3" w:space="0" w:color="000000"/>
                            </w:tcBorders>
                          </w:tcPr>
                          <w:p w:rsidR="007D2FEE" w:rsidRPr="002027C1" w:rsidRDefault="007D2FEE">
                            <w:pPr>
                              <w:pStyle w:val="TableParagraph"/>
                              <w:spacing w:before="40"/>
                              <w:jc w:val="center"/>
                              <w:rPr>
                                <w:rFonts w:ascii="Times New Roman" w:eastAsia="Times New Roman" w:hAnsi="Times New Roman" w:cs="Times New Roman"/>
                                <w:sz w:val="16"/>
                                <w:szCs w:val="16"/>
                                <w:lang w:val="ru-RU"/>
                              </w:rPr>
                            </w:pPr>
                            <w:r>
                              <w:rPr>
                                <w:rFonts w:ascii="Times New Roman" w:eastAsia="Times New Roman" w:hAnsi="Times New Roman" w:cs="Times New Roman"/>
                                <w:b/>
                                <w:bCs/>
                                <w:sz w:val="16"/>
                                <w:szCs w:val="16"/>
                                <w:lang w:val="ru-RU"/>
                              </w:rPr>
                              <w:t>И</w:t>
                            </w:r>
                            <w:r w:rsidRPr="002027C1">
                              <w:rPr>
                                <w:rFonts w:ascii="Times New Roman" w:eastAsia="Times New Roman" w:hAnsi="Times New Roman" w:cs="Times New Roman"/>
                                <w:b/>
                                <w:bCs/>
                                <w:sz w:val="16"/>
                                <w:szCs w:val="16"/>
                                <w:lang w:val="ru-RU"/>
                              </w:rPr>
                              <w:t xml:space="preserve"> </w:t>
                            </w:r>
                            <w:r>
                              <w:rPr>
                                <w:rFonts w:ascii="Times New Roman" w:eastAsia="Times New Roman" w:hAnsi="Times New Roman" w:cs="Times New Roman"/>
                                <w:b/>
                                <w:bCs/>
                                <w:sz w:val="16"/>
                                <w:szCs w:val="16"/>
                                <w:lang w:val="ru-RU"/>
                              </w:rPr>
                              <w:t>ОБОСТРЕНИЕ</w:t>
                            </w:r>
                            <w:r w:rsidRPr="002027C1">
                              <w:rPr>
                                <w:rFonts w:ascii="Times New Roman" w:eastAsia="Times New Roman" w:hAnsi="Times New Roman" w:cs="Times New Roman"/>
                                <w:b/>
                                <w:bCs/>
                                <w:sz w:val="16"/>
                                <w:szCs w:val="16"/>
                                <w:lang w:val="ru-RU"/>
                              </w:rPr>
                              <w:t xml:space="preserve"> </w:t>
                            </w:r>
                            <w:r>
                              <w:rPr>
                                <w:rFonts w:ascii="Times New Roman" w:eastAsia="Times New Roman" w:hAnsi="Times New Roman" w:cs="Times New Roman"/>
                                <w:b/>
                                <w:bCs/>
                                <w:sz w:val="16"/>
                                <w:szCs w:val="16"/>
                                <w:lang w:val="ru-RU"/>
                              </w:rPr>
                              <w:t>ТЯЖЕЛОЙ</w:t>
                            </w:r>
                            <w:r w:rsidRPr="002027C1">
                              <w:rPr>
                                <w:rFonts w:ascii="Times New Roman" w:eastAsia="Times New Roman" w:hAnsi="Times New Roman" w:cs="Times New Roman"/>
                                <w:b/>
                                <w:bCs/>
                                <w:sz w:val="16"/>
                                <w:szCs w:val="16"/>
                                <w:lang w:val="ru-RU"/>
                              </w:rPr>
                              <w:t xml:space="preserve"> </w:t>
                            </w:r>
                            <w:r>
                              <w:rPr>
                                <w:rFonts w:ascii="Times New Roman" w:eastAsia="Times New Roman" w:hAnsi="Times New Roman" w:cs="Times New Roman"/>
                                <w:b/>
                                <w:bCs/>
                                <w:sz w:val="16"/>
                                <w:szCs w:val="16"/>
                                <w:lang w:val="ru-RU"/>
                              </w:rPr>
                              <w:t>МИАСТЕНИИ</w:t>
                            </w:r>
                          </w:p>
                          <w:p w:rsidR="007D2FEE" w:rsidRPr="005D6AEB" w:rsidRDefault="007D2FEE">
                            <w:pPr>
                              <w:pStyle w:val="TableParagraph"/>
                              <w:spacing w:line="187" w:lineRule="exact"/>
                              <w:jc w:val="center"/>
                              <w:rPr>
                                <w:rFonts w:ascii="Times New Roman" w:eastAsia="Times New Roman" w:hAnsi="Times New Roman" w:cs="Times New Roman"/>
                                <w:sz w:val="17"/>
                                <w:szCs w:val="17"/>
                                <w:lang w:val="ru-RU"/>
                              </w:rPr>
                            </w:pPr>
                            <w:r>
                              <w:rPr>
                                <w:rFonts w:ascii="Times New Roman" w:eastAsia="Times New Roman" w:hAnsi="Times New Roman" w:cs="Times New Roman"/>
                                <w:b/>
                                <w:bCs/>
                                <w:spacing w:val="-1"/>
                                <w:w w:val="95"/>
                                <w:sz w:val="17"/>
                                <w:szCs w:val="17"/>
                                <w:lang w:val="ru-RU"/>
                              </w:rPr>
                              <w:t>См</w:t>
                            </w:r>
                            <w:r w:rsidRPr="005D6AEB">
                              <w:rPr>
                                <w:rFonts w:ascii="Times New Roman" w:eastAsia="Times New Roman" w:hAnsi="Times New Roman" w:cs="Times New Roman"/>
                                <w:b/>
                                <w:bCs/>
                                <w:spacing w:val="-1"/>
                                <w:w w:val="95"/>
                                <w:sz w:val="17"/>
                                <w:szCs w:val="17"/>
                                <w:lang w:val="ru-RU"/>
                              </w:rPr>
                              <w:t xml:space="preserve">. </w:t>
                            </w:r>
                            <w:r>
                              <w:rPr>
                                <w:rFonts w:ascii="Times New Roman" w:eastAsia="Times New Roman" w:hAnsi="Times New Roman" w:cs="Times New Roman"/>
                                <w:b/>
                                <w:bCs/>
                                <w:spacing w:val="-1"/>
                                <w:w w:val="95"/>
                                <w:sz w:val="17"/>
                                <w:szCs w:val="17"/>
                                <w:lang w:val="ru-RU"/>
                              </w:rPr>
                              <w:t>полную версию инструкции по применению</w:t>
                            </w:r>
                          </w:p>
                        </w:tc>
                      </w:tr>
                      <w:tr w:rsidR="007D2FEE" w:rsidTr="00662ED2">
                        <w:trPr>
                          <w:trHeight w:hRule="exact" w:val="1234"/>
                        </w:trPr>
                        <w:tc>
                          <w:tcPr>
                            <w:tcW w:w="332" w:type="dxa"/>
                            <w:tcBorders>
                              <w:top w:val="nil"/>
                              <w:left w:val="single" w:sz="3" w:space="0" w:color="000000"/>
                              <w:bottom w:val="nil"/>
                              <w:right w:val="nil"/>
                            </w:tcBorders>
                          </w:tcPr>
                          <w:p w:rsidR="007D2FEE" w:rsidRDefault="007D2FEE">
                            <w:pPr>
                              <w:pStyle w:val="TableParagraph"/>
                              <w:spacing w:before="37"/>
                              <w:ind w:right="31"/>
                              <w:jc w:val="center"/>
                              <w:rPr>
                                <w:rFonts w:ascii="Arial" w:eastAsia="Arial" w:hAnsi="Arial" w:cs="Arial"/>
                                <w:sz w:val="16"/>
                                <w:szCs w:val="16"/>
                              </w:rPr>
                            </w:pPr>
                            <w:r>
                              <w:rPr>
                                <w:rFonts w:ascii="Arial" w:eastAsia="Arial" w:hAnsi="Arial" w:cs="Arial"/>
                                <w:w w:val="130"/>
                                <w:sz w:val="16"/>
                                <w:szCs w:val="16"/>
                              </w:rPr>
                              <w:t>•</w:t>
                            </w:r>
                          </w:p>
                        </w:tc>
                        <w:tc>
                          <w:tcPr>
                            <w:tcW w:w="4708" w:type="dxa"/>
                            <w:tcBorders>
                              <w:top w:val="nil"/>
                              <w:left w:val="nil"/>
                              <w:bottom w:val="nil"/>
                              <w:right w:val="single" w:sz="3" w:space="0" w:color="000000"/>
                            </w:tcBorders>
                          </w:tcPr>
                          <w:p w:rsidR="007D2FEE" w:rsidRPr="00662ED2" w:rsidRDefault="007D2FEE">
                            <w:pPr>
                              <w:pStyle w:val="TableParagraph"/>
                              <w:spacing w:before="38" w:line="239" w:lineRule="auto"/>
                              <w:ind w:left="142" w:right="420"/>
                              <w:rPr>
                                <w:rFonts w:ascii="Times New Roman" w:eastAsia="Times New Roman" w:hAnsi="Times New Roman" w:cs="Times New Roman"/>
                                <w:sz w:val="14"/>
                                <w:szCs w:val="14"/>
                                <w:lang w:val="ru-RU"/>
                              </w:rPr>
                            </w:pPr>
                            <w:r w:rsidRPr="00662ED2">
                              <w:rPr>
                                <w:rFonts w:ascii="Times New Roman" w:eastAsia="Times New Roman" w:hAnsi="Times New Roman" w:cs="Times New Roman"/>
                                <w:b/>
                                <w:bCs/>
                                <w:sz w:val="14"/>
                                <w:szCs w:val="14"/>
                                <w:lang w:val="ru-RU"/>
                              </w:rPr>
                              <w:t xml:space="preserve">Фторхинолоны, включая АВЕЛОКС, проявляли связь с поражающими и потенциально необратимыми серьезными побочными </w:t>
                            </w:r>
                            <w:r w:rsidRPr="00662ED2">
                              <w:rPr>
                                <w:rFonts w:ascii="Times New Roman" w:eastAsia="Times New Roman" w:hAnsi="Times New Roman" w:cs="Times New Roman"/>
                                <w:b/>
                                <w:bCs/>
                                <w:spacing w:val="1"/>
                                <w:sz w:val="14"/>
                                <w:szCs w:val="14"/>
                                <w:lang w:val="ru-RU"/>
                              </w:rPr>
                              <w:t>реакциями, возникающими совместно</w:t>
                            </w:r>
                            <w:r w:rsidRPr="00662ED2">
                              <w:rPr>
                                <w:rFonts w:ascii="Times New Roman" w:eastAsia="Times New Roman" w:hAnsi="Times New Roman" w:cs="Times New Roman"/>
                                <w:b/>
                                <w:bCs/>
                                <w:sz w:val="14"/>
                                <w:szCs w:val="14"/>
                                <w:lang w:val="ru-RU"/>
                              </w:rPr>
                              <w:t xml:space="preserve"> </w:t>
                            </w:r>
                            <w:hyperlink w:anchor="_bookmark12" w:history="1">
                              <w:r w:rsidRPr="00662ED2">
                                <w:rPr>
                                  <w:rFonts w:ascii="Times New Roman" w:eastAsia="Times New Roman" w:hAnsi="Times New Roman" w:cs="Times New Roman"/>
                                  <w:b/>
                                  <w:bCs/>
                                  <w:color w:val="0000FF"/>
                                  <w:spacing w:val="-4"/>
                                  <w:sz w:val="14"/>
                                  <w:szCs w:val="14"/>
                                  <w:lang w:val="ru-RU"/>
                                </w:rPr>
                                <w:t>(</w:t>
                              </w:r>
                              <w:r w:rsidRPr="00662ED2">
                                <w:rPr>
                                  <w:rFonts w:ascii="Times New Roman" w:eastAsia="Times New Roman" w:hAnsi="Times New Roman" w:cs="Times New Roman"/>
                                  <w:b/>
                                  <w:bCs/>
                                  <w:color w:val="0000FF"/>
                                  <w:spacing w:val="1"/>
                                  <w:sz w:val="14"/>
                                  <w:szCs w:val="14"/>
                                  <w:lang w:val="ru-RU"/>
                                </w:rPr>
                                <w:t>5</w:t>
                              </w:r>
                              <w:r w:rsidRPr="00662ED2">
                                <w:rPr>
                                  <w:rFonts w:ascii="Times New Roman" w:eastAsia="Times New Roman" w:hAnsi="Times New Roman" w:cs="Times New Roman"/>
                                  <w:b/>
                                  <w:bCs/>
                                  <w:color w:val="0000FF"/>
                                  <w:spacing w:val="-2"/>
                                  <w:sz w:val="14"/>
                                  <w:szCs w:val="14"/>
                                  <w:lang w:val="ru-RU"/>
                                </w:rPr>
                                <w:t>.</w:t>
                              </w:r>
                              <w:r w:rsidRPr="00662ED2">
                                <w:rPr>
                                  <w:rFonts w:ascii="Times New Roman" w:eastAsia="Times New Roman" w:hAnsi="Times New Roman" w:cs="Times New Roman"/>
                                  <w:b/>
                                  <w:bCs/>
                                  <w:color w:val="0000FF"/>
                                  <w:spacing w:val="1"/>
                                  <w:sz w:val="14"/>
                                  <w:szCs w:val="14"/>
                                  <w:lang w:val="ru-RU"/>
                                </w:rPr>
                                <w:t>1</w:t>
                              </w:r>
                              <w:r w:rsidRPr="00662ED2">
                                <w:rPr>
                                  <w:rFonts w:ascii="Times New Roman" w:eastAsia="Times New Roman" w:hAnsi="Times New Roman" w:cs="Times New Roman"/>
                                  <w:b/>
                                  <w:bCs/>
                                  <w:color w:val="000000"/>
                                  <w:sz w:val="14"/>
                                  <w:szCs w:val="14"/>
                                  <w:lang w:val="ru-RU"/>
                                </w:rPr>
                                <w:t xml:space="preserve">), </w:t>
                              </w:r>
                            </w:hyperlink>
                            <w:r w:rsidRPr="00662ED2">
                              <w:rPr>
                                <w:rFonts w:ascii="Times New Roman" w:eastAsia="Times New Roman" w:hAnsi="Times New Roman" w:cs="Times New Roman"/>
                                <w:b/>
                                <w:bCs/>
                                <w:color w:val="000000"/>
                                <w:sz w:val="14"/>
                                <w:szCs w:val="14"/>
                                <w:lang w:val="ru-RU"/>
                              </w:rPr>
                              <w:t>включая:</w:t>
                            </w:r>
                          </w:p>
                          <w:p w:rsidR="007D2FEE" w:rsidRPr="00662ED2" w:rsidRDefault="007D2FEE">
                            <w:pPr>
                              <w:pStyle w:val="a4"/>
                              <w:numPr>
                                <w:ilvl w:val="0"/>
                                <w:numId w:val="12"/>
                              </w:numPr>
                              <w:tabs>
                                <w:tab w:val="left" w:pos="502"/>
                              </w:tabs>
                              <w:spacing w:before="1"/>
                              <w:ind w:left="502"/>
                              <w:rPr>
                                <w:rFonts w:ascii="Times New Roman" w:eastAsia="Times New Roman" w:hAnsi="Times New Roman" w:cs="Times New Roman"/>
                                <w:sz w:val="14"/>
                                <w:szCs w:val="14"/>
                              </w:rPr>
                            </w:pPr>
                            <w:r w:rsidRPr="00662ED2">
                              <w:rPr>
                                <w:rFonts w:ascii="Times New Roman" w:eastAsia="Times New Roman" w:hAnsi="Times New Roman" w:cs="Times New Roman"/>
                                <w:b/>
                                <w:bCs/>
                                <w:sz w:val="14"/>
                                <w:szCs w:val="14"/>
                                <w:lang w:val="ru-RU"/>
                              </w:rPr>
                              <w:t>Тендинит и разрыв сухожилия</w:t>
                            </w:r>
                            <w:r w:rsidRPr="00662ED2">
                              <w:rPr>
                                <w:rFonts w:ascii="Times New Roman" w:eastAsia="Times New Roman" w:hAnsi="Times New Roman" w:cs="Times New Roman"/>
                                <w:b/>
                                <w:bCs/>
                                <w:spacing w:val="1"/>
                                <w:sz w:val="14"/>
                                <w:szCs w:val="14"/>
                              </w:rPr>
                              <w:t xml:space="preserve"> </w:t>
                            </w:r>
                            <w:hyperlink w:anchor="_bookmark18" w:history="1">
                              <w:r w:rsidRPr="00662ED2">
                                <w:rPr>
                                  <w:rFonts w:ascii="Times New Roman" w:eastAsia="Times New Roman" w:hAnsi="Times New Roman" w:cs="Times New Roman"/>
                                  <w:b/>
                                  <w:bCs/>
                                  <w:spacing w:val="-3"/>
                                  <w:sz w:val="14"/>
                                  <w:szCs w:val="14"/>
                                </w:rPr>
                                <w:t>(</w:t>
                              </w:r>
                              <w:r w:rsidRPr="00662ED2">
                                <w:rPr>
                                  <w:rFonts w:ascii="Times New Roman" w:eastAsia="Times New Roman" w:hAnsi="Times New Roman" w:cs="Times New Roman"/>
                                  <w:b/>
                                  <w:bCs/>
                                  <w:color w:val="0000FF"/>
                                  <w:spacing w:val="1"/>
                                  <w:sz w:val="14"/>
                                  <w:szCs w:val="14"/>
                                  <w:u w:val="single" w:color="0000FF"/>
                                </w:rPr>
                                <w:t>5</w:t>
                              </w:r>
                              <w:r w:rsidRPr="00662ED2">
                                <w:rPr>
                                  <w:rFonts w:ascii="Times New Roman" w:eastAsia="Times New Roman" w:hAnsi="Times New Roman" w:cs="Times New Roman"/>
                                  <w:b/>
                                  <w:bCs/>
                                  <w:color w:val="0000FF"/>
                                  <w:spacing w:val="-2"/>
                                  <w:sz w:val="14"/>
                                  <w:szCs w:val="14"/>
                                  <w:u w:val="single" w:color="0000FF"/>
                                </w:rPr>
                                <w:t>.</w:t>
                              </w:r>
                              <w:r w:rsidRPr="00662ED2">
                                <w:rPr>
                                  <w:rFonts w:ascii="Times New Roman" w:eastAsia="Times New Roman" w:hAnsi="Times New Roman" w:cs="Times New Roman"/>
                                  <w:b/>
                                  <w:bCs/>
                                  <w:color w:val="0000FF"/>
                                  <w:spacing w:val="1"/>
                                  <w:sz w:val="14"/>
                                  <w:szCs w:val="14"/>
                                  <w:u w:val="single" w:color="0000FF"/>
                                </w:rPr>
                                <w:t>2</w:t>
                              </w:r>
                              <w:r w:rsidRPr="00662ED2">
                                <w:rPr>
                                  <w:rFonts w:ascii="Times New Roman" w:eastAsia="Times New Roman" w:hAnsi="Times New Roman" w:cs="Times New Roman"/>
                                  <w:b/>
                                  <w:bCs/>
                                  <w:color w:val="000000"/>
                                  <w:sz w:val="14"/>
                                  <w:szCs w:val="14"/>
                                </w:rPr>
                                <w:t>)</w:t>
                              </w:r>
                            </w:hyperlink>
                          </w:p>
                          <w:p w:rsidR="007D2FEE" w:rsidRPr="00662ED2" w:rsidRDefault="007D2FEE">
                            <w:pPr>
                              <w:pStyle w:val="a4"/>
                              <w:numPr>
                                <w:ilvl w:val="0"/>
                                <w:numId w:val="12"/>
                              </w:numPr>
                              <w:tabs>
                                <w:tab w:val="left" w:pos="502"/>
                              </w:tabs>
                              <w:spacing w:line="182" w:lineRule="exact"/>
                              <w:ind w:left="502"/>
                              <w:rPr>
                                <w:rFonts w:ascii="Times New Roman" w:eastAsia="Times New Roman" w:hAnsi="Times New Roman" w:cs="Times New Roman"/>
                                <w:sz w:val="14"/>
                                <w:szCs w:val="14"/>
                              </w:rPr>
                            </w:pPr>
                            <w:r w:rsidRPr="00662ED2">
                              <w:rPr>
                                <w:rFonts w:ascii="Times New Roman" w:eastAsia="Times New Roman" w:hAnsi="Times New Roman" w:cs="Times New Roman"/>
                                <w:b/>
                                <w:bCs/>
                                <w:sz w:val="14"/>
                                <w:szCs w:val="14"/>
                                <w:lang w:val="ru-RU"/>
                              </w:rPr>
                              <w:t>Периферическая невропатия</w:t>
                            </w:r>
                            <w:r w:rsidRPr="00662ED2">
                              <w:rPr>
                                <w:rFonts w:ascii="Times New Roman" w:eastAsia="Times New Roman" w:hAnsi="Times New Roman" w:cs="Times New Roman"/>
                                <w:b/>
                                <w:bCs/>
                                <w:spacing w:val="1"/>
                                <w:sz w:val="14"/>
                                <w:szCs w:val="14"/>
                              </w:rPr>
                              <w:t xml:space="preserve"> </w:t>
                            </w:r>
                            <w:hyperlink w:anchor="_bookmark19" w:history="1">
                              <w:r w:rsidRPr="00662ED2">
                                <w:rPr>
                                  <w:rFonts w:ascii="Times New Roman" w:eastAsia="Times New Roman" w:hAnsi="Times New Roman" w:cs="Times New Roman"/>
                                  <w:b/>
                                  <w:bCs/>
                                  <w:spacing w:val="-3"/>
                                  <w:sz w:val="14"/>
                                  <w:szCs w:val="14"/>
                                </w:rPr>
                                <w:t>(</w:t>
                              </w:r>
                              <w:r w:rsidRPr="00662ED2">
                                <w:rPr>
                                  <w:rFonts w:ascii="Times New Roman" w:eastAsia="Times New Roman" w:hAnsi="Times New Roman" w:cs="Times New Roman"/>
                                  <w:b/>
                                  <w:bCs/>
                                  <w:color w:val="0000FF"/>
                                  <w:spacing w:val="1"/>
                                  <w:sz w:val="14"/>
                                  <w:szCs w:val="14"/>
                                  <w:u w:val="single" w:color="0000FF"/>
                                </w:rPr>
                                <w:t>5</w:t>
                              </w:r>
                              <w:r w:rsidRPr="00662ED2">
                                <w:rPr>
                                  <w:rFonts w:ascii="Times New Roman" w:eastAsia="Times New Roman" w:hAnsi="Times New Roman" w:cs="Times New Roman"/>
                                  <w:b/>
                                  <w:bCs/>
                                  <w:color w:val="0000FF"/>
                                  <w:spacing w:val="-2"/>
                                  <w:sz w:val="14"/>
                                  <w:szCs w:val="14"/>
                                  <w:u w:val="single" w:color="0000FF"/>
                                </w:rPr>
                                <w:t>.</w:t>
                              </w:r>
                              <w:r w:rsidRPr="00662ED2">
                                <w:rPr>
                                  <w:rFonts w:ascii="Times New Roman" w:eastAsia="Times New Roman" w:hAnsi="Times New Roman" w:cs="Times New Roman"/>
                                  <w:b/>
                                  <w:bCs/>
                                  <w:color w:val="0000FF"/>
                                  <w:spacing w:val="1"/>
                                  <w:sz w:val="14"/>
                                  <w:szCs w:val="14"/>
                                  <w:u w:val="single" w:color="0000FF"/>
                                </w:rPr>
                                <w:t>3</w:t>
                              </w:r>
                              <w:r w:rsidRPr="00662ED2">
                                <w:rPr>
                                  <w:rFonts w:ascii="Times New Roman" w:eastAsia="Times New Roman" w:hAnsi="Times New Roman" w:cs="Times New Roman"/>
                                  <w:b/>
                                  <w:bCs/>
                                  <w:color w:val="000000"/>
                                  <w:sz w:val="14"/>
                                  <w:szCs w:val="14"/>
                                </w:rPr>
                                <w:t>)</w:t>
                              </w:r>
                            </w:hyperlink>
                          </w:p>
                          <w:p w:rsidR="007D2FEE" w:rsidRDefault="007D2FEE" w:rsidP="005D6AEB">
                            <w:pPr>
                              <w:pStyle w:val="a4"/>
                              <w:numPr>
                                <w:ilvl w:val="0"/>
                                <w:numId w:val="12"/>
                              </w:numPr>
                              <w:tabs>
                                <w:tab w:val="left" w:pos="502"/>
                              </w:tabs>
                              <w:spacing w:line="185" w:lineRule="exact"/>
                              <w:ind w:left="503"/>
                              <w:rPr>
                                <w:rFonts w:ascii="Times New Roman" w:eastAsia="Times New Roman" w:hAnsi="Times New Roman" w:cs="Times New Roman"/>
                                <w:sz w:val="16"/>
                                <w:szCs w:val="16"/>
                              </w:rPr>
                            </w:pPr>
                            <w:r w:rsidRPr="00662ED2">
                              <w:rPr>
                                <w:rFonts w:ascii="Times New Roman" w:eastAsia="Times New Roman" w:hAnsi="Times New Roman" w:cs="Times New Roman"/>
                                <w:b/>
                                <w:bCs/>
                                <w:spacing w:val="-4"/>
                                <w:sz w:val="14"/>
                                <w:szCs w:val="14"/>
                                <w:lang w:val="ru-RU"/>
                              </w:rPr>
                              <w:t>Воздействие на ЦНС</w:t>
                            </w:r>
                            <w:hyperlink w:anchor="_bookmark20" w:history="1">
                              <w:r w:rsidRPr="00662ED2">
                                <w:rPr>
                                  <w:rFonts w:ascii="Times New Roman" w:eastAsia="Times New Roman" w:hAnsi="Times New Roman" w:cs="Times New Roman"/>
                                  <w:b/>
                                  <w:bCs/>
                                  <w:sz w:val="14"/>
                                  <w:szCs w:val="14"/>
                                </w:rPr>
                                <w:t xml:space="preserve"> </w:t>
                              </w:r>
                              <w:r w:rsidRPr="00662ED2">
                                <w:rPr>
                                  <w:rFonts w:ascii="Times New Roman" w:eastAsia="Times New Roman" w:hAnsi="Times New Roman" w:cs="Times New Roman"/>
                                  <w:b/>
                                  <w:bCs/>
                                  <w:spacing w:val="-1"/>
                                  <w:sz w:val="14"/>
                                  <w:szCs w:val="14"/>
                                </w:rPr>
                                <w:t>(</w:t>
                              </w:r>
                              <w:r w:rsidRPr="00662ED2">
                                <w:rPr>
                                  <w:rFonts w:ascii="Times New Roman" w:eastAsia="Times New Roman" w:hAnsi="Times New Roman" w:cs="Times New Roman"/>
                                  <w:b/>
                                  <w:bCs/>
                                  <w:color w:val="0000FF"/>
                                  <w:spacing w:val="-2"/>
                                  <w:sz w:val="14"/>
                                  <w:szCs w:val="14"/>
                                  <w:u w:val="single" w:color="0000FF"/>
                                </w:rPr>
                                <w:t>5</w:t>
                              </w:r>
                              <w:r w:rsidRPr="00662ED2">
                                <w:rPr>
                                  <w:rFonts w:ascii="Times New Roman" w:eastAsia="Times New Roman" w:hAnsi="Times New Roman" w:cs="Times New Roman"/>
                                  <w:b/>
                                  <w:bCs/>
                                  <w:color w:val="0000FF"/>
                                  <w:sz w:val="14"/>
                                  <w:szCs w:val="14"/>
                                  <w:u w:val="single" w:color="0000FF"/>
                                </w:rPr>
                                <w:t>.</w:t>
                              </w:r>
                              <w:r w:rsidRPr="00662ED2">
                                <w:rPr>
                                  <w:rFonts w:ascii="Times New Roman" w:eastAsia="Times New Roman" w:hAnsi="Times New Roman" w:cs="Times New Roman"/>
                                  <w:b/>
                                  <w:bCs/>
                                  <w:color w:val="0000FF"/>
                                  <w:spacing w:val="1"/>
                                  <w:sz w:val="14"/>
                                  <w:szCs w:val="14"/>
                                  <w:u w:val="single" w:color="0000FF"/>
                                </w:rPr>
                                <w:t>4</w:t>
                              </w:r>
                              <w:r w:rsidRPr="00662ED2">
                                <w:rPr>
                                  <w:rFonts w:ascii="Times New Roman" w:eastAsia="Times New Roman" w:hAnsi="Times New Roman" w:cs="Times New Roman"/>
                                  <w:b/>
                                  <w:bCs/>
                                  <w:color w:val="000000"/>
                                  <w:sz w:val="14"/>
                                  <w:szCs w:val="14"/>
                                </w:rPr>
                                <w:t>)</w:t>
                              </w:r>
                            </w:hyperlink>
                          </w:p>
                        </w:tc>
                      </w:tr>
                      <w:tr w:rsidR="007D2FEE" w:rsidRPr="007D2FEE" w:rsidTr="00662ED2">
                        <w:trPr>
                          <w:trHeight w:val="573"/>
                        </w:trPr>
                        <w:tc>
                          <w:tcPr>
                            <w:tcW w:w="5040" w:type="dxa"/>
                            <w:gridSpan w:val="2"/>
                            <w:tcBorders>
                              <w:top w:val="nil"/>
                              <w:left w:val="single" w:sz="3" w:space="0" w:color="000000"/>
                              <w:right w:val="single" w:sz="3" w:space="0" w:color="000000"/>
                            </w:tcBorders>
                          </w:tcPr>
                          <w:p w:rsidR="007D2FEE" w:rsidRPr="00662ED2" w:rsidRDefault="007D2FEE" w:rsidP="00662ED2">
                            <w:pPr>
                              <w:pStyle w:val="TableParagraph"/>
                              <w:spacing w:before="27"/>
                              <w:ind w:left="472"/>
                              <w:rPr>
                                <w:rFonts w:ascii="Times New Roman" w:eastAsia="Times New Roman" w:hAnsi="Times New Roman" w:cs="Times New Roman"/>
                                <w:sz w:val="14"/>
                                <w:szCs w:val="14"/>
                                <w:lang w:val="ru-RU"/>
                              </w:rPr>
                            </w:pPr>
                            <w:r w:rsidRPr="00662ED2">
                              <w:rPr>
                                <w:rFonts w:ascii="Times New Roman" w:eastAsia="Times New Roman" w:hAnsi="Times New Roman" w:cs="Times New Roman"/>
                                <w:b/>
                                <w:bCs/>
                                <w:spacing w:val="-1"/>
                                <w:sz w:val="14"/>
                                <w:szCs w:val="14"/>
                                <w:lang w:val="ru-RU"/>
                              </w:rPr>
                              <w:t xml:space="preserve">Немедленно прекратить прием </w:t>
                            </w:r>
                            <w:r>
                              <w:rPr>
                                <w:rFonts w:ascii="Times New Roman" w:eastAsia="Times New Roman" w:hAnsi="Times New Roman" w:cs="Times New Roman"/>
                                <w:b/>
                                <w:bCs/>
                                <w:spacing w:val="-1"/>
                                <w:sz w:val="14"/>
                                <w:szCs w:val="14"/>
                                <w:lang w:val="ru-RU"/>
                              </w:rPr>
                              <w:t>АВЕЛОКС</w:t>
                            </w:r>
                            <w:r w:rsidRPr="00662ED2">
                              <w:rPr>
                                <w:rFonts w:ascii="Times New Roman" w:eastAsia="Times New Roman" w:hAnsi="Times New Roman" w:cs="Times New Roman"/>
                                <w:b/>
                                <w:bCs/>
                                <w:spacing w:val="-1"/>
                                <w:sz w:val="14"/>
                                <w:szCs w:val="14"/>
                                <w:lang w:val="ru-RU"/>
                              </w:rPr>
                              <w:t xml:space="preserve"> и избегать приема фторхинолонов, включая АВЕЛОКС, рекомендуется пациентам, испытывающим любые из подобных побочных эффектов </w:t>
                            </w:r>
                            <w:hyperlink w:anchor="_bookmark12" w:history="1">
                              <w:r w:rsidRPr="00662ED2">
                                <w:rPr>
                                  <w:rFonts w:ascii="Times New Roman" w:eastAsia="Times New Roman" w:hAnsi="Times New Roman" w:cs="Times New Roman"/>
                                  <w:b/>
                                  <w:bCs/>
                                  <w:spacing w:val="-1"/>
                                  <w:sz w:val="14"/>
                                  <w:szCs w:val="14"/>
                                  <w:lang w:val="ru-RU"/>
                                </w:rPr>
                                <w:t>(</w:t>
                              </w:r>
                              <w:r w:rsidRPr="00662ED2">
                                <w:rPr>
                                  <w:rFonts w:ascii="Times New Roman" w:eastAsia="Times New Roman" w:hAnsi="Times New Roman" w:cs="Times New Roman"/>
                                  <w:b/>
                                  <w:bCs/>
                                  <w:color w:val="0000FF"/>
                                  <w:spacing w:val="-2"/>
                                  <w:sz w:val="14"/>
                                  <w:szCs w:val="14"/>
                                  <w:u w:val="single" w:color="0000FF"/>
                                  <w:lang w:val="ru-RU"/>
                                </w:rPr>
                                <w:t>5</w:t>
                              </w:r>
                              <w:r w:rsidRPr="00662ED2">
                                <w:rPr>
                                  <w:rFonts w:ascii="Times New Roman" w:eastAsia="Times New Roman" w:hAnsi="Times New Roman" w:cs="Times New Roman"/>
                                  <w:b/>
                                  <w:bCs/>
                                  <w:color w:val="0000FF"/>
                                  <w:sz w:val="14"/>
                                  <w:szCs w:val="14"/>
                                  <w:u w:val="single" w:color="0000FF"/>
                                  <w:lang w:val="ru-RU"/>
                                </w:rPr>
                                <w:t>.</w:t>
                              </w:r>
                              <w:r w:rsidRPr="00662ED2">
                                <w:rPr>
                                  <w:rFonts w:ascii="Times New Roman" w:eastAsia="Times New Roman" w:hAnsi="Times New Roman" w:cs="Times New Roman"/>
                                  <w:b/>
                                  <w:bCs/>
                                  <w:color w:val="0000FF"/>
                                  <w:spacing w:val="1"/>
                                  <w:sz w:val="14"/>
                                  <w:szCs w:val="14"/>
                                  <w:u w:val="single" w:color="0000FF"/>
                                  <w:lang w:val="ru-RU"/>
                                </w:rPr>
                                <w:t>1</w:t>
                              </w:r>
                              <w:r w:rsidRPr="00662ED2">
                                <w:rPr>
                                  <w:rFonts w:ascii="Times New Roman" w:eastAsia="Times New Roman" w:hAnsi="Times New Roman" w:cs="Times New Roman"/>
                                  <w:b/>
                                  <w:bCs/>
                                  <w:color w:val="000000"/>
                                  <w:sz w:val="14"/>
                                  <w:szCs w:val="14"/>
                                  <w:lang w:val="ru-RU"/>
                                </w:rPr>
                                <w:t>)</w:t>
                              </w:r>
                            </w:hyperlink>
                          </w:p>
                        </w:tc>
                      </w:tr>
                      <w:tr w:rsidR="007D2FEE" w:rsidRPr="00662ED2" w:rsidTr="00662ED2">
                        <w:trPr>
                          <w:trHeight w:hRule="exact" w:val="709"/>
                        </w:trPr>
                        <w:tc>
                          <w:tcPr>
                            <w:tcW w:w="332" w:type="dxa"/>
                            <w:tcBorders>
                              <w:top w:val="nil"/>
                              <w:left w:val="single" w:sz="3" w:space="0" w:color="000000"/>
                              <w:bottom w:val="nil"/>
                              <w:right w:val="nil"/>
                            </w:tcBorders>
                          </w:tcPr>
                          <w:p w:rsidR="007D2FEE" w:rsidRDefault="007D2FEE">
                            <w:pPr>
                              <w:pStyle w:val="TableParagraph"/>
                              <w:spacing w:before="51"/>
                              <w:ind w:left="93" w:right="123"/>
                              <w:jc w:val="center"/>
                              <w:rPr>
                                <w:rFonts w:ascii="Arial" w:eastAsia="Arial" w:hAnsi="Arial" w:cs="Arial"/>
                                <w:sz w:val="16"/>
                                <w:szCs w:val="16"/>
                              </w:rPr>
                            </w:pPr>
                            <w:r>
                              <w:rPr>
                                <w:rFonts w:ascii="Arial" w:eastAsia="Arial" w:hAnsi="Arial" w:cs="Arial"/>
                                <w:w w:val="130"/>
                                <w:sz w:val="16"/>
                                <w:szCs w:val="16"/>
                              </w:rPr>
                              <w:t>•</w:t>
                            </w:r>
                          </w:p>
                        </w:tc>
                        <w:tc>
                          <w:tcPr>
                            <w:tcW w:w="4708" w:type="dxa"/>
                            <w:tcBorders>
                              <w:top w:val="nil"/>
                              <w:left w:val="nil"/>
                              <w:bottom w:val="nil"/>
                              <w:right w:val="single" w:sz="3" w:space="0" w:color="000000"/>
                            </w:tcBorders>
                          </w:tcPr>
                          <w:p w:rsidR="007D2FEE" w:rsidRPr="00662ED2" w:rsidRDefault="007D2FEE" w:rsidP="00662ED2">
                            <w:pPr>
                              <w:pStyle w:val="TableParagraph"/>
                              <w:spacing w:before="52" w:line="239" w:lineRule="auto"/>
                              <w:ind w:left="143" w:right="154"/>
                              <w:rPr>
                                <w:rFonts w:ascii="Times New Roman" w:eastAsia="Times New Roman" w:hAnsi="Times New Roman" w:cs="Times New Roman"/>
                                <w:sz w:val="14"/>
                                <w:szCs w:val="14"/>
                                <w:lang w:val="ru-RU"/>
                              </w:rPr>
                            </w:pPr>
                            <w:r w:rsidRPr="00662ED2">
                              <w:rPr>
                                <w:rFonts w:ascii="Times New Roman" w:eastAsia="Times New Roman" w:hAnsi="Times New Roman" w:cs="Times New Roman"/>
                                <w:b/>
                                <w:bCs/>
                                <w:sz w:val="14"/>
                                <w:szCs w:val="14"/>
                                <w:lang w:val="ru-RU"/>
                              </w:rPr>
                              <w:t>Фторхинолоны</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включая</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АВЕЛОКС</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могут</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обострить</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мышечную</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слабость</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у</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пациентов</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с</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тяжелой</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z w:val="14"/>
                                <w:szCs w:val="14"/>
                                <w:lang w:val="ru-RU"/>
                              </w:rPr>
                              <w:t>миастенией</w:t>
                            </w:r>
                            <w:r w:rsidRPr="0065296A">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spacing w:val="-1"/>
                                <w:sz w:val="14"/>
                                <w:szCs w:val="14"/>
                                <w:lang w:val="ru-RU"/>
                              </w:rPr>
                              <w:t xml:space="preserve">Пациентам, ранее страдавшим от миастении, рекомендуется избегать приема </w:t>
                            </w:r>
                            <w:r>
                              <w:rPr>
                                <w:rFonts w:ascii="Times New Roman" w:eastAsia="Times New Roman" w:hAnsi="Times New Roman" w:cs="Times New Roman"/>
                                <w:b/>
                                <w:bCs/>
                                <w:spacing w:val="-1"/>
                                <w:sz w:val="14"/>
                                <w:szCs w:val="14"/>
                                <w:lang w:val="ru-RU"/>
                              </w:rPr>
                              <w:t>АВЕЛОКС</w:t>
                            </w:r>
                            <w:r w:rsidRPr="00662ED2">
                              <w:rPr>
                                <w:rFonts w:ascii="Times New Roman" w:eastAsia="Times New Roman" w:hAnsi="Times New Roman" w:cs="Times New Roman"/>
                                <w:b/>
                                <w:bCs/>
                                <w:spacing w:val="-1"/>
                                <w:sz w:val="14"/>
                                <w:szCs w:val="14"/>
                                <w:lang w:val="ru-RU"/>
                              </w:rPr>
                              <w:t>.</w:t>
                            </w:r>
                            <w:hyperlink w:anchor="_bookmark21" w:history="1">
                              <w:r w:rsidRPr="00662ED2">
                                <w:rPr>
                                  <w:rFonts w:ascii="Times New Roman" w:eastAsia="Times New Roman" w:hAnsi="Times New Roman" w:cs="Times New Roman"/>
                                  <w:b/>
                                  <w:bCs/>
                                  <w:sz w:val="14"/>
                                  <w:szCs w:val="14"/>
                                  <w:lang w:val="ru-RU"/>
                                </w:rPr>
                                <w:t xml:space="preserve"> (</w:t>
                              </w:r>
                              <w:r w:rsidRPr="00662ED2">
                                <w:rPr>
                                  <w:rFonts w:ascii="Times New Roman" w:eastAsia="Times New Roman" w:hAnsi="Times New Roman" w:cs="Times New Roman"/>
                                  <w:b/>
                                  <w:bCs/>
                                  <w:color w:val="0000FF"/>
                                  <w:spacing w:val="-2"/>
                                  <w:sz w:val="14"/>
                                  <w:szCs w:val="14"/>
                                  <w:u w:val="single" w:color="0000FF"/>
                                  <w:lang w:val="ru-RU"/>
                                </w:rPr>
                                <w:t>5</w:t>
                              </w:r>
                              <w:r w:rsidRPr="00662ED2">
                                <w:rPr>
                                  <w:rFonts w:ascii="Times New Roman" w:eastAsia="Times New Roman" w:hAnsi="Times New Roman" w:cs="Times New Roman"/>
                                  <w:b/>
                                  <w:bCs/>
                                  <w:color w:val="0000FF"/>
                                  <w:sz w:val="14"/>
                                  <w:szCs w:val="14"/>
                                  <w:u w:val="single" w:color="0000FF"/>
                                  <w:lang w:val="ru-RU"/>
                                </w:rPr>
                                <w:t>.</w:t>
                              </w:r>
                              <w:r w:rsidRPr="00662ED2">
                                <w:rPr>
                                  <w:rFonts w:ascii="Times New Roman" w:eastAsia="Times New Roman" w:hAnsi="Times New Roman" w:cs="Times New Roman"/>
                                  <w:b/>
                                  <w:bCs/>
                                  <w:color w:val="0000FF"/>
                                  <w:spacing w:val="1"/>
                                  <w:sz w:val="14"/>
                                  <w:szCs w:val="14"/>
                                  <w:u w:val="single" w:color="0000FF"/>
                                  <w:lang w:val="ru-RU"/>
                                </w:rPr>
                                <w:t>5</w:t>
                              </w:r>
                            </w:hyperlink>
                            <w:r w:rsidRPr="00662ED2">
                              <w:rPr>
                                <w:rFonts w:ascii="Times New Roman" w:eastAsia="Times New Roman" w:hAnsi="Times New Roman" w:cs="Times New Roman"/>
                                <w:b/>
                                <w:bCs/>
                                <w:color w:val="000000"/>
                                <w:spacing w:val="-1"/>
                                <w:sz w:val="14"/>
                                <w:szCs w:val="14"/>
                                <w:lang w:val="ru-RU"/>
                              </w:rPr>
                              <w:t>).</w:t>
                            </w:r>
                          </w:p>
                        </w:tc>
                      </w:tr>
                      <w:tr w:rsidR="007D2FEE" w:rsidRPr="007D2FEE">
                        <w:trPr>
                          <w:trHeight w:hRule="exact" w:val="1310"/>
                        </w:trPr>
                        <w:tc>
                          <w:tcPr>
                            <w:tcW w:w="332" w:type="dxa"/>
                            <w:tcBorders>
                              <w:top w:val="nil"/>
                              <w:left w:val="single" w:sz="3" w:space="0" w:color="000000"/>
                              <w:bottom w:val="single" w:sz="8" w:space="0" w:color="000000"/>
                              <w:right w:val="nil"/>
                            </w:tcBorders>
                          </w:tcPr>
                          <w:p w:rsidR="007D2FEE" w:rsidRDefault="007D2FEE">
                            <w:pPr>
                              <w:pStyle w:val="TableParagraph"/>
                              <w:spacing w:before="38"/>
                              <w:ind w:left="93" w:right="123"/>
                              <w:jc w:val="center"/>
                              <w:rPr>
                                <w:rFonts w:ascii="Arial" w:eastAsia="Arial" w:hAnsi="Arial" w:cs="Arial"/>
                                <w:sz w:val="16"/>
                                <w:szCs w:val="16"/>
                              </w:rPr>
                            </w:pPr>
                            <w:r>
                              <w:rPr>
                                <w:rFonts w:ascii="Arial" w:eastAsia="Arial" w:hAnsi="Arial" w:cs="Arial"/>
                                <w:w w:val="130"/>
                                <w:sz w:val="16"/>
                                <w:szCs w:val="16"/>
                              </w:rPr>
                              <w:t>•</w:t>
                            </w:r>
                          </w:p>
                        </w:tc>
                        <w:tc>
                          <w:tcPr>
                            <w:tcW w:w="4708" w:type="dxa"/>
                            <w:tcBorders>
                              <w:top w:val="nil"/>
                              <w:left w:val="nil"/>
                              <w:bottom w:val="single" w:sz="8" w:space="0" w:color="000000"/>
                              <w:right w:val="single" w:sz="3" w:space="0" w:color="000000"/>
                            </w:tcBorders>
                          </w:tcPr>
                          <w:p w:rsidR="007D2FEE" w:rsidRPr="00662ED2" w:rsidRDefault="007D2FEE">
                            <w:pPr>
                              <w:pStyle w:val="TableParagraph"/>
                              <w:spacing w:before="39"/>
                              <w:ind w:left="143" w:right="228"/>
                              <w:rPr>
                                <w:rFonts w:ascii="Times New Roman" w:eastAsia="Times New Roman" w:hAnsi="Times New Roman" w:cs="Times New Roman"/>
                                <w:sz w:val="14"/>
                                <w:szCs w:val="14"/>
                                <w:lang w:val="ru-RU"/>
                              </w:rPr>
                            </w:pPr>
                            <w:r>
                              <w:rPr>
                                <w:rFonts w:ascii="Times New Roman" w:eastAsia="Times New Roman" w:hAnsi="Times New Roman" w:cs="Times New Roman"/>
                                <w:b/>
                                <w:bCs/>
                                <w:sz w:val="14"/>
                                <w:szCs w:val="14"/>
                                <w:lang w:val="ru-RU"/>
                              </w:rPr>
                              <w:t>С</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учетом</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того</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что</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фторхинолоны</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такие</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как</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АВЕЛОКС</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проявляли</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связь</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с</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серьезными</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побочными</w:t>
                            </w:r>
                            <w:r w:rsidRPr="00662ED2">
                              <w:rPr>
                                <w:rFonts w:ascii="Times New Roman" w:eastAsia="Times New Roman" w:hAnsi="Times New Roman" w:cs="Times New Roman"/>
                                <w:b/>
                                <w:bCs/>
                                <w:sz w:val="14"/>
                                <w:szCs w:val="14"/>
                                <w:lang w:val="ru-RU"/>
                              </w:rPr>
                              <w:t xml:space="preserve"> </w:t>
                            </w:r>
                            <w:r>
                              <w:rPr>
                                <w:rFonts w:ascii="Times New Roman" w:eastAsia="Times New Roman" w:hAnsi="Times New Roman" w:cs="Times New Roman"/>
                                <w:b/>
                                <w:bCs/>
                                <w:sz w:val="14"/>
                                <w:szCs w:val="14"/>
                                <w:lang w:val="ru-RU"/>
                              </w:rPr>
                              <w:t>эффектами</w:t>
                            </w:r>
                            <w:r w:rsidRPr="00662ED2">
                              <w:rPr>
                                <w:rFonts w:ascii="Times New Roman" w:eastAsia="Times New Roman" w:hAnsi="Times New Roman" w:cs="Times New Roman"/>
                                <w:b/>
                                <w:bCs/>
                                <w:sz w:val="14"/>
                                <w:szCs w:val="14"/>
                                <w:lang w:val="ru-RU"/>
                              </w:rPr>
                              <w:t xml:space="preserve"> </w:t>
                            </w:r>
                            <w:hyperlink w:anchor="_bookmark17" w:history="1">
                              <w:r w:rsidRPr="00662ED2">
                                <w:rPr>
                                  <w:rFonts w:ascii="Times New Roman" w:eastAsia="Times New Roman" w:hAnsi="Times New Roman" w:cs="Times New Roman"/>
                                  <w:b/>
                                  <w:bCs/>
                                  <w:spacing w:val="-3"/>
                                  <w:sz w:val="14"/>
                                  <w:szCs w:val="14"/>
                                  <w:lang w:val="ru-RU"/>
                                </w:rPr>
                                <w:t>(</w:t>
                              </w:r>
                              <w:r w:rsidRPr="00662ED2">
                                <w:rPr>
                                  <w:rFonts w:ascii="Times New Roman" w:eastAsia="Times New Roman" w:hAnsi="Times New Roman" w:cs="Times New Roman"/>
                                  <w:b/>
                                  <w:bCs/>
                                  <w:color w:val="0000FF"/>
                                  <w:spacing w:val="1"/>
                                  <w:sz w:val="14"/>
                                  <w:szCs w:val="14"/>
                                  <w:lang w:val="ru-RU"/>
                                </w:rPr>
                                <w:t>5</w:t>
                              </w:r>
                              <w:r w:rsidRPr="00662ED2">
                                <w:rPr>
                                  <w:rFonts w:ascii="Times New Roman" w:eastAsia="Times New Roman" w:hAnsi="Times New Roman" w:cs="Times New Roman"/>
                                  <w:b/>
                                  <w:bCs/>
                                  <w:color w:val="0000FF"/>
                                  <w:spacing w:val="-2"/>
                                  <w:sz w:val="14"/>
                                  <w:szCs w:val="14"/>
                                  <w:lang w:val="ru-RU"/>
                                </w:rPr>
                                <w:t>.</w:t>
                              </w:r>
                              <w:r w:rsidRPr="00662ED2">
                                <w:rPr>
                                  <w:rFonts w:ascii="Times New Roman" w:eastAsia="Times New Roman" w:hAnsi="Times New Roman" w:cs="Times New Roman"/>
                                  <w:b/>
                                  <w:bCs/>
                                  <w:color w:val="0000FF"/>
                                  <w:spacing w:val="1"/>
                                  <w:sz w:val="14"/>
                                  <w:szCs w:val="14"/>
                                  <w:lang w:val="ru-RU"/>
                                </w:rPr>
                                <w:t>1</w:t>
                              </w:r>
                              <w:r w:rsidRPr="00662ED2">
                                <w:rPr>
                                  <w:rFonts w:ascii="Times New Roman" w:eastAsia="Times New Roman" w:hAnsi="Times New Roman" w:cs="Times New Roman"/>
                                  <w:b/>
                                  <w:bCs/>
                                  <w:color w:val="0000FF"/>
                                  <w:spacing w:val="-2"/>
                                  <w:sz w:val="14"/>
                                  <w:szCs w:val="14"/>
                                  <w:lang w:val="ru-RU"/>
                                </w:rPr>
                                <w:t>–</w:t>
                              </w:r>
                              <w:r w:rsidRPr="00662ED2">
                                <w:rPr>
                                  <w:rFonts w:ascii="Times New Roman" w:eastAsia="Times New Roman" w:hAnsi="Times New Roman" w:cs="Times New Roman"/>
                                  <w:b/>
                                  <w:bCs/>
                                  <w:color w:val="0000FF"/>
                                  <w:spacing w:val="1"/>
                                  <w:sz w:val="14"/>
                                  <w:szCs w:val="14"/>
                                  <w:lang w:val="ru-RU"/>
                                </w:rPr>
                                <w:t>5</w:t>
                              </w:r>
                              <w:r w:rsidRPr="00662ED2">
                                <w:rPr>
                                  <w:rFonts w:ascii="Times New Roman" w:eastAsia="Times New Roman" w:hAnsi="Times New Roman" w:cs="Times New Roman"/>
                                  <w:b/>
                                  <w:bCs/>
                                  <w:color w:val="0000FF"/>
                                  <w:spacing w:val="-2"/>
                                  <w:sz w:val="14"/>
                                  <w:szCs w:val="14"/>
                                  <w:lang w:val="ru-RU"/>
                                </w:rPr>
                                <w:t>.1</w:t>
                              </w:r>
                              <w:r w:rsidRPr="00662ED2">
                                <w:rPr>
                                  <w:rFonts w:ascii="Times New Roman" w:eastAsia="Times New Roman" w:hAnsi="Times New Roman" w:cs="Times New Roman"/>
                                  <w:b/>
                                  <w:bCs/>
                                  <w:color w:val="0000FF"/>
                                  <w:spacing w:val="1"/>
                                  <w:sz w:val="14"/>
                                  <w:szCs w:val="14"/>
                                  <w:lang w:val="ru-RU"/>
                                </w:rPr>
                                <w:t>3</w:t>
                              </w:r>
                              <w:r w:rsidRPr="00662ED2">
                                <w:rPr>
                                  <w:rFonts w:ascii="Times New Roman" w:eastAsia="Times New Roman" w:hAnsi="Times New Roman" w:cs="Times New Roman"/>
                                  <w:b/>
                                  <w:bCs/>
                                  <w:color w:val="000000"/>
                                  <w:spacing w:val="-1"/>
                                  <w:sz w:val="14"/>
                                  <w:szCs w:val="14"/>
                                  <w:lang w:val="ru-RU"/>
                                </w:rPr>
                                <w:t>)</w:t>
                              </w:r>
                            </w:hyperlink>
                            <w:r w:rsidRPr="00662ED2">
                              <w:rPr>
                                <w:rFonts w:ascii="Times New Roman" w:eastAsia="Times New Roman" w:hAnsi="Times New Roman" w:cs="Times New Roman"/>
                                <w:b/>
                                <w:bCs/>
                                <w:color w:val="000000"/>
                                <w:sz w:val="14"/>
                                <w:szCs w:val="14"/>
                                <w:lang w:val="ru-RU"/>
                              </w:rPr>
                              <w:t>,</w:t>
                            </w:r>
                            <w:r w:rsidRPr="00662ED2">
                              <w:rPr>
                                <w:rFonts w:ascii="Times New Roman" w:eastAsia="Times New Roman" w:hAnsi="Times New Roman" w:cs="Times New Roman"/>
                                <w:b/>
                                <w:bCs/>
                                <w:color w:val="000000"/>
                                <w:spacing w:val="-1"/>
                                <w:sz w:val="14"/>
                                <w:szCs w:val="14"/>
                                <w:lang w:val="ru-RU"/>
                              </w:rPr>
                              <w:t xml:space="preserve"> </w:t>
                            </w:r>
                            <w:r>
                              <w:rPr>
                                <w:rFonts w:ascii="Times New Roman" w:eastAsia="Times New Roman" w:hAnsi="Times New Roman" w:cs="Times New Roman"/>
                                <w:b/>
                                <w:bCs/>
                                <w:color w:val="000000"/>
                                <w:sz w:val="14"/>
                                <w:szCs w:val="14"/>
                                <w:lang w:val="ru-RU"/>
                              </w:rPr>
                              <w:t>АВЕЛОКС следует принимать тем пациентам, у которых не остается альтернативных вариантов лечения следующих заболеваний</w:t>
                            </w:r>
                            <w:r w:rsidRPr="00662ED2">
                              <w:rPr>
                                <w:rFonts w:ascii="Times New Roman" w:eastAsia="Times New Roman" w:hAnsi="Times New Roman" w:cs="Times New Roman"/>
                                <w:b/>
                                <w:bCs/>
                                <w:color w:val="000000"/>
                                <w:sz w:val="14"/>
                                <w:szCs w:val="14"/>
                                <w:lang w:val="ru-RU"/>
                              </w:rPr>
                              <w:t>:</w:t>
                            </w:r>
                          </w:p>
                          <w:p w:rsidR="007D2FEE" w:rsidRPr="00662ED2" w:rsidRDefault="007D2FEE">
                            <w:pPr>
                              <w:pStyle w:val="a4"/>
                              <w:numPr>
                                <w:ilvl w:val="0"/>
                                <w:numId w:val="11"/>
                              </w:numPr>
                              <w:tabs>
                                <w:tab w:val="left" w:pos="503"/>
                              </w:tabs>
                              <w:spacing w:line="196" w:lineRule="exact"/>
                              <w:ind w:left="503"/>
                              <w:rPr>
                                <w:rFonts w:ascii="Times New Roman" w:eastAsia="Times New Roman" w:hAnsi="Times New Roman" w:cs="Times New Roman"/>
                                <w:sz w:val="14"/>
                                <w:szCs w:val="14"/>
                              </w:rPr>
                            </w:pPr>
                            <w:r>
                              <w:rPr>
                                <w:rFonts w:ascii="Times New Roman" w:eastAsia="Times New Roman" w:hAnsi="Times New Roman" w:cs="Times New Roman"/>
                                <w:b/>
                                <w:bCs/>
                                <w:sz w:val="14"/>
                                <w:szCs w:val="14"/>
                                <w:lang w:val="ru-RU"/>
                              </w:rPr>
                              <w:t xml:space="preserve">Острый бактериальный синусит </w:t>
                            </w:r>
                            <w:hyperlink w:anchor="_bookmark6" w:history="1">
                              <w:r w:rsidRPr="00662ED2">
                                <w:rPr>
                                  <w:rFonts w:ascii="Times New Roman" w:eastAsia="Times New Roman" w:hAnsi="Times New Roman" w:cs="Times New Roman"/>
                                  <w:b/>
                                  <w:bCs/>
                                  <w:spacing w:val="-1"/>
                                  <w:sz w:val="14"/>
                                  <w:szCs w:val="14"/>
                                </w:rPr>
                                <w:t>(</w:t>
                              </w:r>
                              <w:r w:rsidRPr="00662ED2">
                                <w:rPr>
                                  <w:rFonts w:ascii="Times New Roman" w:eastAsia="Times New Roman" w:hAnsi="Times New Roman" w:cs="Times New Roman"/>
                                  <w:b/>
                                  <w:bCs/>
                                  <w:color w:val="0000FF"/>
                                  <w:spacing w:val="-2"/>
                                  <w:sz w:val="14"/>
                                  <w:szCs w:val="14"/>
                                </w:rPr>
                                <w:t>1</w:t>
                              </w:r>
                              <w:r w:rsidRPr="00662ED2">
                                <w:rPr>
                                  <w:rFonts w:ascii="Times New Roman" w:eastAsia="Times New Roman" w:hAnsi="Times New Roman" w:cs="Times New Roman"/>
                                  <w:b/>
                                  <w:bCs/>
                                  <w:color w:val="0000FF"/>
                                  <w:sz w:val="14"/>
                                  <w:szCs w:val="14"/>
                                </w:rPr>
                                <w:t>.</w:t>
                              </w:r>
                              <w:r w:rsidRPr="00662ED2">
                                <w:rPr>
                                  <w:rFonts w:ascii="Times New Roman" w:eastAsia="Times New Roman" w:hAnsi="Times New Roman" w:cs="Times New Roman"/>
                                  <w:b/>
                                  <w:bCs/>
                                  <w:color w:val="0000FF"/>
                                  <w:spacing w:val="1"/>
                                  <w:sz w:val="14"/>
                                  <w:szCs w:val="14"/>
                                </w:rPr>
                                <w:t>6</w:t>
                              </w:r>
                              <w:r w:rsidRPr="00662ED2">
                                <w:rPr>
                                  <w:rFonts w:ascii="Times New Roman" w:eastAsia="Times New Roman" w:hAnsi="Times New Roman" w:cs="Times New Roman"/>
                                  <w:b/>
                                  <w:bCs/>
                                  <w:color w:val="0000FF"/>
                                  <w:sz w:val="14"/>
                                  <w:szCs w:val="14"/>
                                </w:rPr>
                                <w:t>)</w:t>
                              </w:r>
                            </w:hyperlink>
                          </w:p>
                          <w:p w:rsidR="007D2FEE" w:rsidRPr="00662ED2" w:rsidRDefault="007D2FEE" w:rsidP="00662ED2">
                            <w:pPr>
                              <w:pStyle w:val="a4"/>
                              <w:numPr>
                                <w:ilvl w:val="0"/>
                                <w:numId w:val="11"/>
                              </w:numPr>
                              <w:tabs>
                                <w:tab w:val="left" w:pos="503"/>
                              </w:tabs>
                              <w:spacing w:line="185" w:lineRule="exact"/>
                              <w:ind w:left="503"/>
                              <w:rPr>
                                <w:rFonts w:ascii="Times New Roman" w:eastAsia="Times New Roman" w:hAnsi="Times New Roman" w:cs="Times New Roman"/>
                                <w:sz w:val="14"/>
                                <w:szCs w:val="14"/>
                                <w:lang w:val="ru-RU"/>
                              </w:rPr>
                            </w:pPr>
                            <w:r>
                              <w:rPr>
                                <w:rFonts w:ascii="Times New Roman" w:eastAsia="Times New Roman" w:hAnsi="Times New Roman" w:cs="Times New Roman"/>
                                <w:b/>
                                <w:bCs/>
                                <w:spacing w:val="-1"/>
                                <w:sz w:val="14"/>
                                <w:szCs w:val="14"/>
                                <w:lang w:val="ru-RU"/>
                              </w:rPr>
                              <w:t xml:space="preserve">Острое бактериальное обострение хронического бронхита </w:t>
                            </w:r>
                            <w:hyperlink w:anchor="_bookmark7" w:history="1">
                              <w:r w:rsidRPr="00662ED2">
                                <w:rPr>
                                  <w:rFonts w:ascii="Times New Roman" w:eastAsia="Times New Roman" w:hAnsi="Times New Roman" w:cs="Times New Roman"/>
                                  <w:b/>
                                  <w:bCs/>
                                  <w:spacing w:val="-3"/>
                                  <w:sz w:val="14"/>
                                  <w:szCs w:val="14"/>
                                  <w:lang w:val="ru-RU"/>
                                </w:rPr>
                                <w:t>(</w:t>
                              </w:r>
                              <w:r w:rsidRPr="00662ED2">
                                <w:rPr>
                                  <w:rFonts w:ascii="Times New Roman" w:eastAsia="Times New Roman" w:hAnsi="Times New Roman" w:cs="Times New Roman"/>
                                  <w:b/>
                                  <w:bCs/>
                                  <w:color w:val="0000FF"/>
                                  <w:spacing w:val="1"/>
                                  <w:sz w:val="14"/>
                                  <w:szCs w:val="14"/>
                                  <w:u w:val="single" w:color="0000FF"/>
                                  <w:lang w:val="ru-RU"/>
                                </w:rPr>
                                <w:t>1</w:t>
                              </w:r>
                              <w:r w:rsidRPr="00662ED2">
                                <w:rPr>
                                  <w:rFonts w:ascii="Times New Roman" w:eastAsia="Times New Roman" w:hAnsi="Times New Roman" w:cs="Times New Roman"/>
                                  <w:b/>
                                  <w:bCs/>
                                  <w:color w:val="0000FF"/>
                                  <w:spacing w:val="-2"/>
                                  <w:sz w:val="14"/>
                                  <w:szCs w:val="14"/>
                                  <w:u w:val="single" w:color="0000FF"/>
                                  <w:lang w:val="ru-RU"/>
                                </w:rPr>
                                <w:t>.</w:t>
                              </w:r>
                              <w:r w:rsidRPr="00662ED2">
                                <w:rPr>
                                  <w:rFonts w:ascii="Times New Roman" w:eastAsia="Times New Roman" w:hAnsi="Times New Roman" w:cs="Times New Roman"/>
                                  <w:b/>
                                  <w:bCs/>
                                  <w:color w:val="0000FF"/>
                                  <w:spacing w:val="1"/>
                                  <w:sz w:val="14"/>
                                  <w:szCs w:val="14"/>
                                  <w:u w:val="single" w:color="0000FF"/>
                                  <w:lang w:val="ru-RU"/>
                                </w:rPr>
                                <w:t>7</w:t>
                              </w:r>
                              <w:r w:rsidRPr="00662ED2">
                                <w:rPr>
                                  <w:rFonts w:ascii="Times New Roman" w:eastAsia="Times New Roman" w:hAnsi="Times New Roman" w:cs="Times New Roman"/>
                                  <w:b/>
                                  <w:bCs/>
                                  <w:color w:val="000000"/>
                                  <w:sz w:val="14"/>
                                  <w:szCs w:val="14"/>
                                  <w:lang w:val="ru-RU"/>
                                </w:rPr>
                                <w:t>)</w:t>
                              </w:r>
                            </w:hyperlink>
                          </w:p>
                        </w:tc>
                      </w:tr>
                    </w:tbl>
                    <w:p w:rsidR="007D2FEE" w:rsidRPr="00662ED2" w:rsidRDefault="007D2FEE">
                      <w:pPr>
                        <w:rPr>
                          <w:lang w:val="ru-RU"/>
                        </w:rPr>
                      </w:pPr>
                    </w:p>
                  </w:txbxContent>
                </v:textbox>
                <w10:wrap anchorx="page"/>
              </v:shape>
            </w:pict>
          </mc:Fallback>
        </mc:AlternateContent>
      </w:r>
      <w:r w:rsidR="005D6AEB">
        <w:rPr>
          <w:rFonts w:ascii="Times New Roman" w:eastAsia="Times New Roman" w:hAnsi="Times New Roman" w:cs="Times New Roman"/>
          <w:b/>
          <w:bCs/>
          <w:spacing w:val="-3"/>
          <w:sz w:val="16"/>
          <w:szCs w:val="16"/>
          <w:lang w:val="ru-RU"/>
        </w:rPr>
        <w:t>ВНИМАНИЕ</w:t>
      </w:r>
      <w:r w:rsidR="00CA7796" w:rsidRPr="005D6AEB">
        <w:rPr>
          <w:rFonts w:ascii="Times New Roman" w:eastAsia="Times New Roman" w:hAnsi="Times New Roman" w:cs="Times New Roman"/>
          <w:b/>
          <w:bCs/>
          <w:sz w:val="16"/>
          <w:szCs w:val="16"/>
          <w:lang w:val="ru-RU"/>
        </w:rPr>
        <w:t>:</w:t>
      </w:r>
      <w:r w:rsidR="00CA7796" w:rsidRPr="005D6AEB">
        <w:rPr>
          <w:rFonts w:ascii="Times New Roman" w:eastAsia="Times New Roman" w:hAnsi="Times New Roman" w:cs="Times New Roman"/>
          <w:b/>
          <w:bCs/>
          <w:spacing w:val="14"/>
          <w:sz w:val="16"/>
          <w:szCs w:val="16"/>
          <w:lang w:val="ru-RU"/>
        </w:rPr>
        <w:t xml:space="preserve"> </w:t>
      </w:r>
      <w:r w:rsidR="005D6AEB">
        <w:rPr>
          <w:rFonts w:ascii="Times New Roman" w:eastAsia="Times New Roman" w:hAnsi="Times New Roman" w:cs="Times New Roman"/>
          <w:b/>
          <w:bCs/>
          <w:spacing w:val="-1"/>
          <w:sz w:val="16"/>
          <w:szCs w:val="16"/>
          <w:lang w:val="ru-RU"/>
        </w:rPr>
        <w:t>СЕРЬЕЗНЫЕ</w:t>
      </w:r>
      <w:r w:rsidR="005D6AEB" w:rsidRPr="005D6AEB">
        <w:rPr>
          <w:rFonts w:ascii="Times New Roman" w:eastAsia="Times New Roman" w:hAnsi="Times New Roman" w:cs="Times New Roman"/>
          <w:b/>
          <w:bCs/>
          <w:spacing w:val="-1"/>
          <w:sz w:val="16"/>
          <w:szCs w:val="16"/>
          <w:lang w:val="ru-RU"/>
        </w:rPr>
        <w:t xml:space="preserve"> </w:t>
      </w:r>
      <w:r w:rsidR="005D6AEB">
        <w:rPr>
          <w:rFonts w:ascii="Times New Roman" w:eastAsia="Times New Roman" w:hAnsi="Times New Roman" w:cs="Times New Roman"/>
          <w:b/>
          <w:bCs/>
          <w:spacing w:val="-1"/>
          <w:sz w:val="16"/>
          <w:szCs w:val="16"/>
          <w:lang w:val="ru-RU"/>
        </w:rPr>
        <w:t>ПОБОЧНЫЕ</w:t>
      </w:r>
      <w:r w:rsidR="005D6AEB" w:rsidRPr="005D6AEB">
        <w:rPr>
          <w:rFonts w:ascii="Times New Roman" w:eastAsia="Times New Roman" w:hAnsi="Times New Roman" w:cs="Times New Roman"/>
          <w:b/>
          <w:bCs/>
          <w:spacing w:val="-1"/>
          <w:sz w:val="16"/>
          <w:szCs w:val="16"/>
          <w:lang w:val="ru-RU"/>
        </w:rPr>
        <w:t xml:space="preserve"> </w:t>
      </w:r>
      <w:r w:rsidR="005D6AEB">
        <w:rPr>
          <w:rFonts w:ascii="Times New Roman" w:eastAsia="Times New Roman" w:hAnsi="Times New Roman" w:cs="Times New Roman"/>
          <w:b/>
          <w:bCs/>
          <w:spacing w:val="-1"/>
          <w:sz w:val="16"/>
          <w:szCs w:val="16"/>
          <w:lang w:val="ru-RU"/>
        </w:rPr>
        <w:t>ЭФФЕКТЫ</w:t>
      </w:r>
      <w:r w:rsidR="005D6AEB" w:rsidRPr="005D6AEB">
        <w:rPr>
          <w:rFonts w:ascii="Times New Roman" w:eastAsia="Times New Roman" w:hAnsi="Times New Roman" w:cs="Times New Roman"/>
          <w:b/>
          <w:bCs/>
          <w:spacing w:val="-1"/>
          <w:sz w:val="16"/>
          <w:szCs w:val="16"/>
          <w:lang w:val="ru-RU"/>
        </w:rPr>
        <w:t xml:space="preserve">, </w:t>
      </w:r>
      <w:r w:rsidR="005D6AEB">
        <w:rPr>
          <w:rFonts w:ascii="Times New Roman" w:eastAsia="Times New Roman" w:hAnsi="Times New Roman" w:cs="Times New Roman"/>
          <w:b/>
          <w:bCs/>
          <w:spacing w:val="-1"/>
          <w:sz w:val="16"/>
          <w:szCs w:val="16"/>
          <w:lang w:val="ru-RU"/>
        </w:rPr>
        <w:t>ВКЛЮЧАЯ</w:t>
      </w:r>
      <w:r w:rsidR="005D6AEB" w:rsidRPr="005D6AEB">
        <w:rPr>
          <w:rFonts w:ascii="Times New Roman" w:eastAsia="Times New Roman" w:hAnsi="Times New Roman" w:cs="Times New Roman"/>
          <w:b/>
          <w:bCs/>
          <w:spacing w:val="-1"/>
          <w:sz w:val="16"/>
          <w:szCs w:val="16"/>
          <w:lang w:val="ru-RU"/>
        </w:rPr>
        <w:t xml:space="preserve"> </w:t>
      </w:r>
      <w:r w:rsidR="005D6AEB">
        <w:rPr>
          <w:rFonts w:ascii="Times New Roman" w:eastAsia="Times New Roman" w:hAnsi="Times New Roman" w:cs="Times New Roman"/>
          <w:b/>
          <w:bCs/>
          <w:spacing w:val="-1"/>
          <w:sz w:val="16"/>
          <w:szCs w:val="16"/>
          <w:lang w:val="ru-RU"/>
        </w:rPr>
        <w:t>ТЕНДЕНИТ</w:t>
      </w:r>
      <w:r w:rsidR="00CA7796" w:rsidRPr="005D6AEB">
        <w:rPr>
          <w:rFonts w:ascii="Times New Roman" w:eastAsia="Times New Roman" w:hAnsi="Times New Roman" w:cs="Times New Roman"/>
          <w:b/>
          <w:bCs/>
          <w:sz w:val="16"/>
          <w:szCs w:val="16"/>
          <w:lang w:val="ru-RU"/>
        </w:rPr>
        <w:t>,</w:t>
      </w:r>
      <w:r w:rsidR="00CA7796" w:rsidRPr="005D6AEB">
        <w:rPr>
          <w:rFonts w:ascii="Times New Roman" w:eastAsia="Times New Roman" w:hAnsi="Times New Roman" w:cs="Times New Roman"/>
          <w:b/>
          <w:bCs/>
          <w:spacing w:val="1"/>
          <w:sz w:val="16"/>
          <w:szCs w:val="16"/>
          <w:lang w:val="ru-RU"/>
        </w:rPr>
        <w:t xml:space="preserve"> </w:t>
      </w:r>
      <w:r w:rsidR="005D6AEB">
        <w:rPr>
          <w:rFonts w:ascii="Times New Roman" w:eastAsia="Times New Roman" w:hAnsi="Times New Roman" w:cs="Times New Roman"/>
          <w:b/>
          <w:bCs/>
          <w:spacing w:val="1"/>
          <w:sz w:val="16"/>
          <w:szCs w:val="16"/>
          <w:lang w:val="ru-RU"/>
        </w:rPr>
        <w:t xml:space="preserve">РАЗРЫВ СУХОЖИЛИЯ, </w:t>
      </w:r>
      <w:r w:rsidR="005D6AEB">
        <w:rPr>
          <w:rFonts w:ascii="Times New Roman" w:eastAsia="Times New Roman" w:hAnsi="Times New Roman" w:cs="Times New Roman"/>
          <w:b/>
          <w:bCs/>
          <w:spacing w:val="-3"/>
          <w:sz w:val="16"/>
          <w:szCs w:val="16"/>
          <w:lang w:val="ru-RU"/>
        </w:rPr>
        <w:t>ПЕРИФЕРИЧЕСКАЯ НЕВРОПАТИЯ, ВОЗДЕЙСТВИЕ НА ЦНС</w:t>
      </w: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1D2E48" w:rsidRPr="005D6AEB" w:rsidRDefault="001D2E48">
      <w:pPr>
        <w:spacing w:line="200" w:lineRule="exact"/>
        <w:rPr>
          <w:sz w:val="20"/>
          <w:szCs w:val="20"/>
          <w:lang w:val="ru-RU"/>
        </w:rPr>
      </w:pPr>
    </w:p>
    <w:p w:rsidR="00662ED2" w:rsidRDefault="005B2C50">
      <w:pPr>
        <w:ind w:left="479"/>
        <w:rPr>
          <w:rFonts w:ascii="Times New Roman" w:eastAsia="Times New Roman" w:hAnsi="Times New Roman" w:cs="Times New Roman"/>
          <w:b/>
          <w:bCs/>
          <w:spacing w:val="1"/>
          <w:sz w:val="16"/>
          <w:szCs w:val="16"/>
          <w:lang w:val="ru-RU"/>
        </w:rPr>
      </w:pPr>
      <w:r>
        <w:rPr>
          <w:noProof/>
          <w:lang w:val="ru-RU" w:eastAsia="ru-RU"/>
        </w:rPr>
        <mc:AlternateContent>
          <mc:Choice Requires="wpg">
            <w:drawing>
              <wp:anchor distT="0" distB="0" distL="114300" distR="114300" simplePos="0" relativeHeight="251641344" behindDoc="1" locked="0" layoutInCell="1" allowOverlap="1">
                <wp:simplePos x="0" y="0"/>
                <wp:positionH relativeFrom="page">
                  <wp:posOffset>2584450</wp:posOffset>
                </wp:positionH>
                <wp:positionV relativeFrom="paragraph">
                  <wp:posOffset>-654685</wp:posOffset>
                </wp:positionV>
                <wp:extent cx="356870" cy="1270"/>
                <wp:effectExtent l="12700" t="12065" r="11430" b="5715"/>
                <wp:wrapNone/>
                <wp:docPr id="8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1270"/>
                          <a:chOff x="4070" y="-1031"/>
                          <a:chExt cx="562" cy="2"/>
                        </a:xfrm>
                      </wpg:grpSpPr>
                      <wps:wsp>
                        <wps:cNvPr id="84" name="Freeform 89"/>
                        <wps:cNvSpPr>
                          <a:spLocks/>
                        </wps:cNvSpPr>
                        <wps:spPr bwMode="auto">
                          <a:xfrm>
                            <a:off x="4070" y="-1031"/>
                            <a:ext cx="562" cy="2"/>
                          </a:xfrm>
                          <a:custGeom>
                            <a:avLst/>
                            <a:gdLst>
                              <a:gd name="T0" fmla="+- 0 4070 4070"/>
                              <a:gd name="T1" fmla="*/ T0 w 562"/>
                              <a:gd name="T2" fmla="+- 0 4632 4070"/>
                              <a:gd name="T3" fmla="*/ T2 w 562"/>
                            </a:gdLst>
                            <a:ahLst/>
                            <a:cxnLst>
                              <a:cxn ang="0">
                                <a:pos x="T1" y="0"/>
                              </a:cxn>
                              <a:cxn ang="0">
                                <a:pos x="T3" y="0"/>
                              </a:cxn>
                            </a:cxnLst>
                            <a:rect l="0" t="0" r="r" b="b"/>
                            <a:pathLst>
                              <a:path w="562">
                                <a:moveTo>
                                  <a:pt x="0" y="0"/>
                                </a:moveTo>
                                <a:lnTo>
                                  <a:pt x="562"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203.5pt;margin-top:-51.55pt;width:28.1pt;height:.1pt;z-index:-251675136;mso-position-horizontal-relative:page" coordorigin="4070,-1031" coordsize="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">
                <v:shape id="Freeform 89" o:spid="_x0000_s1027" style="position:absolute;left:4070;top:-1031;width:562;height:2;visibility:visible;mso-wrap-style:square;v-text-anchor:top" coordsize="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IMUA&#10;AADbAAAADwAAAGRycy9kb3ducmV2LnhtbESPQWvCQBSE74X+h+UJvYhuWqTG6CoqbenBg0Z/wCP7&#10;TKLZt2F3a+K/7xaEHoeZ+YZZrHrTiBs5X1tW8DpOQBAXVtdcKjgdP0cpCB+QNTaWScGdPKyWz08L&#10;zLTt+EC3PJQiQthnqKAKoc2k9EVFBv3YtsTRO1tnMETpSqkddhFuGvmWJO/SYM1xocKWthUV1/zH&#10;KJj6sFnv3aUuv7rJLP2458Nklyv1MujXcxCB+vAffrS/tYJ0A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8YgxQAAANsAAAAPAAAAAAAAAAAAAAAAAJgCAABkcnMv&#10;ZG93bnJldi54bWxQSwUGAAAAAAQABAD1AAAAigMAAAAA&#10;" path="m,l562,e" filled="f" strokecolor="blue" strokeweight=".82pt">
                  <v:path arrowok="t" o:connecttype="custom" o:connectlocs="0,0;562,0" o:connectangles="0,0"/>
                </v:shape>
                <w10:wrap anchorx="page"/>
              </v:group>
            </w:pict>
          </mc:Fallback>
        </mc:AlternateContent>
      </w:r>
      <w:r>
        <w:rPr>
          <w:noProof/>
          <w:lang w:val="ru-RU" w:eastAsia="ru-RU"/>
        </w:rPr>
        <mc:AlternateContent>
          <mc:Choice Requires="wpg">
            <w:drawing>
              <wp:anchor distT="0" distB="0" distL="114300" distR="114300" simplePos="0" relativeHeight="251642368" behindDoc="1" locked="0" layoutInCell="1" allowOverlap="1">
                <wp:simplePos x="0" y="0"/>
                <wp:positionH relativeFrom="page">
                  <wp:posOffset>2086610</wp:posOffset>
                </wp:positionH>
                <wp:positionV relativeFrom="paragraph">
                  <wp:posOffset>-304165</wp:posOffset>
                </wp:positionV>
                <wp:extent cx="160020" cy="1270"/>
                <wp:effectExtent l="10160" t="10160" r="10795" b="7620"/>
                <wp:wrapNone/>
                <wp:docPr id="8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270"/>
                          <a:chOff x="3286" y="-479"/>
                          <a:chExt cx="252" cy="2"/>
                        </a:xfrm>
                      </wpg:grpSpPr>
                      <wps:wsp>
                        <wps:cNvPr id="82" name="Freeform 87"/>
                        <wps:cNvSpPr>
                          <a:spLocks/>
                        </wps:cNvSpPr>
                        <wps:spPr bwMode="auto">
                          <a:xfrm>
                            <a:off x="3286" y="-479"/>
                            <a:ext cx="252" cy="2"/>
                          </a:xfrm>
                          <a:custGeom>
                            <a:avLst/>
                            <a:gdLst>
                              <a:gd name="T0" fmla="+- 0 3286 3286"/>
                              <a:gd name="T1" fmla="*/ T0 w 252"/>
                              <a:gd name="T2" fmla="+- 0 3538 3286"/>
                              <a:gd name="T3" fmla="*/ T2 w 252"/>
                            </a:gdLst>
                            <a:ahLst/>
                            <a:cxnLst>
                              <a:cxn ang="0">
                                <a:pos x="T1" y="0"/>
                              </a:cxn>
                              <a:cxn ang="0">
                                <a:pos x="T3" y="0"/>
                              </a:cxn>
                            </a:cxnLst>
                            <a:rect l="0" t="0" r="r" b="b"/>
                            <a:pathLst>
                              <a:path w="252">
                                <a:moveTo>
                                  <a:pt x="0" y="0"/>
                                </a:moveTo>
                                <a:lnTo>
                                  <a:pt x="252"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164.3pt;margin-top:-23.95pt;width:12.6pt;height:.1pt;z-index:-251674112;mso-position-horizontal-relative:page" coordorigin="3286,-479" coordsize="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">
                <v:shape id="Freeform 87" o:spid="_x0000_s1027" style="position:absolute;left:3286;top:-479;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BQ8QA&#10;AADbAAAADwAAAGRycy9kb3ducmV2LnhtbESP3WrCQBSE7wu+w3KE3tVNQxGJrhIqokUE/xB6d8ie&#10;JsHs2bi71fTtu4Lg5TAz3zCTWWcacSXna8sK3gcJCOLC6ppLBcfD4m0EwgdkjY1lUvBHHmbT3ssE&#10;M21vvKPrPpQiQthnqKAKoc2k9EVFBv3AtsTR+7HOYIjSlVI7vEW4aWSaJENpsOa4UGFLnxUV5/2v&#10;UbDR83TRcU7rj/P31yXfnpbeGaVe+10+BhGoC8/wo73SCkYp3L/EH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MQUPEAAAA2wAAAA8AAAAAAAAAAAAAAAAAmAIAAGRycy9k&#10;b3ducmV2LnhtbFBLBQYAAAAABAAEAPUAAACJAwAAAAA=&#10;" path="m,l252,e" filled="f" strokecolor="blue" strokeweight=".82pt">
                  <v:path arrowok="t" o:connecttype="custom" o:connectlocs="0,0;252,0" o:connectangles="0,0"/>
                </v:shape>
                <w10:wrap anchorx="page"/>
              </v:group>
            </w:pict>
          </mc:Fallback>
        </mc:AlternateContent>
      </w:r>
      <w:r w:rsidR="00CA7796" w:rsidRPr="0065296A">
        <w:rPr>
          <w:rFonts w:ascii="Times New Roman" w:eastAsia="Times New Roman" w:hAnsi="Times New Roman" w:cs="Times New Roman"/>
          <w:b/>
          <w:bCs/>
          <w:spacing w:val="-1"/>
          <w:sz w:val="16"/>
          <w:szCs w:val="16"/>
          <w:lang w:val="ru-RU"/>
        </w:rPr>
        <w:t>------</w:t>
      </w:r>
      <w:r w:rsidR="00CA7796" w:rsidRPr="0065296A">
        <w:rPr>
          <w:rFonts w:ascii="Times New Roman" w:eastAsia="Times New Roman" w:hAnsi="Times New Roman" w:cs="Times New Roman"/>
          <w:b/>
          <w:bCs/>
          <w:spacing w:val="1"/>
          <w:sz w:val="16"/>
          <w:szCs w:val="16"/>
          <w:lang w:val="ru-RU"/>
        </w:rPr>
        <w:t>-</w:t>
      </w:r>
      <w:r w:rsidR="00CA7796" w:rsidRPr="0065296A">
        <w:rPr>
          <w:rFonts w:ascii="Times New Roman" w:eastAsia="Times New Roman" w:hAnsi="Times New Roman" w:cs="Times New Roman"/>
          <w:b/>
          <w:bCs/>
          <w:spacing w:val="-1"/>
          <w:sz w:val="16"/>
          <w:szCs w:val="16"/>
          <w:lang w:val="ru-RU"/>
        </w:rPr>
        <w:t>----</w:t>
      </w:r>
      <w:r w:rsidR="00CA7796" w:rsidRPr="0065296A">
        <w:rPr>
          <w:rFonts w:ascii="Times New Roman" w:eastAsia="Times New Roman" w:hAnsi="Times New Roman" w:cs="Times New Roman"/>
          <w:b/>
          <w:bCs/>
          <w:spacing w:val="1"/>
          <w:sz w:val="16"/>
          <w:szCs w:val="16"/>
          <w:lang w:val="ru-RU"/>
        </w:rPr>
        <w:t>-</w:t>
      </w:r>
      <w:r w:rsidR="00CA7796" w:rsidRPr="0065296A">
        <w:rPr>
          <w:rFonts w:ascii="Times New Roman" w:eastAsia="Times New Roman" w:hAnsi="Times New Roman" w:cs="Times New Roman"/>
          <w:b/>
          <w:bCs/>
          <w:spacing w:val="-1"/>
          <w:sz w:val="16"/>
          <w:szCs w:val="16"/>
          <w:lang w:val="ru-RU"/>
        </w:rPr>
        <w:t>----</w:t>
      </w:r>
      <w:r w:rsidR="00CA7796" w:rsidRPr="0065296A">
        <w:rPr>
          <w:rFonts w:ascii="Times New Roman" w:eastAsia="Times New Roman" w:hAnsi="Times New Roman" w:cs="Times New Roman"/>
          <w:b/>
          <w:bCs/>
          <w:spacing w:val="1"/>
          <w:sz w:val="16"/>
          <w:szCs w:val="16"/>
          <w:lang w:val="ru-RU"/>
        </w:rPr>
        <w:t>-</w:t>
      </w:r>
      <w:r w:rsidR="00CA7796" w:rsidRPr="0065296A">
        <w:rPr>
          <w:rFonts w:ascii="Times New Roman" w:eastAsia="Times New Roman" w:hAnsi="Times New Roman" w:cs="Times New Roman"/>
          <w:b/>
          <w:bCs/>
          <w:spacing w:val="-1"/>
          <w:sz w:val="16"/>
          <w:szCs w:val="16"/>
          <w:lang w:val="ru-RU"/>
        </w:rPr>
        <w:t>----</w:t>
      </w:r>
      <w:r w:rsidR="00CA7796" w:rsidRPr="0065296A">
        <w:rPr>
          <w:rFonts w:ascii="Times New Roman" w:eastAsia="Times New Roman" w:hAnsi="Times New Roman" w:cs="Times New Roman"/>
          <w:b/>
          <w:bCs/>
          <w:spacing w:val="1"/>
          <w:sz w:val="16"/>
          <w:szCs w:val="16"/>
          <w:lang w:val="ru-RU"/>
        </w:rPr>
        <w:t>-</w:t>
      </w:r>
      <w:r w:rsidR="00CA7796" w:rsidRPr="0065296A">
        <w:rPr>
          <w:rFonts w:ascii="Times New Roman" w:eastAsia="Times New Roman" w:hAnsi="Times New Roman" w:cs="Times New Roman"/>
          <w:b/>
          <w:bCs/>
          <w:spacing w:val="-1"/>
          <w:sz w:val="16"/>
          <w:szCs w:val="16"/>
          <w:lang w:val="ru-RU"/>
        </w:rPr>
        <w:t>----</w:t>
      </w:r>
      <w:r w:rsidR="00CA7796" w:rsidRPr="0065296A">
        <w:rPr>
          <w:rFonts w:ascii="Times New Roman" w:eastAsia="Times New Roman" w:hAnsi="Times New Roman" w:cs="Times New Roman"/>
          <w:b/>
          <w:bCs/>
          <w:spacing w:val="1"/>
          <w:sz w:val="16"/>
          <w:szCs w:val="16"/>
          <w:lang w:val="ru-RU"/>
        </w:rPr>
        <w:t>-</w:t>
      </w:r>
    </w:p>
    <w:p w:rsidR="001D2E48" w:rsidRPr="00662ED2" w:rsidRDefault="00CA7796">
      <w:pPr>
        <w:ind w:left="479"/>
        <w:rPr>
          <w:rFonts w:ascii="Times New Roman" w:eastAsia="Times New Roman" w:hAnsi="Times New Roman" w:cs="Times New Roman"/>
          <w:sz w:val="16"/>
          <w:szCs w:val="16"/>
          <w:lang w:val="ru-RU"/>
        </w:rPr>
      </w:pPr>
      <w:r w:rsidRPr="00662ED2">
        <w:rPr>
          <w:rFonts w:ascii="Times New Roman" w:eastAsia="Times New Roman" w:hAnsi="Times New Roman" w:cs="Times New Roman"/>
          <w:b/>
          <w:bCs/>
          <w:spacing w:val="-1"/>
          <w:sz w:val="16"/>
          <w:szCs w:val="16"/>
          <w:lang w:val="ru-RU"/>
        </w:rPr>
        <w:t>-</w:t>
      </w:r>
      <w:r w:rsidR="00662ED2">
        <w:rPr>
          <w:rFonts w:ascii="Times New Roman" w:eastAsia="Times New Roman" w:hAnsi="Times New Roman" w:cs="Times New Roman"/>
          <w:b/>
          <w:bCs/>
          <w:spacing w:val="-1"/>
          <w:sz w:val="16"/>
          <w:szCs w:val="16"/>
          <w:lang w:val="ru-RU"/>
        </w:rPr>
        <w:t>НЕДАВНИЕ СУЩЕСТВЕННЫЕ ИЗМЕНЕНИЯ</w:t>
      </w:r>
      <w:r w:rsidRPr="00662ED2">
        <w:rPr>
          <w:rFonts w:ascii="Times New Roman" w:eastAsia="Times New Roman" w:hAnsi="Times New Roman" w:cs="Times New Roman"/>
          <w:b/>
          <w:bCs/>
          <w:spacing w:val="-1"/>
          <w:sz w:val="16"/>
          <w:szCs w:val="16"/>
          <w:lang w:val="ru-RU"/>
        </w:rPr>
        <w:t>-----------</w:t>
      </w:r>
      <w:r w:rsidRPr="00662ED2">
        <w:rPr>
          <w:rFonts w:ascii="Times New Roman" w:eastAsia="Times New Roman" w:hAnsi="Times New Roman" w:cs="Times New Roman"/>
          <w:b/>
          <w:bCs/>
          <w:spacing w:val="1"/>
          <w:sz w:val="16"/>
          <w:szCs w:val="16"/>
          <w:lang w:val="ru-RU"/>
        </w:rPr>
        <w:t>-</w:t>
      </w:r>
      <w:r w:rsidRPr="00662ED2">
        <w:rPr>
          <w:rFonts w:ascii="Times New Roman" w:eastAsia="Times New Roman" w:hAnsi="Times New Roman" w:cs="Times New Roman"/>
          <w:b/>
          <w:bCs/>
          <w:spacing w:val="-1"/>
          <w:sz w:val="16"/>
          <w:szCs w:val="16"/>
          <w:lang w:val="ru-RU"/>
        </w:rPr>
        <w:t>----</w:t>
      </w:r>
      <w:r w:rsidRPr="00662ED2">
        <w:rPr>
          <w:rFonts w:ascii="Times New Roman" w:eastAsia="Times New Roman" w:hAnsi="Times New Roman" w:cs="Times New Roman"/>
          <w:b/>
          <w:bCs/>
          <w:spacing w:val="1"/>
          <w:sz w:val="16"/>
          <w:szCs w:val="16"/>
          <w:lang w:val="ru-RU"/>
        </w:rPr>
        <w:t>-</w:t>
      </w:r>
      <w:r w:rsidRPr="00662ED2">
        <w:rPr>
          <w:rFonts w:ascii="Times New Roman" w:eastAsia="Times New Roman" w:hAnsi="Times New Roman" w:cs="Times New Roman"/>
          <w:b/>
          <w:bCs/>
          <w:spacing w:val="-1"/>
          <w:sz w:val="16"/>
          <w:szCs w:val="16"/>
          <w:lang w:val="ru-RU"/>
        </w:rPr>
        <w:t>----</w:t>
      </w:r>
      <w:r w:rsidRPr="00662ED2">
        <w:rPr>
          <w:rFonts w:ascii="Times New Roman" w:eastAsia="Times New Roman" w:hAnsi="Times New Roman" w:cs="Times New Roman"/>
          <w:b/>
          <w:bCs/>
          <w:spacing w:val="1"/>
          <w:sz w:val="16"/>
          <w:szCs w:val="16"/>
          <w:lang w:val="ru-RU"/>
        </w:rPr>
        <w:t>-</w:t>
      </w:r>
      <w:r w:rsidRPr="00662ED2">
        <w:rPr>
          <w:rFonts w:ascii="Times New Roman" w:eastAsia="Times New Roman" w:hAnsi="Times New Roman" w:cs="Times New Roman"/>
          <w:b/>
          <w:bCs/>
          <w:spacing w:val="-1"/>
          <w:sz w:val="16"/>
          <w:szCs w:val="16"/>
          <w:lang w:val="ru-RU"/>
        </w:rPr>
        <w:t>---­</w:t>
      </w:r>
    </w:p>
    <w:p w:rsidR="001D2E48" w:rsidRPr="00662ED2" w:rsidRDefault="00662ED2">
      <w:pPr>
        <w:tabs>
          <w:tab w:val="left" w:pos="5075"/>
        </w:tabs>
        <w:spacing w:line="180" w:lineRule="exact"/>
        <w:ind w:left="460"/>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Особое предупреждение</w:t>
      </w:r>
      <w:r w:rsidR="00CA7796" w:rsidRPr="00662ED2">
        <w:rPr>
          <w:rFonts w:ascii="Times New Roman" w:eastAsia="Times New Roman" w:hAnsi="Times New Roman" w:cs="Times New Roman"/>
          <w:sz w:val="16"/>
          <w:szCs w:val="16"/>
          <w:lang w:val="ru-RU"/>
        </w:rPr>
        <w:tab/>
      </w:r>
      <w:r w:rsidR="00CA7796" w:rsidRPr="00662ED2">
        <w:rPr>
          <w:rFonts w:ascii="Times New Roman" w:eastAsia="Times New Roman" w:hAnsi="Times New Roman" w:cs="Times New Roman"/>
          <w:spacing w:val="1"/>
          <w:sz w:val="16"/>
          <w:szCs w:val="16"/>
          <w:lang w:val="ru-RU"/>
        </w:rPr>
        <w:t>7</w:t>
      </w:r>
      <w:r w:rsidR="00CA7796" w:rsidRPr="00662ED2">
        <w:rPr>
          <w:rFonts w:ascii="Times New Roman" w:eastAsia="Times New Roman" w:hAnsi="Times New Roman" w:cs="Times New Roman"/>
          <w:spacing w:val="-2"/>
          <w:sz w:val="16"/>
          <w:szCs w:val="16"/>
          <w:lang w:val="ru-RU"/>
        </w:rPr>
        <w:t>/</w:t>
      </w:r>
      <w:r w:rsidR="00CA7796" w:rsidRPr="00662ED2">
        <w:rPr>
          <w:rFonts w:ascii="Times New Roman" w:eastAsia="Times New Roman" w:hAnsi="Times New Roman" w:cs="Times New Roman"/>
          <w:spacing w:val="1"/>
          <w:sz w:val="16"/>
          <w:szCs w:val="16"/>
          <w:lang w:val="ru-RU"/>
        </w:rPr>
        <w:t>2</w:t>
      </w:r>
      <w:r w:rsidR="00CA7796" w:rsidRPr="00662ED2">
        <w:rPr>
          <w:rFonts w:ascii="Times New Roman" w:eastAsia="Times New Roman" w:hAnsi="Times New Roman" w:cs="Times New Roman"/>
          <w:spacing w:val="-2"/>
          <w:sz w:val="16"/>
          <w:szCs w:val="16"/>
          <w:lang w:val="ru-RU"/>
        </w:rPr>
        <w:t>016</w:t>
      </w:r>
    </w:p>
    <w:p w:rsidR="001D2E48" w:rsidRPr="00662ED2" w:rsidRDefault="00662ED2">
      <w:pPr>
        <w:tabs>
          <w:tab w:val="left" w:pos="5075"/>
        </w:tabs>
        <w:ind w:left="460"/>
        <w:rPr>
          <w:rFonts w:ascii="Times New Roman" w:eastAsia="Times New Roman" w:hAnsi="Times New Roman" w:cs="Times New Roman"/>
          <w:sz w:val="16"/>
          <w:szCs w:val="16"/>
          <w:lang w:val="ru-RU"/>
        </w:rPr>
      </w:pPr>
      <w:r>
        <w:rPr>
          <w:rFonts w:ascii="Times New Roman" w:eastAsia="Times New Roman" w:hAnsi="Times New Roman" w:cs="Times New Roman"/>
          <w:spacing w:val="-4"/>
          <w:sz w:val="16"/>
          <w:szCs w:val="16"/>
          <w:lang w:val="ru-RU"/>
        </w:rPr>
        <w:t>Показания</w:t>
      </w:r>
      <w:r w:rsidRPr="00662ED2">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и</w:t>
      </w:r>
      <w:r w:rsidRPr="00662ED2">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применение</w:t>
      </w:r>
      <w:r w:rsidR="00CA7796" w:rsidRPr="00662ED2">
        <w:rPr>
          <w:rFonts w:ascii="Times New Roman" w:eastAsia="Times New Roman" w:hAnsi="Times New Roman" w:cs="Times New Roman"/>
          <w:sz w:val="16"/>
          <w:szCs w:val="16"/>
          <w:lang w:val="ru-RU"/>
        </w:rPr>
        <w:t>,</w:t>
      </w:r>
      <w:r w:rsidR="00CA7796" w:rsidRPr="00662ED2">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4"/>
          <w:sz w:val="16"/>
          <w:szCs w:val="16"/>
          <w:lang w:val="ru-RU"/>
        </w:rPr>
        <w:t>Острый</w:t>
      </w:r>
      <w:r w:rsidRPr="00662ED2">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бактериальный</w:t>
      </w:r>
      <w:r w:rsidRPr="00662ED2">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синусит</w:t>
      </w:r>
      <w:r w:rsidR="00CA7796" w:rsidRPr="00662ED2">
        <w:rPr>
          <w:rFonts w:ascii="Times New Roman" w:eastAsia="Times New Roman" w:hAnsi="Times New Roman" w:cs="Times New Roman"/>
          <w:spacing w:val="-2"/>
          <w:sz w:val="16"/>
          <w:szCs w:val="16"/>
          <w:lang w:val="ru-RU"/>
        </w:rPr>
        <w:t xml:space="preserve"> </w:t>
      </w:r>
      <w:hyperlink w:anchor="_bookmark6" w:history="1">
        <w:r w:rsidR="00CA7796" w:rsidRPr="00662ED2">
          <w:rPr>
            <w:rFonts w:ascii="Times New Roman" w:eastAsia="Times New Roman" w:hAnsi="Times New Roman" w:cs="Times New Roman"/>
            <w:spacing w:val="-2"/>
            <w:sz w:val="16"/>
            <w:szCs w:val="16"/>
            <w:lang w:val="ru-RU"/>
          </w:rPr>
          <w:t>(</w:t>
        </w:r>
        <w:r w:rsidR="00CA7796" w:rsidRPr="00662ED2">
          <w:rPr>
            <w:rFonts w:ascii="Times New Roman" w:eastAsia="Times New Roman" w:hAnsi="Times New Roman" w:cs="Times New Roman"/>
            <w:color w:val="0000FF"/>
            <w:spacing w:val="-2"/>
            <w:sz w:val="16"/>
            <w:szCs w:val="16"/>
            <w:u w:val="single" w:color="0000FF"/>
            <w:lang w:val="ru-RU"/>
          </w:rPr>
          <w:t>1</w:t>
        </w:r>
        <w:r w:rsidR="00CA7796" w:rsidRPr="00662ED2">
          <w:rPr>
            <w:rFonts w:ascii="Times New Roman" w:eastAsia="Times New Roman" w:hAnsi="Times New Roman" w:cs="Times New Roman"/>
            <w:color w:val="0000FF"/>
            <w:sz w:val="16"/>
            <w:szCs w:val="16"/>
            <w:u w:val="single" w:color="0000FF"/>
            <w:lang w:val="ru-RU"/>
          </w:rPr>
          <w:t>.</w:t>
        </w:r>
        <w:r w:rsidR="00CA7796" w:rsidRPr="00662ED2">
          <w:rPr>
            <w:rFonts w:ascii="Times New Roman" w:eastAsia="Times New Roman" w:hAnsi="Times New Roman" w:cs="Times New Roman"/>
            <w:color w:val="0000FF"/>
            <w:spacing w:val="1"/>
            <w:sz w:val="16"/>
            <w:szCs w:val="16"/>
            <w:u w:val="single" w:color="0000FF"/>
            <w:lang w:val="ru-RU"/>
          </w:rPr>
          <w:t>6</w:t>
        </w:r>
        <w:r w:rsidR="00CA7796" w:rsidRPr="00662ED2">
          <w:rPr>
            <w:rFonts w:ascii="Times New Roman" w:eastAsia="Times New Roman" w:hAnsi="Times New Roman" w:cs="Times New Roman"/>
            <w:color w:val="0000FF"/>
            <w:sz w:val="16"/>
            <w:szCs w:val="16"/>
            <w:u w:val="single" w:color="0000FF"/>
            <w:lang w:val="ru-RU"/>
          </w:rPr>
          <w:t>)</w:t>
        </w:r>
        <w:r w:rsidR="00CA7796" w:rsidRPr="00662ED2">
          <w:rPr>
            <w:rFonts w:ascii="Times New Roman" w:eastAsia="Times New Roman" w:hAnsi="Times New Roman" w:cs="Times New Roman"/>
            <w:color w:val="0000FF"/>
            <w:sz w:val="16"/>
            <w:szCs w:val="16"/>
            <w:lang w:val="ru-RU"/>
          </w:rPr>
          <w:tab/>
        </w:r>
      </w:hyperlink>
      <w:r w:rsidR="00CA7796" w:rsidRPr="00662ED2">
        <w:rPr>
          <w:rFonts w:ascii="Times New Roman" w:eastAsia="Times New Roman" w:hAnsi="Times New Roman" w:cs="Times New Roman"/>
          <w:color w:val="000000"/>
          <w:spacing w:val="1"/>
          <w:sz w:val="16"/>
          <w:szCs w:val="16"/>
          <w:lang w:val="ru-RU"/>
        </w:rPr>
        <w:t>7</w:t>
      </w:r>
      <w:r w:rsidR="00CA7796" w:rsidRPr="00662ED2">
        <w:rPr>
          <w:rFonts w:ascii="Times New Roman" w:eastAsia="Times New Roman" w:hAnsi="Times New Roman" w:cs="Times New Roman"/>
          <w:color w:val="000000"/>
          <w:spacing w:val="-2"/>
          <w:sz w:val="16"/>
          <w:szCs w:val="16"/>
          <w:lang w:val="ru-RU"/>
        </w:rPr>
        <w:t>/</w:t>
      </w:r>
      <w:r w:rsidR="00CA7796" w:rsidRPr="00662ED2">
        <w:rPr>
          <w:rFonts w:ascii="Times New Roman" w:eastAsia="Times New Roman" w:hAnsi="Times New Roman" w:cs="Times New Roman"/>
          <w:color w:val="000000"/>
          <w:spacing w:val="1"/>
          <w:sz w:val="16"/>
          <w:szCs w:val="16"/>
          <w:lang w:val="ru-RU"/>
        </w:rPr>
        <w:t>2</w:t>
      </w:r>
      <w:r w:rsidR="00CA7796" w:rsidRPr="00662ED2">
        <w:rPr>
          <w:rFonts w:ascii="Times New Roman" w:eastAsia="Times New Roman" w:hAnsi="Times New Roman" w:cs="Times New Roman"/>
          <w:color w:val="000000"/>
          <w:spacing w:val="-2"/>
          <w:sz w:val="16"/>
          <w:szCs w:val="16"/>
          <w:lang w:val="ru-RU"/>
        </w:rPr>
        <w:t xml:space="preserve">016 </w:t>
      </w:r>
      <w:r>
        <w:rPr>
          <w:rFonts w:ascii="Times New Roman" w:eastAsia="Times New Roman" w:hAnsi="Times New Roman" w:cs="Times New Roman"/>
          <w:spacing w:val="-4"/>
          <w:sz w:val="16"/>
          <w:szCs w:val="16"/>
          <w:lang w:val="ru-RU"/>
        </w:rPr>
        <w:t>Показания</w:t>
      </w:r>
      <w:r w:rsidRPr="00662ED2">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и</w:t>
      </w:r>
      <w:r w:rsidRPr="00662ED2">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применение</w:t>
      </w:r>
      <w:r w:rsidR="00CA7796" w:rsidRPr="00662ED2">
        <w:rPr>
          <w:rFonts w:ascii="Times New Roman" w:eastAsia="Times New Roman" w:hAnsi="Times New Roman" w:cs="Times New Roman"/>
          <w:color w:val="000000"/>
          <w:sz w:val="16"/>
          <w:szCs w:val="16"/>
          <w:lang w:val="ru-RU"/>
        </w:rPr>
        <w:t>,</w:t>
      </w:r>
      <w:r w:rsidR="00CA7796" w:rsidRPr="00662ED2">
        <w:rPr>
          <w:rFonts w:ascii="Times New Roman" w:eastAsia="Times New Roman" w:hAnsi="Times New Roman" w:cs="Times New Roman"/>
          <w:color w:val="000000"/>
          <w:spacing w:val="1"/>
          <w:sz w:val="16"/>
          <w:szCs w:val="16"/>
          <w:lang w:val="ru-RU"/>
        </w:rPr>
        <w:t xml:space="preserve"> </w:t>
      </w:r>
      <w:r>
        <w:rPr>
          <w:rFonts w:ascii="Times New Roman" w:eastAsia="Times New Roman" w:hAnsi="Times New Roman" w:cs="Times New Roman"/>
          <w:color w:val="000000"/>
          <w:spacing w:val="-4"/>
          <w:sz w:val="16"/>
          <w:szCs w:val="16"/>
          <w:lang w:val="ru-RU"/>
        </w:rPr>
        <w:t>Острое бактериальное обострение хронического</w:t>
      </w:r>
    </w:p>
    <w:p w:rsidR="001D2E48" w:rsidRPr="00D141F4" w:rsidRDefault="005B2C50">
      <w:pPr>
        <w:tabs>
          <w:tab w:val="left" w:pos="5075"/>
        </w:tabs>
        <w:spacing w:line="182" w:lineRule="exact"/>
        <w:ind w:left="460"/>
        <w:rPr>
          <w:rFonts w:ascii="Times New Roman" w:eastAsia="Times New Roman" w:hAnsi="Times New Roman" w:cs="Times New Roman"/>
          <w:sz w:val="16"/>
          <w:szCs w:val="16"/>
          <w:lang w:val="ru-RU"/>
        </w:rPr>
      </w:pPr>
      <w:r>
        <w:rPr>
          <w:noProof/>
          <w:lang w:val="ru-RU" w:eastAsia="ru-RU"/>
        </w:rPr>
        <mc:AlternateContent>
          <mc:Choice Requires="wpg">
            <w:drawing>
              <wp:anchor distT="0" distB="0" distL="114300" distR="114300" simplePos="0" relativeHeight="251644416" behindDoc="1" locked="0" layoutInCell="1" allowOverlap="1">
                <wp:simplePos x="0" y="0"/>
                <wp:positionH relativeFrom="page">
                  <wp:posOffset>940435</wp:posOffset>
                </wp:positionH>
                <wp:positionV relativeFrom="paragraph">
                  <wp:posOffset>106680</wp:posOffset>
                </wp:positionV>
                <wp:extent cx="128270" cy="1270"/>
                <wp:effectExtent l="6985" t="11430" r="7620" b="6350"/>
                <wp:wrapNone/>
                <wp:docPr id="7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70"/>
                          <a:chOff x="1481" y="168"/>
                          <a:chExt cx="202" cy="2"/>
                        </a:xfrm>
                      </wpg:grpSpPr>
                      <wps:wsp>
                        <wps:cNvPr id="80" name="Freeform 78"/>
                        <wps:cNvSpPr>
                          <a:spLocks/>
                        </wps:cNvSpPr>
                        <wps:spPr bwMode="auto">
                          <a:xfrm>
                            <a:off x="1481" y="168"/>
                            <a:ext cx="202" cy="2"/>
                          </a:xfrm>
                          <a:custGeom>
                            <a:avLst/>
                            <a:gdLst>
                              <a:gd name="T0" fmla="+- 0 1481 1481"/>
                              <a:gd name="T1" fmla="*/ T0 w 202"/>
                              <a:gd name="T2" fmla="+- 0 1682 1481"/>
                              <a:gd name="T3" fmla="*/ T2 w 202"/>
                            </a:gdLst>
                            <a:ahLst/>
                            <a:cxnLst>
                              <a:cxn ang="0">
                                <a:pos x="T1" y="0"/>
                              </a:cxn>
                              <a:cxn ang="0">
                                <a:pos x="T3" y="0"/>
                              </a:cxn>
                            </a:cxnLst>
                            <a:rect l="0" t="0" r="r" b="b"/>
                            <a:pathLst>
                              <a:path w="202">
                                <a:moveTo>
                                  <a:pt x="0" y="0"/>
                                </a:moveTo>
                                <a:lnTo>
                                  <a:pt x="201" y="0"/>
                                </a:lnTo>
                              </a:path>
                            </a:pathLst>
                          </a:custGeom>
                          <a:noFill/>
                          <a:ln w="584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74.05pt;margin-top:8.4pt;width:10.1pt;height:.1pt;z-index:-251672064;mso-position-horizontal-relative:page" coordorigin="1481,168" coordsize="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">
                <v:shape id="Freeform 78" o:spid="_x0000_s1027" style="position:absolute;left:1481;top:168;width:202;height:2;visibility:visible;mso-wrap-style:square;v-text-anchor:top" coordsize="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pab8A&#10;AADbAAAADwAAAGRycy9kb3ducmV2LnhtbERPzWoCMRC+F3yHMEJvNVsLIlujlIJYSntw9QGGzWR3&#10;281kTUbdvn1zEDx+fP+rzeh7daGYusAGnmcFKOI62I4bA8fD9mkJKgmyxT4wGfijBJv15GGFpQ1X&#10;3tOlkkblEE4lGmhFhlLrVLfkMc3CQJw5F6JHyTA22ka85nDf63lRLLTHjnNDiwO9t1T/Vmdv4OVL&#10;/1j37apd52Urp+ga+nTGPE7Ht1dQQqPcxTf3hzWwzOvzl/wD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PWlpvwAAANsAAAAPAAAAAAAAAAAAAAAAAJgCAABkcnMvZG93bnJl&#10;di54bWxQSwUGAAAAAAQABAD1AAAAhAMAAAAA&#10;" path="m,l201,e" filled="f" strokecolor="blue" strokeweight=".46pt">
                  <v:path arrowok="t" o:connecttype="custom" o:connectlocs="0,0;201,0" o:connectangles="0,0"/>
                </v:shape>
                <w10:wrap anchorx="page"/>
              </v:group>
            </w:pict>
          </mc:Fallback>
        </mc:AlternateContent>
      </w:r>
      <w:r w:rsidR="00662ED2">
        <w:rPr>
          <w:rFonts w:ascii="Times New Roman" w:eastAsia="Times New Roman" w:hAnsi="Times New Roman" w:cs="Times New Roman"/>
          <w:sz w:val="16"/>
          <w:szCs w:val="16"/>
          <w:lang w:val="ru-RU"/>
        </w:rPr>
        <w:t>бронхита</w:t>
      </w:r>
      <w:r w:rsidR="00CA7796" w:rsidRPr="00D141F4">
        <w:rPr>
          <w:rFonts w:ascii="Times New Roman" w:eastAsia="Times New Roman" w:hAnsi="Times New Roman" w:cs="Times New Roman"/>
          <w:spacing w:val="-2"/>
          <w:sz w:val="16"/>
          <w:szCs w:val="16"/>
          <w:lang w:val="ru-RU"/>
        </w:rPr>
        <w:t xml:space="preserve"> </w:t>
      </w:r>
      <w:hyperlink w:anchor="_bookmark7" w:history="1">
        <w:r w:rsidR="00CA7796" w:rsidRPr="00D141F4">
          <w:rPr>
            <w:rFonts w:ascii="Times New Roman" w:eastAsia="Times New Roman" w:hAnsi="Times New Roman" w:cs="Times New Roman"/>
            <w:spacing w:val="-1"/>
            <w:sz w:val="16"/>
            <w:szCs w:val="16"/>
            <w:lang w:val="ru-RU"/>
          </w:rPr>
          <w:t>(</w:t>
        </w:r>
        <w:r w:rsidR="00CA7796" w:rsidRPr="00D141F4">
          <w:rPr>
            <w:rFonts w:ascii="Times New Roman" w:eastAsia="Times New Roman" w:hAnsi="Times New Roman" w:cs="Times New Roman"/>
            <w:color w:val="0000FF"/>
            <w:spacing w:val="1"/>
            <w:sz w:val="16"/>
            <w:szCs w:val="16"/>
            <w:lang w:val="ru-RU"/>
          </w:rPr>
          <w:t>1</w:t>
        </w:r>
        <w:r w:rsidR="00CA7796" w:rsidRPr="00D141F4">
          <w:rPr>
            <w:rFonts w:ascii="Times New Roman" w:eastAsia="Times New Roman" w:hAnsi="Times New Roman" w:cs="Times New Roman"/>
            <w:color w:val="0000FF"/>
            <w:spacing w:val="-2"/>
            <w:sz w:val="16"/>
            <w:szCs w:val="16"/>
            <w:lang w:val="ru-RU"/>
          </w:rPr>
          <w:t>.</w:t>
        </w:r>
        <w:r w:rsidR="00CA7796" w:rsidRPr="00D141F4">
          <w:rPr>
            <w:rFonts w:ascii="Times New Roman" w:eastAsia="Times New Roman" w:hAnsi="Times New Roman" w:cs="Times New Roman"/>
            <w:color w:val="0000FF"/>
            <w:spacing w:val="1"/>
            <w:sz w:val="16"/>
            <w:szCs w:val="16"/>
            <w:lang w:val="ru-RU"/>
          </w:rPr>
          <w:t>7</w:t>
        </w:r>
        <w:r w:rsidR="00CA7796" w:rsidRPr="00D141F4">
          <w:rPr>
            <w:rFonts w:ascii="Times New Roman" w:eastAsia="Times New Roman" w:hAnsi="Times New Roman" w:cs="Times New Roman"/>
            <w:color w:val="000000"/>
            <w:sz w:val="16"/>
            <w:szCs w:val="16"/>
            <w:lang w:val="ru-RU"/>
          </w:rPr>
          <w:t>)</w:t>
        </w:r>
        <w:r w:rsidR="00CA7796" w:rsidRPr="00D141F4">
          <w:rPr>
            <w:rFonts w:ascii="Times New Roman" w:eastAsia="Times New Roman" w:hAnsi="Times New Roman" w:cs="Times New Roman"/>
            <w:color w:val="000000"/>
            <w:sz w:val="16"/>
            <w:szCs w:val="16"/>
            <w:lang w:val="ru-RU"/>
          </w:rPr>
          <w:tab/>
        </w:r>
      </w:hyperlink>
      <w:r w:rsidR="00CA7796" w:rsidRPr="00D141F4">
        <w:rPr>
          <w:rFonts w:ascii="Times New Roman" w:eastAsia="Times New Roman" w:hAnsi="Times New Roman" w:cs="Times New Roman"/>
          <w:color w:val="000000"/>
          <w:spacing w:val="1"/>
          <w:sz w:val="16"/>
          <w:szCs w:val="16"/>
          <w:lang w:val="ru-RU"/>
        </w:rPr>
        <w:t>7</w:t>
      </w:r>
      <w:r w:rsidR="00CA7796" w:rsidRPr="00D141F4">
        <w:rPr>
          <w:rFonts w:ascii="Times New Roman" w:eastAsia="Times New Roman" w:hAnsi="Times New Roman" w:cs="Times New Roman"/>
          <w:color w:val="000000"/>
          <w:spacing w:val="-2"/>
          <w:sz w:val="16"/>
          <w:szCs w:val="16"/>
          <w:lang w:val="ru-RU"/>
        </w:rPr>
        <w:t>/</w:t>
      </w:r>
      <w:r w:rsidR="00CA7796" w:rsidRPr="00D141F4">
        <w:rPr>
          <w:rFonts w:ascii="Times New Roman" w:eastAsia="Times New Roman" w:hAnsi="Times New Roman" w:cs="Times New Roman"/>
          <w:color w:val="000000"/>
          <w:spacing w:val="1"/>
          <w:sz w:val="16"/>
          <w:szCs w:val="16"/>
          <w:lang w:val="ru-RU"/>
        </w:rPr>
        <w:t>2</w:t>
      </w:r>
      <w:r w:rsidR="00CA7796" w:rsidRPr="00D141F4">
        <w:rPr>
          <w:rFonts w:ascii="Times New Roman" w:eastAsia="Times New Roman" w:hAnsi="Times New Roman" w:cs="Times New Roman"/>
          <w:color w:val="000000"/>
          <w:spacing w:val="-2"/>
          <w:sz w:val="16"/>
          <w:szCs w:val="16"/>
          <w:lang w:val="ru-RU"/>
        </w:rPr>
        <w:t>016</w:t>
      </w:r>
    </w:p>
    <w:p w:rsidR="001D2E48" w:rsidRPr="00D141F4" w:rsidRDefault="00D141F4">
      <w:pPr>
        <w:tabs>
          <w:tab w:val="left" w:pos="5075"/>
        </w:tabs>
        <w:spacing w:before="4" w:line="182" w:lineRule="exact"/>
        <w:ind w:left="460"/>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Способ применения и дозы для взрослых пациентов</w:t>
      </w:r>
      <w:r w:rsidR="00CA7796" w:rsidRPr="00D141F4">
        <w:rPr>
          <w:rFonts w:ascii="Times New Roman" w:eastAsia="Times New Roman" w:hAnsi="Times New Roman" w:cs="Times New Roman"/>
          <w:spacing w:val="-2"/>
          <w:sz w:val="16"/>
          <w:szCs w:val="16"/>
          <w:lang w:val="ru-RU"/>
        </w:rPr>
        <w:t xml:space="preserve"> </w:t>
      </w:r>
      <w:hyperlink w:anchor="_bookmark10" w:history="1">
        <w:r w:rsidR="00CA7796" w:rsidRPr="00D141F4">
          <w:rPr>
            <w:rFonts w:ascii="Times New Roman" w:eastAsia="Times New Roman" w:hAnsi="Times New Roman" w:cs="Times New Roman"/>
            <w:spacing w:val="-1"/>
            <w:sz w:val="16"/>
            <w:szCs w:val="16"/>
            <w:lang w:val="ru-RU"/>
          </w:rPr>
          <w:t>(</w:t>
        </w:r>
        <w:r w:rsidR="00CA7796" w:rsidRPr="00D141F4">
          <w:rPr>
            <w:rFonts w:ascii="Times New Roman" w:eastAsia="Times New Roman" w:hAnsi="Times New Roman" w:cs="Times New Roman"/>
            <w:color w:val="0000FF"/>
            <w:spacing w:val="1"/>
            <w:sz w:val="16"/>
            <w:szCs w:val="16"/>
            <w:u w:val="single" w:color="0000FF"/>
            <w:lang w:val="ru-RU"/>
          </w:rPr>
          <w:t>2</w:t>
        </w:r>
        <w:r w:rsidR="00CA7796" w:rsidRPr="00D141F4">
          <w:rPr>
            <w:rFonts w:ascii="Times New Roman" w:eastAsia="Times New Roman" w:hAnsi="Times New Roman" w:cs="Times New Roman"/>
            <w:color w:val="0000FF"/>
            <w:spacing w:val="-2"/>
            <w:sz w:val="16"/>
            <w:szCs w:val="16"/>
            <w:u w:val="single" w:color="0000FF"/>
            <w:lang w:val="ru-RU"/>
          </w:rPr>
          <w:t>.</w:t>
        </w:r>
        <w:r w:rsidR="00CA7796" w:rsidRPr="00D141F4">
          <w:rPr>
            <w:rFonts w:ascii="Times New Roman" w:eastAsia="Times New Roman" w:hAnsi="Times New Roman" w:cs="Times New Roman"/>
            <w:color w:val="0000FF"/>
            <w:spacing w:val="1"/>
            <w:sz w:val="16"/>
            <w:szCs w:val="16"/>
            <w:u w:val="single" w:color="0000FF"/>
            <w:lang w:val="ru-RU"/>
          </w:rPr>
          <w:t>1</w:t>
        </w:r>
        <w:r w:rsidR="00CA7796" w:rsidRPr="00D141F4">
          <w:rPr>
            <w:rFonts w:ascii="Times New Roman" w:eastAsia="Times New Roman" w:hAnsi="Times New Roman" w:cs="Times New Roman"/>
            <w:color w:val="000000"/>
            <w:sz w:val="16"/>
            <w:szCs w:val="16"/>
            <w:lang w:val="ru-RU"/>
          </w:rPr>
          <w:t>)</w:t>
        </w:r>
        <w:r w:rsidR="00CA7796" w:rsidRPr="00D141F4">
          <w:rPr>
            <w:rFonts w:ascii="Times New Roman" w:eastAsia="Times New Roman" w:hAnsi="Times New Roman" w:cs="Times New Roman"/>
            <w:color w:val="000000"/>
            <w:sz w:val="16"/>
            <w:szCs w:val="16"/>
            <w:lang w:val="ru-RU"/>
          </w:rPr>
          <w:tab/>
        </w:r>
      </w:hyperlink>
      <w:r w:rsidR="00CA7796" w:rsidRPr="00D141F4">
        <w:rPr>
          <w:rFonts w:ascii="Times New Roman" w:eastAsia="Times New Roman" w:hAnsi="Times New Roman" w:cs="Times New Roman"/>
          <w:color w:val="000000"/>
          <w:spacing w:val="1"/>
          <w:sz w:val="16"/>
          <w:szCs w:val="16"/>
          <w:lang w:val="ru-RU"/>
        </w:rPr>
        <w:t>7</w:t>
      </w:r>
      <w:r w:rsidR="00CA7796" w:rsidRPr="00D141F4">
        <w:rPr>
          <w:rFonts w:ascii="Times New Roman" w:eastAsia="Times New Roman" w:hAnsi="Times New Roman" w:cs="Times New Roman"/>
          <w:color w:val="000000"/>
          <w:spacing w:val="-2"/>
          <w:sz w:val="16"/>
          <w:szCs w:val="16"/>
          <w:lang w:val="ru-RU"/>
        </w:rPr>
        <w:t>/</w:t>
      </w:r>
      <w:r w:rsidR="00CA7796" w:rsidRPr="00D141F4">
        <w:rPr>
          <w:rFonts w:ascii="Times New Roman" w:eastAsia="Times New Roman" w:hAnsi="Times New Roman" w:cs="Times New Roman"/>
          <w:color w:val="000000"/>
          <w:spacing w:val="1"/>
          <w:sz w:val="16"/>
          <w:szCs w:val="16"/>
          <w:lang w:val="ru-RU"/>
        </w:rPr>
        <w:t>2</w:t>
      </w:r>
      <w:r w:rsidR="00CA7796" w:rsidRPr="00D141F4">
        <w:rPr>
          <w:rFonts w:ascii="Times New Roman" w:eastAsia="Times New Roman" w:hAnsi="Times New Roman" w:cs="Times New Roman"/>
          <w:color w:val="000000"/>
          <w:spacing w:val="-2"/>
          <w:sz w:val="16"/>
          <w:szCs w:val="16"/>
          <w:lang w:val="ru-RU"/>
        </w:rPr>
        <w:t xml:space="preserve">016 </w:t>
      </w:r>
      <w:r>
        <w:rPr>
          <w:rFonts w:ascii="Times New Roman" w:eastAsia="Times New Roman" w:hAnsi="Times New Roman" w:cs="Times New Roman"/>
          <w:color w:val="000000"/>
          <w:spacing w:val="-4"/>
          <w:sz w:val="16"/>
          <w:szCs w:val="16"/>
          <w:lang w:val="ru-RU"/>
        </w:rPr>
        <w:t>Предостережения и меры предосторожности</w:t>
      </w:r>
      <w:r w:rsidR="00CA7796" w:rsidRPr="00D141F4">
        <w:rPr>
          <w:rFonts w:ascii="Times New Roman" w:eastAsia="Times New Roman" w:hAnsi="Times New Roman" w:cs="Times New Roman"/>
          <w:color w:val="000000"/>
          <w:sz w:val="16"/>
          <w:szCs w:val="16"/>
          <w:lang w:val="ru-RU"/>
        </w:rPr>
        <w:t xml:space="preserve"> </w:t>
      </w:r>
      <w:hyperlink w:anchor="_bookmark17" w:history="1">
        <w:r w:rsidR="00CA7796" w:rsidRPr="00D141F4">
          <w:rPr>
            <w:rFonts w:ascii="Times New Roman" w:eastAsia="Times New Roman" w:hAnsi="Times New Roman" w:cs="Times New Roman"/>
            <w:color w:val="000000"/>
            <w:spacing w:val="-4"/>
            <w:sz w:val="16"/>
            <w:szCs w:val="16"/>
            <w:lang w:val="ru-RU"/>
          </w:rPr>
          <w:t>(</w:t>
        </w:r>
        <w:r w:rsidR="00CA7796" w:rsidRPr="00D141F4">
          <w:rPr>
            <w:rFonts w:ascii="Times New Roman" w:eastAsia="Times New Roman" w:hAnsi="Times New Roman" w:cs="Times New Roman"/>
            <w:color w:val="0000FF"/>
            <w:spacing w:val="1"/>
            <w:sz w:val="16"/>
            <w:szCs w:val="16"/>
            <w:u w:val="single" w:color="0000FF"/>
            <w:lang w:val="ru-RU"/>
          </w:rPr>
          <w:t>5</w:t>
        </w:r>
        <w:r w:rsidR="00CA7796" w:rsidRPr="00D141F4">
          <w:rPr>
            <w:rFonts w:ascii="Times New Roman" w:eastAsia="Times New Roman" w:hAnsi="Times New Roman" w:cs="Times New Roman"/>
            <w:color w:val="000000"/>
            <w:sz w:val="16"/>
            <w:szCs w:val="16"/>
            <w:lang w:val="ru-RU"/>
          </w:rPr>
          <w:t>)</w:t>
        </w:r>
      </w:hyperlink>
    </w:p>
    <w:p w:rsidR="001D2E48" w:rsidRPr="00D141F4" w:rsidRDefault="001D2E48">
      <w:pPr>
        <w:spacing w:before="1" w:line="120" w:lineRule="exact"/>
        <w:rPr>
          <w:sz w:val="12"/>
          <w:szCs w:val="12"/>
          <w:lang w:val="ru-RU"/>
        </w:rPr>
      </w:pPr>
    </w:p>
    <w:p w:rsidR="001D2E48" w:rsidRPr="0065296A" w:rsidRDefault="00CA7796">
      <w:pPr>
        <w:ind w:left="484"/>
        <w:rPr>
          <w:rFonts w:ascii="Times New Roman" w:eastAsia="Times New Roman" w:hAnsi="Times New Roman" w:cs="Times New Roman"/>
          <w:sz w:val="16"/>
          <w:szCs w:val="16"/>
          <w:lang w:val="ru-RU"/>
        </w:rPr>
      </w:pP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00D141F4">
        <w:rPr>
          <w:rFonts w:ascii="Times New Roman" w:eastAsia="Times New Roman" w:hAnsi="Times New Roman" w:cs="Times New Roman"/>
          <w:b/>
          <w:bCs/>
          <w:spacing w:val="-1"/>
          <w:sz w:val="16"/>
          <w:szCs w:val="16"/>
          <w:lang w:val="ru-RU"/>
        </w:rPr>
        <w:t>ПОКАЗАНИЯ</w:t>
      </w:r>
      <w:r w:rsidR="00D141F4" w:rsidRPr="0065296A">
        <w:rPr>
          <w:rFonts w:ascii="Times New Roman" w:eastAsia="Times New Roman" w:hAnsi="Times New Roman" w:cs="Times New Roman"/>
          <w:b/>
          <w:bCs/>
          <w:spacing w:val="-1"/>
          <w:sz w:val="16"/>
          <w:szCs w:val="16"/>
          <w:lang w:val="ru-RU"/>
        </w:rPr>
        <w:t xml:space="preserve"> </w:t>
      </w:r>
      <w:r w:rsidR="00D141F4">
        <w:rPr>
          <w:rFonts w:ascii="Times New Roman" w:eastAsia="Times New Roman" w:hAnsi="Times New Roman" w:cs="Times New Roman"/>
          <w:b/>
          <w:bCs/>
          <w:spacing w:val="-1"/>
          <w:sz w:val="16"/>
          <w:szCs w:val="16"/>
          <w:lang w:val="ru-RU"/>
        </w:rPr>
        <w:t>И</w:t>
      </w:r>
      <w:r w:rsidR="00D141F4" w:rsidRPr="0065296A">
        <w:rPr>
          <w:rFonts w:ascii="Times New Roman" w:eastAsia="Times New Roman" w:hAnsi="Times New Roman" w:cs="Times New Roman"/>
          <w:b/>
          <w:bCs/>
          <w:spacing w:val="-1"/>
          <w:sz w:val="16"/>
          <w:szCs w:val="16"/>
          <w:lang w:val="ru-RU"/>
        </w:rPr>
        <w:t xml:space="preserve"> </w:t>
      </w:r>
      <w:r w:rsidR="00D141F4">
        <w:rPr>
          <w:rFonts w:ascii="Times New Roman" w:eastAsia="Times New Roman" w:hAnsi="Times New Roman" w:cs="Times New Roman"/>
          <w:b/>
          <w:bCs/>
          <w:spacing w:val="-1"/>
          <w:sz w:val="16"/>
          <w:szCs w:val="16"/>
          <w:lang w:val="ru-RU"/>
        </w:rPr>
        <w:t>ПРИМЕНЕНИЕ</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r w:rsidRPr="0065296A">
        <w:rPr>
          <w:rFonts w:ascii="Times New Roman" w:eastAsia="Times New Roman" w:hAnsi="Times New Roman" w:cs="Times New Roman"/>
          <w:b/>
          <w:bCs/>
          <w:spacing w:val="-1"/>
          <w:sz w:val="16"/>
          <w:szCs w:val="16"/>
          <w:lang w:val="ru-RU"/>
        </w:rPr>
        <w:t>---­</w:t>
      </w:r>
    </w:p>
    <w:p w:rsidR="001D2E48" w:rsidRPr="003962A5" w:rsidRDefault="00D141F4" w:rsidP="003962A5">
      <w:pPr>
        <w:spacing w:before="2" w:line="182" w:lineRule="exact"/>
        <w:ind w:left="460" w:right="22"/>
        <w:rPr>
          <w:rFonts w:ascii="Times New Roman" w:eastAsia="Times New Roman" w:hAnsi="Times New Roman" w:cs="Times New Roman"/>
          <w:sz w:val="16"/>
          <w:szCs w:val="16"/>
          <w:lang w:val="ru-RU"/>
        </w:rPr>
      </w:pPr>
      <w:r>
        <w:rPr>
          <w:rFonts w:ascii="Times New Roman" w:eastAsia="Times New Roman" w:hAnsi="Times New Roman" w:cs="Times New Roman"/>
          <w:spacing w:val="-4"/>
          <w:sz w:val="16"/>
          <w:szCs w:val="16"/>
          <w:lang w:val="ru-RU"/>
        </w:rPr>
        <w:t>АВЕЛОКС</w:t>
      </w:r>
      <w:r w:rsidRPr="003962A5">
        <w:rPr>
          <w:rFonts w:ascii="Times New Roman" w:eastAsia="Times New Roman" w:hAnsi="Times New Roman" w:cs="Times New Roman"/>
          <w:spacing w:val="-4"/>
          <w:sz w:val="16"/>
          <w:szCs w:val="16"/>
          <w:lang w:val="ru-RU"/>
        </w:rPr>
        <w:t xml:space="preserve"> – </w:t>
      </w:r>
      <w:r>
        <w:rPr>
          <w:rFonts w:ascii="Times New Roman" w:eastAsia="Times New Roman" w:hAnsi="Times New Roman" w:cs="Times New Roman"/>
          <w:spacing w:val="-4"/>
          <w:sz w:val="16"/>
          <w:szCs w:val="16"/>
          <w:lang w:val="ru-RU"/>
        </w:rPr>
        <w:t>это</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фторхинолоновое</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антибактериальное</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средство</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применяющееся</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для</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лечения</w:t>
      </w:r>
      <w:r w:rsidRPr="003962A5">
        <w:rPr>
          <w:rFonts w:ascii="Times New Roman" w:eastAsia="Times New Roman" w:hAnsi="Times New Roman" w:cs="Times New Roman"/>
          <w:spacing w:val="-4"/>
          <w:sz w:val="16"/>
          <w:szCs w:val="16"/>
          <w:lang w:val="ru-RU"/>
        </w:rPr>
        <w:t xml:space="preserve"> </w:t>
      </w:r>
      <w:r w:rsidR="003962A5">
        <w:rPr>
          <w:rFonts w:ascii="Times New Roman" w:eastAsia="Times New Roman" w:hAnsi="Times New Roman" w:cs="Times New Roman"/>
          <w:spacing w:val="-4"/>
          <w:sz w:val="16"/>
          <w:szCs w:val="16"/>
          <w:lang w:val="ru-RU"/>
        </w:rPr>
        <w:t>определенных</w:t>
      </w:r>
      <w:r w:rsidR="003962A5" w:rsidRPr="003962A5">
        <w:rPr>
          <w:rFonts w:ascii="Times New Roman" w:eastAsia="Times New Roman" w:hAnsi="Times New Roman" w:cs="Times New Roman"/>
          <w:spacing w:val="-4"/>
          <w:sz w:val="16"/>
          <w:szCs w:val="16"/>
          <w:lang w:val="ru-RU"/>
        </w:rPr>
        <w:t xml:space="preserve"> </w:t>
      </w:r>
      <w:r w:rsidR="003962A5">
        <w:rPr>
          <w:rFonts w:ascii="Times New Roman" w:eastAsia="Times New Roman" w:hAnsi="Times New Roman" w:cs="Times New Roman"/>
          <w:spacing w:val="-4"/>
          <w:sz w:val="16"/>
          <w:szCs w:val="16"/>
          <w:lang w:val="ru-RU"/>
        </w:rPr>
        <w:t>бактериальных</w:t>
      </w:r>
      <w:r w:rsidR="003962A5"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инфекций</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у</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взрослых</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с</w:t>
      </w:r>
      <w:r w:rsidRPr="003962A5">
        <w:rPr>
          <w:rFonts w:ascii="Times New Roman" w:eastAsia="Times New Roman" w:hAnsi="Times New Roman" w:cs="Times New Roman"/>
          <w:spacing w:val="-4"/>
          <w:sz w:val="16"/>
          <w:szCs w:val="16"/>
          <w:lang w:val="ru-RU"/>
        </w:rPr>
        <w:t xml:space="preserve"> 18 </w:t>
      </w:r>
      <w:r>
        <w:rPr>
          <w:rFonts w:ascii="Times New Roman" w:eastAsia="Times New Roman" w:hAnsi="Times New Roman" w:cs="Times New Roman"/>
          <w:spacing w:val="-4"/>
          <w:sz w:val="16"/>
          <w:szCs w:val="16"/>
          <w:lang w:val="ru-RU"/>
        </w:rPr>
        <w:t>лет</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и</w:t>
      </w:r>
      <w:r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4"/>
          <w:sz w:val="16"/>
          <w:szCs w:val="16"/>
          <w:lang w:val="ru-RU"/>
        </w:rPr>
        <w:t>старше</w:t>
      </w:r>
      <w:r w:rsidR="003962A5">
        <w:rPr>
          <w:rFonts w:ascii="Times New Roman" w:eastAsia="Times New Roman" w:hAnsi="Times New Roman" w:cs="Times New Roman"/>
          <w:sz w:val="16"/>
          <w:szCs w:val="16"/>
          <w:lang w:val="ru-RU"/>
        </w:rPr>
        <w:t xml:space="preserve"> в следующих случаях</w:t>
      </w:r>
      <w:r w:rsidR="00CA7796" w:rsidRPr="003962A5">
        <w:rPr>
          <w:rFonts w:ascii="Times New Roman" w:eastAsia="Times New Roman" w:hAnsi="Times New Roman" w:cs="Times New Roman"/>
          <w:sz w:val="16"/>
          <w:szCs w:val="16"/>
          <w:lang w:val="ru-RU"/>
        </w:rPr>
        <w:t xml:space="preserve">: </w:t>
      </w:r>
      <w:r w:rsidR="007D2FEE">
        <w:rPr>
          <w:rFonts w:ascii="Times New Roman" w:eastAsia="Times New Roman" w:hAnsi="Times New Roman" w:cs="Times New Roman"/>
          <w:sz w:val="16"/>
          <w:szCs w:val="16"/>
          <w:lang w:val="ru-RU"/>
        </w:rPr>
        <w:t xml:space="preserve">внебольничная </w:t>
      </w:r>
      <w:r w:rsidR="003962A5">
        <w:rPr>
          <w:rFonts w:ascii="Times New Roman" w:eastAsia="Times New Roman" w:hAnsi="Times New Roman" w:cs="Times New Roman"/>
          <w:spacing w:val="-2"/>
          <w:sz w:val="16"/>
          <w:szCs w:val="16"/>
          <w:lang w:val="ru-RU"/>
        </w:rPr>
        <w:t>пневмония</w:t>
      </w:r>
      <w:r w:rsidR="00CA7796" w:rsidRPr="003962A5">
        <w:rPr>
          <w:rFonts w:ascii="Times New Roman" w:eastAsia="Times New Roman" w:hAnsi="Times New Roman" w:cs="Times New Roman"/>
          <w:spacing w:val="-4"/>
          <w:sz w:val="16"/>
          <w:szCs w:val="16"/>
          <w:lang w:val="ru-RU"/>
        </w:rPr>
        <w:t xml:space="preserve"> </w:t>
      </w:r>
      <w:hyperlink w:anchor="_bookmark1" w:history="1">
        <w:r w:rsidR="00CA7796" w:rsidRPr="003962A5">
          <w:rPr>
            <w:rFonts w:ascii="Times New Roman" w:eastAsia="Times New Roman" w:hAnsi="Times New Roman" w:cs="Times New Roman"/>
            <w:spacing w:val="-4"/>
            <w:sz w:val="16"/>
            <w:szCs w:val="16"/>
            <w:lang w:val="ru-RU"/>
          </w:rPr>
          <w:t>(</w:t>
        </w:r>
        <w:r w:rsidR="00CA7796" w:rsidRPr="003962A5">
          <w:rPr>
            <w:rFonts w:ascii="Times New Roman" w:eastAsia="Times New Roman" w:hAnsi="Times New Roman" w:cs="Times New Roman"/>
            <w:color w:val="0000FF"/>
            <w:spacing w:val="-2"/>
            <w:sz w:val="16"/>
            <w:szCs w:val="16"/>
            <w:u w:val="single" w:color="0000FF"/>
            <w:lang w:val="ru-RU"/>
          </w:rPr>
          <w:t>1.1</w:t>
        </w:r>
        <w:r w:rsidR="00CA7796" w:rsidRPr="003962A5">
          <w:rPr>
            <w:rFonts w:ascii="Times New Roman" w:eastAsia="Times New Roman" w:hAnsi="Times New Roman" w:cs="Times New Roman"/>
            <w:color w:val="0000FF"/>
            <w:sz w:val="16"/>
            <w:szCs w:val="16"/>
            <w:u w:val="single" w:color="0000FF"/>
            <w:lang w:val="ru-RU"/>
          </w:rPr>
          <w:t>)</w:t>
        </w:r>
      </w:hyperlink>
      <w:r w:rsidR="003962A5">
        <w:rPr>
          <w:rFonts w:ascii="Times New Roman" w:eastAsia="Times New Roman" w:hAnsi="Times New Roman" w:cs="Times New Roman"/>
          <w:color w:val="0000FF"/>
          <w:sz w:val="16"/>
          <w:szCs w:val="16"/>
          <w:u w:val="single" w:color="0000FF"/>
          <w:lang w:val="ru-RU"/>
        </w:rPr>
        <w:t xml:space="preserve"> </w:t>
      </w:r>
      <w:r w:rsidR="003962A5">
        <w:rPr>
          <w:rFonts w:ascii="Times New Roman" w:eastAsia="Times New Roman" w:hAnsi="Times New Roman" w:cs="Times New Roman"/>
          <w:spacing w:val="-4"/>
          <w:sz w:val="16"/>
          <w:szCs w:val="16"/>
          <w:lang w:val="ru-RU"/>
        </w:rPr>
        <w:t>Кожные инфекции</w:t>
      </w:r>
      <w:r w:rsidR="00CA7796" w:rsidRPr="003962A5">
        <w:rPr>
          <w:rFonts w:ascii="Times New Roman" w:eastAsia="Times New Roman" w:hAnsi="Times New Roman" w:cs="Times New Roman"/>
          <w:sz w:val="16"/>
          <w:szCs w:val="16"/>
          <w:lang w:val="ru-RU"/>
        </w:rPr>
        <w:t>:</w:t>
      </w:r>
      <w:r w:rsidR="00CA7796" w:rsidRPr="003962A5">
        <w:rPr>
          <w:rFonts w:ascii="Times New Roman" w:eastAsia="Times New Roman" w:hAnsi="Times New Roman" w:cs="Times New Roman"/>
          <w:spacing w:val="-6"/>
          <w:sz w:val="16"/>
          <w:szCs w:val="16"/>
          <w:lang w:val="ru-RU"/>
        </w:rPr>
        <w:t xml:space="preserve"> </w:t>
      </w:r>
      <w:r w:rsidR="003962A5">
        <w:rPr>
          <w:rFonts w:ascii="Times New Roman" w:eastAsia="Times New Roman" w:hAnsi="Times New Roman" w:cs="Times New Roman"/>
          <w:spacing w:val="-4"/>
          <w:sz w:val="16"/>
          <w:szCs w:val="16"/>
          <w:lang w:val="ru-RU"/>
        </w:rPr>
        <w:t>без осложнений</w:t>
      </w:r>
      <w:r w:rsidR="00CA7796" w:rsidRPr="003962A5">
        <w:rPr>
          <w:rFonts w:ascii="Times New Roman" w:eastAsia="Times New Roman" w:hAnsi="Times New Roman" w:cs="Times New Roman"/>
          <w:spacing w:val="-3"/>
          <w:sz w:val="16"/>
          <w:szCs w:val="16"/>
          <w:lang w:val="ru-RU"/>
        </w:rPr>
        <w:t xml:space="preserve"> </w:t>
      </w:r>
      <w:hyperlink w:anchor="_bookmark2" w:history="1">
        <w:r w:rsidR="00CA7796" w:rsidRPr="003962A5">
          <w:rPr>
            <w:rFonts w:ascii="Times New Roman" w:eastAsia="Times New Roman" w:hAnsi="Times New Roman" w:cs="Times New Roman"/>
            <w:spacing w:val="-5"/>
            <w:sz w:val="16"/>
            <w:szCs w:val="16"/>
            <w:lang w:val="ru-RU"/>
          </w:rPr>
          <w:t>(</w:t>
        </w:r>
        <w:r w:rsidR="00CA7796" w:rsidRPr="003962A5">
          <w:rPr>
            <w:rFonts w:ascii="Times New Roman" w:eastAsia="Times New Roman" w:hAnsi="Times New Roman" w:cs="Times New Roman"/>
            <w:color w:val="0000FF"/>
            <w:spacing w:val="-2"/>
            <w:sz w:val="16"/>
            <w:szCs w:val="16"/>
            <w:u w:val="single" w:color="0000FF"/>
            <w:lang w:val="ru-RU"/>
          </w:rPr>
          <w:t>1.2</w:t>
        </w:r>
        <w:r w:rsidR="00CA7796" w:rsidRPr="003962A5">
          <w:rPr>
            <w:rFonts w:ascii="Times New Roman" w:eastAsia="Times New Roman" w:hAnsi="Times New Roman" w:cs="Times New Roman"/>
            <w:color w:val="000000"/>
            <w:sz w:val="16"/>
            <w:szCs w:val="16"/>
            <w:lang w:val="ru-RU"/>
          </w:rPr>
          <w:t>)</w:t>
        </w:r>
        <w:r w:rsidR="00CA7796" w:rsidRPr="003962A5">
          <w:rPr>
            <w:rFonts w:ascii="Times New Roman" w:eastAsia="Times New Roman" w:hAnsi="Times New Roman" w:cs="Times New Roman"/>
            <w:color w:val="000000"/>
            <w:spacing w:val="-5"/>
            <w:sz w:val="16"/>
            <w:szCs w:val="16"/>
            <w:lang w:val="ru-RU"/>
          </w:rPr>
          <w:t xml:space="preserve"> </w:t>
        </w:r>
      </w:hyperlink>
      <w:r w:rsidR="003962A5">
        <w:rPr>
          <w:rFonts w:ascii="Times New Roman" w:eastAsia="Times New Roman" w:hAnsi="Times New Roman" w:cs="Times New Roman"/>
          <w:color w:val="000000"/>
          <w:spacing w:val="-5"/>
          <w:sz w:val="16"/>
          <w:szCs w:val="16"/>
          <w:lang w:val="ru-RU"/>
        </w:rPr>
        <w:t>и с осложнениями</w:t>
      </w:r>
      <w:r w:rsidR="00CA7796" w:rsidRPr="003962A5">
        <w:rPr>
          <w:rFonts w:ascii="Times New Roman" w:eastAsia="Times New Roman" w:hAnsi="Times New Roman" w:cs="Times New Roman"/>
          <w:color w:val="000000"/>
          <w:spacing w:val="-3"/>
          <w:sz w:val="16"/>
          <w:szCs w:val="16"/>
          <w:lang w:val="ru-RU"/>
        </w:rPr>
        <w:t xml:space="preserve"> </w:t>
      </w:r>
      <w:hyperlink w:anchor="_bookmark3" w:history="1">
        <w:r w:rsidR="00CA7796" w:rsidRPr="003962A5">
          <w:rPr>
            <w:rFonts w:ascii="Times New Roman" w:eastAsia="Times New Roman" w:hAnsi="Times New Roman" w:cs="Times New Roman"/>
            <w:color w:val="000000"/>
            <w:spacing w:val="-4"/>
            <w:sz w:val="16"/>
            <w:szCs w:val="16"/>
            <w:lang w:val="ru-RU"/>
          </w:rPr>
          <w:t>(</w:t>
        </w:r>
        <w:r w:rsidR="00CA7796" w:rsidRPr="003962A5">
          <w:rPr>
            <w:rFonts w:ascii="Times New Roman" w:eastAsia="Times New Roman" w:hAnsi="Times New Roman" w:cs="Times New Roman"/>
            <w:color w:val="0000FF"/>
            <w:spacing w:val="-2"/>
            <w:sz w:val="16"/>
            <w:szCs w:val="16"/>
            <w:u w:val="single" w:color="0000FF"/>
            <w:lang w:val="ru-RU"/>
          </w:rPr>
          <w:t>1</w:t>
        </w:r>
        <w:r w:rsidR="00CA7796" w:rsidRPr="003962A5">
          <w:rPr>
            <w:rFonts w:ascii="Times New Roman" w:eastAsia="Times New Roman" w:hAnsi="Times New Roman" w:cs="Times New Roman"/>
            <w:color w:val="0000FF"/>
            <w:spacing w:val="-5"/>
            <w:sz w:val="16"/>
            <w:szCs w:val="16"/>
            <w:u w:val="single" w:color="0000FF"/>
            <w:lang w:val="ru-RU"/>
          </w:rPr>
          <w:t>.</w:t>
        </w:r>
        <w:r w:rsidR="00CA7796" w:rsidRPr="003962A5">
          <w:rPr>
            <w:rFonts w:ascii="Times New Roman" w:eastAsia="Times New Roman" w:hAnsi="Times New Roman" w:cs="Times New Roman"/>
            <w:color w:val="0000FF"/>
            <w:spacing w:val="-2"/>
            <w:sz w:val="16"/>
            <w:szCs w:val="16"/>
            <w:u w:val="single" w:color="0000FF"/>
            <w:lang w:val="ru-RU"/>
          </w:rPr>
          <w:t>3</w:t>
        </w:r>
        <w:r w:rsidR="00CA7796" w:rsidRPr="003962A5">
          <w:rPr>
            <w:rFonts w:ascii="Times New Roman" w:eastAsia="Times New Roman" w:hAnsi="Times New Roman" w:cs="Times New Roman"/>
            <w:color w:val="000000"/>
            <w:sz w:val="16"/>
            <w:szCs w:val="16"/>
            <w:lang w:val="ru-RU"/>
          </w:rPr>
          <w:t>)</w:t>
        </w:r>
      </w:hyperlink>
    </w:p>
    <w:p w:rsidR="001D2E48" w:rsidRPr="003962A5" w:rsidRDefault="003962A5" w:rsidP="003962A5">
      <w:pPr>
        <w:ind w:left="460" w:right="133"/>
        <w:rPr>
          <w:rFonts w:ascii="Times New Roman" w:eastAsia="Times New Roman" w:hAnsi="Times New Roman" w:cs="Times New Roman"/>
          <w:sz w:val="16"/>
          <w:szCs w:val="16"/>
          <w:lang w:val="ru-RU"/>
        </w:rPr>
      </w:pPr>
      <w:r>
        <w:rPr>
          <w:rFonts w:ascii="Times New Roman" w:eastAsia="Times New Roman" w:hAnsi="Times New Roman" w:cs="Times New Roman"/>
          <w:spacing w:val="-2"/>
          <w:sz w:val="16"/>
          <w:szCs w:val="16"/>
          <w:lang w:val="ru-RU"/>
        </w:rPr>
        <w:t>Внутрибрюшные инфекции с осложнениями</w:t>
      </w:r>
      <w:r w:rsidR="00CA7796" w:rsidRPr="003962A5">
        <w:rPr>
          <w:rFonts w:ascii="Times New Roman" w:eastAsia="Times New Roman" w:hAnsi="Times New Roman" w:cs="Times New Roman"/>
          <w:spacing w:val="-5"/>
          <w:sz w:val="16"/>
          <w:szCs w:val="16"/>
          <w:lang w:val="ru-RU"/>
        </w:rPr>
        <w:t xml:space="preserve"> </w:t>
      </w:r>
      <w:hyperlink w:anchor="_bookmark4" w:history="1">
        <w:r w:rsidR="00CA7796" w:rsidRPr="003962A5">
          <w:rPr>
            <w:rFonts w:ascii="Times New Roman" w:eastAsia="Times New Roman" w:hAnsi="Times New Roman" w:cs="Times New Roman"/>
            <w:spacing w:val="-4"/>
            <w:sz w:val="16"/>
            <w:szCs w:val="16"/>
            <w:lang w:val="ru-RU"/>
          </w:rPr>
          <w:t>(</w:t>
        </w:r>
        <w:r w:rsidR="00CA7796" w:rsidRPr="003962A5">
          <w:rPr>
            <w:rFonts w:ascii="Times New Roman" w:eastAsia="Times New Roman" w:hAnsi="Times New Roman" w:cs="Times New Roman"/>
            <w:color w:val="0000FF"/>
            <w:spacing w:val="-2"/>
            <w:sz w:val="16"/>
            <w:szCs w:val="16"/>
            <w:u w:val="single" w:color="0000FF"/>
            <w:lang w:val="ru-RU"/>
          </w:rPr>
          <w:t>1.4</w:t>
        </w:r>
        <w:r w:rsidR="00CA7796" w:rsidRPr="003962A5">
          <w:rPr>
            <w:rFonts w:ascii="Times New Roman" w:eastAsia="Times New Roman" w:hAnsi="Times New Roman" w:cs="Times New Roman"/>
            <w:color w:val="000000"/>
            <w:sz w:val="16"/>
            <w:szCs w:val="16"/>
            <w:lang w:val="ru-RU"/>
          </w:rPr>
          <w:t>)</w:t>
        </w:r>
      </w:hyperlink>
      <w:r w:rsidR="00CA7796" w:rsidRPr="003962A5">
        <w:rPr>
          <w:rFonts w:ascii="Times New Roman" w:eastAsia="Times New Roman" w:hAnsi="Times New Roman" w:cs="Times New Roman"/>
          <w:color w:val="000000"/>
          <w:sz w:val="16"/>
          <w:szCs w:val="16"/>
          <w:lang w:val="ru-RU"/>
        </w:rPr>
        <w:t xml:space="preserve"> </w:t>
      </w:r>
      <w:r>
        <w:rPr>
          <w:rFonts w:ascii="Times New Roman" w:eastAsia="Times New Roman" w:hAnsi="Times New Roman" w:cs="Times New Roman"/>
          <w:color w:val="000000"/>
          <w:spacing w:val="-4"/>
          <w:sz w:val="16"/>
          <w:szCs w:val="16"/>
          <w:lang w:val="ru-RU"/>
        </w:rPr>
        <w:t>чума</w:t>
      </w:r>
      <w:r w:rsidR="00CA7796" w:rsidRPr="003962A5">
        <w:rPr>
          <w:rFonts w:ascii="Times New Roman" w:eastAsia="Times New Roman" w:hAnsi="Times New Roman" w:cs="Times New Roman"/>
          <w:color w:val="000000"/>
          <w:spacing w:val="-4"/>
          <w:sz w:val="16"/>
          <w:szCs w:val="16"/>
          <w:lang w:val="ru-RU"/>
        </w:rPr>
        <w:t xml:space="preserve"> (</w:t>
      </w:r>
      <w:r w:rsidR="00CA7796" w:rsidRPr="003962A5">
        <w:rPr>
          <w:rFonts w:ascii="Times New Roman" w:eastAsia="Times New Roman" w:hAnsi="Times New Roman" w:cs="Times New Roman"/>
          <w:color w:val="000000"/>
          <w:spacing w:val="-2"/>
          <w:sz w:val="16"/>
          <w:szCs w:val="16"/>
          <w:lang w:val="ru-RU"/>
        </w:rPr>
        <w:t>1.5</w:t>
      </w:r>
      <w:r w:rsidR="00CA7796" w:rsidRPr="003962A5">
        <w:rPr>
          <w:rFonts w:ascii="Times New Roman" w:eastAsia="Times New Roman" w:hAnsi="Times New Roman" w:cs="Times New Roman"/>
          <w:color w:val="000000"/>
          <w:sz w:val="16"/>
          <w:szCs w:val="16"/>
          <w:lang w:val="ru-RU"/>
        </w:rPr>
        <w:t>)</w:t>
      </w:r>
      <w:r>
        <w:rPr>
          <w:rFonts w:ascii="Times New Roman" w:eastAsia="Times New Roman" w:hAnsi="Times New Roman" w:cs="Times New Roman"/>
          <w:color w:val="000000"/>
          <w:sz w:val="16"/>
          <w:szCs w:val="16"/>
          <w:lang w:val="ru-RU"/>
        </w:rPr>
        <w:t xml:space="preserve"> </w:t>
      </w:r>
      <w:r>
        <w:rPr>
          <w:rFonts w:ascii="Times New Roman" w:eastAsia="Times New Roman" w:hAnsi="Times New Roman" w:cs="Times New Roman"/>
          <w:spacing w:val="-6"/>
          <w:sz w:val="16"/>
          <w:szCs w:val="16"/>
          <w:lang w:val="ru-RU"/>
        </w:rPr>
        <w:t>острый бактериальный синусит</w:t>
      </w:r>
      <w:r w:rsidR="00CA7796" w:rsidRPr="003962A5">
        <w:rPr>
          <w:rFonts w:ascii="Times New Roman" w:eastAsia="Times New Roman" w:hAnsi="Times New Roman" w:cs="Times New Roman"/>
          <w:spacing w:val="-5"/>
          <w:sz w:val="16"/>
          <w:szCs w:val="16"/>
          <w:lang w:val="ru-RU"/>
        </w:rPr>
        <w:t xml:space="preserve"> </w:t>
      </w:r>
      <w:hyperlink w:anchor="_bookmark6" w:history="1">
        <w:r w:rsidR="00CA7796" w:rsidRPr="003962A5">
          <w:rPr>
            <w:rFonts w:ascii="Times New Roman" w:eastAsia="Times New Roman" w:hAnsi="Times New Roman" w:cs="Times New Roman"/>
            <w:spacing w:val="-4"/>
            <w:sz w:val="16"/>
            <w:szCs w:val="16"/>
            <w:lang w:val="ru-RU"/>
          </w:rPr>
          <w:t>(</w:t>
        </w:r>
        <w:r w:rsidR="00CA7796" w:rsidRPr="003962A5">
          <w:rPr>
            <w:rFonts w:ascii="Times New Roman" w:eastAsia="Times New Roman" w:hAnsi="Times New Roman" w:cs="Times New Roman"/>
            <w:color w:val="0000FF"/>
            <w:spacing w:val="-2"/>
            <w:sz w:val="16"/>
            <w:szCs w:val="16"/>
            <w:u w:val="single" w:color="0000FF"/>
            <w:lang w:val="ru-RU"/>
          </w:rPr>
          <w:t>1</w:t>
        </w:r>
        <w:r w:rsidR="00CA7796" w:rsidRPr="003962A5">
          <w:rPr>
            <w:rFonts w:ascii="Times New Roman" w:eastAsia="Times New Roman" w:hAnsi="Times New Roman" w:cs="Times New Roman"/>
            <w:color w:val="0000FF"/>
            <w:spacing w:val="-5"/>
            <w:sz w:val="16"/>
            <w:szCs w:val="16"/>
            <w:u w:val="single" w:color="0000FF"/>
            <w:lang w:val="ru-RU"/>
          </w:rPr>
          <w:t>.</w:t>
        </w:r>
        <w:r w:rsidR="00CA7796" w:rsidRPr="003962A5">
          <w:rPr>
            <w:rFonts w:ascii="Times New Roman" w:eastAsia="Times New Roman" w:hAnsi="Times New Roman" w:cs="Times New Roman"/>
            <w:color w:val="0000FF"/>
            <w:spacing w:val="-2"/>
            <w:sz w:val="16"/>
            <w:szCs w:val="16"/>
            <w:u w:val="single" w:color="0000FF"/>
            <w:lang w:val="ru-RU"/>
          </w:rPr>
          <w:t>6</w:t>
        </w:r>
        <w:r w:rsidR="00CA7796" w:rsidRPr="003962A5">
          <w:rPr>
            <w:rFonts w:ascii="Times New Roman" w:eastAsia="Times New Roman" w:hAnsi="Times New Roman" w:cs="Times New Roman"/>
            <w:color w:val="000000"/>
            <w:sz w:val="16"/>
            <w:szCs w:val="16"/>
            <w:lang w:val="ru-RU"/>
          </w:rPr>
          <w:t>)</w:t>
        </w:r>
      </w:hyperlink>
      <w:r>
        <w:rPr>
          <w:rFonts w:ascii="Times New Roman" w:eastAsia="Times New Roman" w:hAnsi="Times New Roman" w:cs="Times New Roman"/>
          <w:color w:val="000000"/>
          <w:sz w:val="16"/>
          <w:szCs w:val="16"/>
          <w:lang w:val="ru-RU"/>
        </w:rPr>
        <w:t xml:space="preserve"> </w:t>
      </w:r>
      <w:r>
        <w:rPr>
          <w:rFonts w:ascii="Times New Roman" w:eastAsia="Times New Roman" w:hAnsi="Times New Roman" w:cs="Times New Roman"/>
          <w:spacing w:val="-6"/>
          <w:sz w:val="16"/>
          <w:szCs w:val="16"/>
          <w:lang w:val="ru-RU"/>
        </w:rPr>
        <w:t>острое бактериальное обострение хронического бронхита</w:t>
      </w:r>
      <w:r w:rsidR="00CA7796" w:rsidRPr="003962A5">
        <w:rPr>
          <w:rFonts w:ascii="Times New Roman" w:eastAsia="Times New Roman" w:hAnsi="Times New Roman" w:cs="Times New Roman"/>
          <w:spacing w:val="-5"/>
          <w:sz w:val="16"/>
          <w:szCs w:val="16"/>
          <w:lang w:val="ru-RU"/>
        </w:rPr>
        <w:t xml:space="preserve"> </w:t>
      </w:r>
      <w:hyperlink w:anchor="_bookmark7" w:history="1">
        <w:r w:rsidR="00CA7796" w:rsidRPr="003962A5">
          <w:rPr>
            <w:rFonts w:ascii="Times New Roman" w:eastAsia="Times New Roman" w:hAnsi="Times New Roman" w:cs="Times New Roman"/>
            <w:spacing w:val="-7"/>
            <w:sz w:val="16"/>
            <w:szCs w:val="16"/>
            <w:lang w:val="ru-RU"/>
          </w:rPr>
          <w:t>(</w:t>
        </w:r>
        <w:r w:rsidR="00CA7796" w:rsidRPr="003962A5">
          <w:rPr>
            <w:rFonts w:ascii="Times New Roman" w:eastAsia="Times New Roman" w:hAnsi="Times New Roman" w:cs="Times New Roman"/>
            <w:color w:val="0000FF"/>
            <w:spacing w:val="-2"/>
            <w:sz w:val="16"/>
            <w:szCs w:val="16"/>
            <w:u w:val="single" w:color="0000FF"/>
            <w:lang w:val="ru-RU"/>
          </w:rPr>
          <w:t>1.7</w:t>
        </w:r>
      </w:hyperlink>
      <w:r w:rsidR="00CA7796" w:rsidRPr="003962A5">
        <w:rPr>
          <w:rFonts w:ascii="Times New Roman" w:eastAsia="Times New Roman" w:hAnsi="Times New Roman" w:cs="Times New Roman"/>
          <w:color w:val="000000"/>
          <w:sz w:val="16"/>
          <w:szCs w:val="16"/>
          <w:lang w:val="ru-RU"/>
        </w:rPr>
        <w:t>)</w:t>
      </w:r>
    </w:p>
    <w:p w:rsidR="001D2E48" w:rsidRPr="003962A5" w:rsidRDefault="003962A5">
      <w:pPr>
        <w:spacing w:before="80"/>
        <w:ind w:left="460" w:right="182"/>
        <w:rPr>
          <w:rFonts w:ascii="Times New Roman" w:eastAsia="Times New Roman" w:hAnsi="Times New Roman" w:cs="Times New Roman"/>
          <w:sz w:val="16"/>
          <w:szCs w:val="16"/>
          <w:lang w:val="ru-RU"/>
        </w:rPr>
      </w:pPr>
      <w:r>
        <w:rPr>
          <w:rFonts w:ascii="Times New Roman" w:eastAsia="Times New Roman" w:hAnsi="Times New Roman" w:cs="Times New Roman"/>
          <w:spacing w:val="-5"/>
          <w:sz w:val="16"/>
          <w:szCs w:val="16"/>
          <w:lang w:val="ru-RU"/>
        </w:rPr>
        <w:t xml:space="preserve">Для снижения развития устойчивых бактерий и поддержания эффективности </w:t>
      </w:r>
      <w:r w:rsidR="002027C1">
        <w:rPr>
          <w:rFonts w:ascii="Times New Roman" w:eastAsia="Times New Roman" w:hAnsi="Times New Roman" w:cs="Times New Roman"/>
          <w:spacing w:val="-5"/>
          <w:sz w:val="16"/>
          <w:szCs w:val="16"/>
          <w:lang w:val="ru-RU"/>
        </w:rPr>
        <w:t>АВЕЛОКС</w:t>
      </w:r>
      <w:r w:rsidR="00CA7796" w:rsidRPr="003962A5">
        <w:rPr>
          <w:rFonts w:ascii="Times New Roman" w:eastAsia="Times New Roman" w:hAnsi="Times New Roman" w:cs="Times New Roman"/>
          <w:spacing w:val="-4"/>
          <w:sz w:val="16"/>
          <w:szCs w:val="16"/>
          <w:lang w:val="ru-RU"/>
        </w:rPr>
        <w:t xml:space="preserve"> </w:t>
      </w:r>
      <w:r>
        <w:rPr>
          <w:rFonts w:ascii="Times New Roman" w:eastAsia="Times New Roman" w:hAnsi="Times New Roman" w:cs="Times New Roman"/>
          <w:spacing w:val="-2"/>
          <w:sz w:val="16"/>
          <w:szCs w:val="16"/>
          <w:lang w:val="ru-RU"/>
        </w:rPr>
        <w:t>и прочих антибактериальных препаратов, АВЕЛОКС следует применять только для лечения и предотвращения инфекций, которые предположительно или точно вызваны подверженными его воздействию бактериями</w:t>
      </w:r>
      <w:r w:rsidR="00CA7796" w:rsidRPr="003962A5">
        <w:rPr>
          <w:rFonts w:ascii="Times New Roman" w:eastAsia="Times New Roman" w:hAnsi="Times New Roman" w:cs="Times New Roman"/>
          <w:sz w:val="16"/>
          <w:szCs w:val="16"/>
          <w:lang w:val="ru-RU"/>
        </w:rPr>
        <w:t>.</w:t>
      </w:r>
      <w:r w:rsidR="00CA7796" w:rsidRPr="003962A5">
        <w:rPr>
          <w:rFonts w:ascii="Times New Roman" w:eastAsia="Times New Roman" w:hAnsi="Times New Roman" w:cs="Times New Roman"/>
          <w:spacing w:val="-4"/>
          <w:sz w:val="16"/>
          <w:szCs w:val="16"/>
          <w:lang w:val="ru-RU"/>
        </w:rPr>
        <w:t xml:space="preserve"> </w:t>
      </w:r>
      <w:hyperlink w:anchor="_bookmark8" w:history="1">
        <w:r w:rsidR="00CA7796" w:rsidRPr="003962A5">
          <w:rPr>
            <w:rFonts w:ascii="Times New Roman" w:eastAsia="Times New Roman" w:hAnsi="Times New Roman" w:cs="Times New Roman"/>
            <w:spacing w:val="-4"/>
            <w:sz w:val="16"/>
            <w:szCs w:val="16"/>
            <w:lang w:val="ru-RU"/>
          </w:rPr>
          <w:t>(</w:t>
        </w:r>
        <w:r w:rsidR="00CA7796" w:rsidRPr="003962A5">
          <w:rPr>
            <w:rFonts w:ascii="Times New Roman" w:eastAsia="Times New Roman" w:hAnsi="Times New Roman" w:cs="Times New Roman"/>
            <w:color w:val="0000FF"/>
            <w:spacing w:val="-2"/>
            <w:sz w:val="16"/>
            <w:szCs w:val="16"/>
            <w:u w:val="single" w:color="0000FF"/>
            <w:lang w:val="ru-RU"/>
          </w:rPr>
          <w:t>1</w:t>
        </w:r>
        <w:r w:rsidR="00CA7796" w:rsidRPr="003962A5">
          <w:rPr>
            <w:rFonts w:ascii="Times New Roman" w:eastAsia="Times New Roman" w:hAnsi="Times New Roman" w:cs="Times New Roman"/>
            <w:color w:val="0000FF"/>
            <w:spacing w:val="-5"/>
            <w:sz w:val="16"/>
            <w:szCs w:val="16"/>
            <w:u w:val="single" w:color="0000FF"/>
            <w:lang w:val="ru-RU"/>
          </w:rPr>
          <w:t>.</w:t>
        </w:r>
        <w:r w:rsidR="00CA7796" w:rsidRPr="003962A5">
          <w:rPr>
            <w:rFonts w:ascii="Times New Roman" w:eastAsia="Times New Roman" w:hAnsi="Times New Roman" w:cs="Times New Roman"/>
            <w:color w:val="0000FF"/>
            <w:spacing w:val="-2"/>
            <w:sz w:val="16"/>
            <w:szCs w:val="16"/>
            <w:u w:val="single" w:color="0000FF"/>
            <w:lang w:val="ru-RU"/>
          </w:rPr>
          <w:t>8)</w:t>
        </w:r>
      </w:hyperlink>
    </w:p>
    <w:p w:rsidR="001D2E48" w:rsidRPr="002027C1" w:rsidRDefault="00CA7796">
      <w:pPr>
        <w:spacing w:before="82"/>
        <w:ind w:left="501"/>
        <w:rPr>
          <w:rFonts w:ascii="Times New Roman" w:eastAsia="Times New Roman" w:hAnsi="Times New Roman" w:cs="Times New Roman"/>
          <w:sz w:val="16"/>
          <w:szCs w:val="16"/>
          <w:lang w:val="ru-RU"/>
        </w:rPr>
      </w:pP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2"/>
          <w:sz w:val="16"/>
          <w:szCs w:val="16"/>
          <w:lang w:val="ru-RU"/>
        </w:rPr>
        <w:t>-</w:t>
      </w:r>
      <w:r w:rsidR="003962A5">
        <w:rPr>
          <w:rFonts w:ascii="Times New Roman" w:eastAsia="Times New Roman" w:hAnsi="Times New Roman" w:cs="Times New Roman"/>
          <w:b/>
          <w:bCs/>
          <w:spacing w:val="-1"/>
          <w:sz w:val="16"/>
          <w:szCs w:val="16"/>
          <w:lang w:val="ru-RU"/>
        </w:rPr>
        <w:t>СПОСОБ</w:t>
      </w:r>
      <w:r w:rsidR="003962A5" w:rsidRPr="002027C1">
        <w:rPr>
          <w:rFonts w:ascii="Times New Roman" w:eastAsia="Times New Roman" w:hAnsi="Times New Roman" w:cs="Times New Roman"/>
          <w:b/>
          <w:bCs/>
          <w:spacing w:val="-1"/>
          <w:sz w:val="16"/>
          <w:szCs w:val="16"/>
          <w:lang w:val="ru-RU"/>
        </w:rPr>
        <w:t xml:space="preserve"> </w:t>
      </w:r>
      <w:r w:rsidR="003962A5">
        <w:rPr>
          <w:rFonts w:ascii="Times New Roman" w:eastAsia="Times New Roman" w:hAnsi="Times New Roman" w:cs="Times New Roman"/>
          <w:b/>
          <w:bCs/>
          <w:spacing w:val="-1"/>
          <w:sz w:val="16"/>
          <w:szCs w:val="16"/>
          <w:lang w:val="ru-RU"/>
        </w:rPr>
        <w:t>ПРИМЕНЕНИЯ</w:t>
      </w:r>
      <w:r w:rsidR="003962A5" w:rsidRPr="002027C1">
        <w:rPr>
          <w:rFonts w:ascii="Times New Roman" w:eastAsia="Times New Roman" w:hAnsi="Times New Roman" w:cs="Times New Roman"/>
          <w:b/>
          <w:bCs/>
          <w:spacing w:val="-1"/>
          <w:sz w:val="16"/>
          <w:szCs w:val="16"/>
          <w:lang w:val="ru-RU"/>
        </w:rPr>
        <w:t xml:space="preserve"> </w:t>
      </w:r>
      <w:r w:rsidR="003962A5">
        <w:rPr>
          <w:rFonts w:ascii="Times New Roman" w:eastAsia="Times New Roman" w:hAnsi="Times New Roman" w:cs="Times New Roman"/>
          <w:b/>
          <w:bCs/>
          <w:spacing w:val="-1"/>
          <w:sz w:val="16"/>
          <w:szCs w:val="16"/>
          <w:lang w:val="ru-RU"/>
        </w:rPr>
        <w:t>И</w:t>
      </w:r>
      <w:r w:rsidR="003962A5" w:rsidRPr="002027C1">
        <w:rPr>
          <w:rFonts w:ascii="Times New Roman" w:eastAsia="Times New Roman" w:hAnsi="Times New Roman" w:cs="Times New Roman"/>
          <w:b/>
          <w:bCs/>
          <w:spacing w:val="-1"/>
          <w:sz w:val="16"/>
          <w:szCs w:val="16"/>
          <w:lang w:val="ru-RU"/>
        </w:rPr>
        <w:t xml:space="preserve"> </w:t>
      </w:r>
      <w:r w:rsidR="003962A5">
        <w:rPr>
          <w:rFonts w:ascii="Times New Roman" w:eastAsia="Times New Roman" w:hAnsi="Times New Roman" w:cs="Times New Roman"/>
          <w:b/>
          <w:bCs/>
          <w:spacing w:val="-1"/>
          <w:sz w:val="16"/>
          <w:szCs w:val="16"/>
          <w:lang w:val="ru-RU"/>
        </w:rPr>
        <w:t>ДОЗЫ</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r w:rsidRPr="002027C1">
        <w:rPr>
          <w:rFonts w:ascii="Times New Roman" w:eastAsia="Times New Roman" w:hAnsi="Times New Roman" w:cs="Times New Roman"/>
          <w:b/>
          <w:bCs/>
          <w:spacing w:val="-1"/>
          <w:sz w:val="16"/>
          <w:szCs w:val="16"/>
          <w:lang w:val="ru-RU"/>
        </w:rPr>
        <w:t>--­</w:t>
      </w:r>
    </w:p>
    <w:p w:rsidR="001D2E48" w:rsidRPr="002027C1" w:rsidRDefault="00CA7796">
      <w:pPr>
        <w:spacing w:before="1" w:line="180" w:lineRule="exact"/>
        <w:rPr>
          <w:sz w:val="18"/>
          <w:szCs w:val="18"/>
          <w:lang w:val="ru-RU"/>
        </w:rPr>
      </w:pPr>
      <w:r w:rsidRPr="002027C1">
        <w:rPr>
          <w:lang w:val="ru-RU"/>
        </w:rPr>
        <w:br w:type="column"/>
      </w:r>
    </w:p>
    <w:p w:rsidR="001D2E48" w:rsidRPr="002027C1" w:rsidRDefault="001D2E48">
      <w:pPr>
        <w:spacing w:line="200" w:lineRule="exact"/>
        <w:rPr>
          <w:sz w:val="20"/>
          <w:szCs w:val="20"/>
          <w:lang w:val="ru-RU"/>
        </w:rPr>
      </w:pPr>
    </w:p>
    <w:p w:rsidR="001D2E48" w:rsidRPr="002027C1" w:rsidRDefault="001D2E48">
      <w:pPr>
        <w:spacing w:line="200" w:lineRule="exact"/>
        <w:rPr>
          <w:sz w:val="20"/>
          <w:szCs w:val="20"/>
          <w:lang w:val="ru-RU"/>
        </w:rPr>
      </w:pPr>
    </w:p>
    <w:p w:rsidR="001D2E48" w:rsidRPr="002027C1" w:rsidRDefault="005B2C50">
      <w:pPr>
        <w:ind w:left="484"/>
        <w:rPr>
          <w:rFonts w:ascii="Times New Roman" w:eastAsia="Times New Roman" w:hAnsi="Times New Roman" w:cs="Times New Roman"/>
          <w:sz w:val="16"/>
          <w:szCs w:val="16"/>
          <w:lang w:val="ru-RU"/>
        </w:rPr>
      </w:pPr>
      <w:r>
        <w:rPr>
          <w:noProof/>
          <w:lang w:val="ru-RU" w:eastAsia="ru-RU"/>
        </w:rPr>
        <mc:AlternateContent>
          <mc:Choice Requires="wpg">
            <w:drawing>
              <wp:anchor distT="0" distB="0" distL="114300" distR="114300" simplePos="0" relativeHeight="251645440" behindDoc="1" locked="0" layoutInCell="1" allowOverlap="1">
                <wp:simplePos x="0" y="0"/>
                <wp:positionH relativeFrom="page">
                  <wp:posOffset>5824855</wp:posOffset>
                </wp:positionH>
                <wp:positionV relativeFrom="paragraph">
                  <wp:posOffset>-302260</wp:posOffset>
                </wp:positionV>
                <wp:extent cx="121920" cy="1270"/>
                <wp:effectExtent l="5080" t="12065" r="6350" b="5715"/>
                <wp:wrapNone/>
                <wp:docPr id="7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70"/>
                          <a:chOff x="9173" y="-476"/>
                          <a:chExt cx="192" cy="2"/>
                        </a:xfrm>
                      </wpg:grpSpPr>
                      <wps:wsp>
                        <wps:cNvPr id="78" name="Freeform 76"/>
                        <wps:cNvSpPr>
                          <a:spLocks/>
                        </wps:cNvSpPr>
                        <wps:spPr bwMode="auto">
                          <a:xfrm>
                            <a:off x="9173" y="-476"/>
                            <a:ext cx="192" cy="2"/>
                          </a:xfrm>
                          <a:custGeom>
                            <a:avLst/>
                            <a:gdLst>
                              <a:gd name="T0" fmla="+- 0 9173 9173"/>
                              <a:gd name="T1" fmla="*/ T0 w 192"/>
                              <a:gd name="T2" fmla="+- 0 9365 9173"/>
                              <a:gd name="T3" fmla="*/ T2 w 192"/>
                            </a:gdLst>
                            <a:ahLst/>
                            <a:cxnLst>
                              <a:cxn ang="0">
                                <a:pos x="T1" y="0"/>
                              </a:cxn>
                              <a:cxn ang="0">
                                <a:pos x="T3" y="0"/>
                              </a:cxn>
                            </a:cxnLst>
                            <a:rect l="0" t="0" r="r" b="b"/>
                            <a:pathLst>
                              <a:path w="192">
                                <a:moveTo>
                                  <a:pt x="0" y="0"/>
                                </a:moveTo>
                                <a:lnTo>
                                  <a:pt x="192" y="0"/>
                                </a:lnTo>
                              </a:path>
                            </a:pathLst>
                          </a:custGeom>
                          <a:noFill/>
                          <a:ln w="584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458.65pt;margin-top:-23.8pt;width:9.6pt;height:.1pt;z-index:-251671040;mso-position-horizontal-relative:page" coordorigin="9173,-476" coordsize="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">
                <v:shape id="Freeform 76" o:spid="_x0000_s1027" style="position:absolute;left:9173;top:-476;width:192;height:2;visibility:visible;mso-wrap-style:square;v-text-anchor:top" coordsize="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bW78A&#10;AADbAAAADwAAAGRycy9kb3ducmV2LnhtbERPzYrCMBC+C75DGMGbpi6ySjWKKO7uSbD6AEMzttFm&#10;Epqo3X36zUHw+PH9L9edbcSD2mAcK5iMMxDEpdOGKwXn0340BxEissbGMSn4pQDrVb+3xFy7Jx/p&#10;UcRKpBAOOSqoY/S5lKGsyWIYO0+cuItrLcYE20rqFp8p3DbyI8s+pUXDqaFGT9uayltxtwqa87ch&#10;nlX3r7/ddbo/GDPxvlBqOOg2CxCRuvgWv9w/WsEsjU1f0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jhtbvwAAANsAAAAPAAAAAAAAAAAAAAAAAJgCAABkcnMvZG93bnJl&#10;di54bWxQSwUGAAAAAAQABAD1AAAAhAMAAAAA&#10;" path="m,l192,e" filled="f" strokecolor="blue" strokeweight=".46pt">
                  <v:path arrowok="t" o:connecttype="custom" o:connectlocs="0,0;192,0" o:connectangles="0,0"/>
                </v:shape>
                <w10:wrap anchorx="page"/>
              </v:group>
            </w:pict>
          </mc:Fallback>
        </mc:AlternateConten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173900">
        <w:rPr>
          <w:rFonts w:ascii="Times New Roman" w:eastAsia="Times New Roman" w:hAnsi="Times New Roman" w:cs="Times New Roman"/>
          <w:b/>
          <w:bCs/>
          <w:spacing w:val="-1"/>
          <w:sz w:val="16"/>
          <w:szCs w:val="16"/>
          <w:lang w:val="ru-RU"/>
        </w:rPr>
        <w:t>ЛЕКАРСТВ. ФОРМЫ И КОНЦЕНТРАЦИИ</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r w:rsidR="00CA7796" w:rsidRPr="002027C1">
        <w:rPr>
          <w:rFonts w:ascii="Times New Roman" w:eastAsia="Times New Roman" w:hAnsi="Times New Roman" w:cs="Times New Roman"/>
          <w:b/>
          <w:bCs/>
          <w:spacing w:val="-1"/>
          <w:sz w:val="16"/>
          <w:szCs w:val="16"/>
          <w:lang w:val="ru-RU"/>
        </w:rPr>
        <w:t>-­</w:t>
      </w:r>
    </w:p>
    <w:p w:rsidR="001D2E48" w:rsidRPr="003B2D2D" w:rsidRDefault="005B2C50" w:rsidP="00173900">
      <w:pPr>
        <w:numPr>
          <w:ilvl w:val="0"/>
          <w:numId w:val="14"/>
        </w:numPr>
        <w:tabs>
          <w:tab w:val="left" w:pos="820"/>
        </w:tabs>
        <w:spacing w:before="14" w:line="182" w:lineRule="exact"/>
        <w:ind w:left="820" w:right="398"/>
        <w:rPr>
          <w:rFonts w:ascii="Times New Roman" w:eastAsia="Times New Roman" w:hAnsi="Times New Roman" w:cs="Times New Roman"/>
          <w:sz w:val="14"/>
          <w:szCs w:val="14"/>
          <w:lang w:val="ru-RU"/>
        </w:rPr>
      </w:pPr>
      <w:r>
        <w:rPr>
          <w:noProof/>
          <w:sz w:val="14"/>
          <w:szCs w:val="14"/>
          <w:lang w:val="ru-RU" w:eastAsia="ru-RU"/>
        </w:rPr>
        <mc:AlternateContent>
          <mc:Choice Requires="wpg">
            <w:drawing>
              <wp:anchor distT="0" distB="0" distL="114300" distR="114300" simplePos="0" relativeHeight="251646464" behindDoc="1" locked="0" layoutInCell="1" allowOverlap="1">
                <wp:simplePos x="0" y="0"/>
                <wp:positionH relativeFrom="page">
                  <wp:posOffset>4375150</wp:posOffset>
                </wp:positionH>
                <wp:positionV relativeFrom="paragraph">
                  <wp:posOffset>229870</wp:posOffset>
                </wp:positionV>
                <wp:extent cx="125095" cy="1270"/>
                <wp:effectExtent l="12700" t="10795" r="5080" b="6985"/>
                <wp:wrapNone/>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70"/>
                          <a:chOff x="6890" y="362"/>
                          <a:chExt cx="197" cy="2"/>
                        </a:xfrm>
                      </wpg:grpSpPr>
                      <wps:wsp>
                        <wps:cNvPr id="76" name="Freeform 74"/>
                        <wps:cNvSpPr>
                          <a:spLocks/>
                        </wps:cNvSpPr>
                        <wps:spPr bwMode="auto">
                          <a:xfrm>
                            <a:off x="6890" y="362"/>
                            <a:ext cx="197" cy="2"/>
                          </a:xfrm>
                          <a:custGeom>
                            <a:avLst/>
                            <a:gdLst>
                              <a:gd name="T0" fmla="+- 0 6890 6890"/>
                              <a:gd name="T1" fmla="*/ T0 w 197"/>
                              <a:gd name="T2" fmla="+- 0 7087 6890"/>
                              <a:gd name="T3" fmla="*/ T2 w 197"/>
                            </a:gdLst>
                            <a:ahLst/>
                            <a:cxnLst>
                              <a:cxn ang="0">
                                <a:pos x="T1" y="0"/>
                              </a:cxn>
                              <a:cxn ang="0">
                                <a:pos x="T3" y="0"/>
                              </a:cxn>
                            </a:cxnLst>
                            <a:rect l="0" t="0" r="r" b="b"/>
                            <a:pathLst>
                              <a:path w="197">
                                <a:moveTo>
                                  <a:pt x="0" y="0"/>
                                </a:moveTo>
                                <a:lnTo>
                                  <a:pt x="197" y="0"/>
                                </a:lnTo>
                              </a:path>
                            </a:pathLst>
                          </a:custGeom>
                          <a:noFill/>
                          <a:ln w="584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344.5pt;margin-top:18.1pt;width:9.85pt;height:.1pt;z-index:-251670016;mso-position-horizontal-relative:page" coordorigin="6890,362" coordsize="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">
                <v:shape id="Freeform 74" o:spid="_x0000_s1027" style="position:absolute;left:6890;top:362;width:197;height:2;visibility:visible;mso-wrap-style:square;v-text-anchor:top" coordsize="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EcQA&#10;AADbAAAADwAAAGRycy9kb3ducmV2LnhtbESPzW7CMBCE70h9B2srcQOHHiikGARICA5c+GnU4yre&#10;JgF7ncYGQp++roTEcTQz32gms9YacaXGV44VDPoJCOLc6YoLBcfDqjcC4QOyRuOYFNzJw2z60plg&#10;qt2Nd3Tdh0JECPsUFZQh1KmUPi/Jou+7mjh6366xGKJsCqkbvEW4NfItSYbSYsVxocSaliXl5/3F&#10;KsDTr/msD3fcbcfG4c86w8VXplT3tZ1/gAjUhmf40d5oBe9D+P8Sf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ARHEAAAA2wAAAA8AAAAAAAAAAAAAAAAAmAIAAGRycy9k&#10;b3ducmV2LnhtbFBLBQYAAAAABAAEAPUAAACJAwAAAAA=&#10;" path="m,l197,e" filled="f" strokecolor="blue" strokeweight=".46pt">
                  <v:path arrowok="t" o:connecttype="custom" o:connectlocs="0,0;197,0" o:connectangles="0,0"/>
                </v:shape>
                <w10:wrap anchorx="page"/>
              </v:group>
            </w:pict>
          </mc:Fallback>
        </mc:AlternateContent>
      </w:r>
      <w:r w:rsidR="00173900" w:rsidRPr="003B2D2D">
        <w:rPr>
          <w:rFonts w:ascii="Times New Roman" w:eastAsia="Times New Roman" w:hAnsi="Times New Roman" w:cs="Times New Roman"/>
          <w:spacing w:val="-5"/>
          <w:sz w:val="14"/>
          <w:szCs w:val="14"/>
          <w:lang w:val="ru-RU"/>
        </w:rPr>
        <w:t>Таблетки</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6"/>
          <w:sz w:val="14"/>
          <w:szCs w:val="14"/>
          <w:lang w:val="ru-RU"/>
        </w:rPr>
        <w:t xml:space="preserve"> </w:t>
      </w:r>
      <w:r w:rsidR="00173900" w:rsidRPr="003B2D2D">
        <w:rPr>
          <w:rFonts w:ascii="Times New Roman" w:eastAsia="Times New Roman" w:hAnsi="Times New Roman" w:cs="Times New Roman"/>
          <w:spacing w:val="-2"/>
          <w:sz w:val="14"/>
          <w:szCs w:val="14"/>
          <w:lang w:val="ru-RU"/>
        </w:rPr>
        <w:t xml:space="preserve">моксифлоксацина гидрохлорид </w:t>
      </w:r>
      <w:r w:rsidR="00CA7796" w:rsidRPr="003B2D2D">
        <w:rPr>
          <w:rFonts w:ascii="Times New Roman" w:eastAsia="Times New Roman" w:hAnsi="Times New Roman" w:cs="Times New Roman"/>
          <w:spacing w:val="-1"/>
          <w:sz w:val="14"/>
          <w:szCs w:val="14"/>
          <w:lang w:val="ru-RU"/>
        </w:rPr>
        <w:t>(</w:t>
      </w:r>
      <w:r w:rsidR="00173900" w:rsidRPr="003B2D2D">
        <w:rPr>
          <w:rFonts w:ascii="Times New Roman" w:eastAsia="Times New Roman" w:hAnsi="Times New Roman" w:cs="Times New Roman"/>
          <w:spacing w:val="-2"/>
          <w:sz w:val="14"/>
          <w:szCs w:val="14"/>
          <w:lang w:val="ru-RU"/>
        </w:rPr>
        <w:t>эквивалентно</w:t>
      </w:r>
      <w:r w:rsidR="00CA7796" w:rsidRPr="003B2D2D">
        <w:rPr>
          <w:rFonts w:ascii="Times New Roman" w:eastAsia="Times New Roman" w:hAnsi="Times New Roman" w:cs="Times New Roman"/>
          <w:spacing w:val="-3"/>
          <w:sz w:val="14"/>
          <w:szCs w:val="14"/>
          <w:lang w:val="ru-RU"/>
        </w:rPr>
        <w:t xml:space="preserve"> </w:t>
      </w:r>
      <w:r w:rsidR="00CA7796" w:rsidRPr="003B2D2D">
        <w:rPr>
          <w:rFonts w:ascii="Times New Roman" w:eastAsia="Times New Roman" w:hAnsi="Times New Roman" w:cs="Times New Roman"/>
          <w:spacing w:val="-4"/>
          <w:sz w:val="14"/>
          <w:szCs w:val="14"/>
          <w:lang w:val="ru-RU"/>
        </w:rPr>
        <w:t>4</w:t>
      </w:r>
      <w:r w:rsidR="00CA7796" w:rsidRPr="003B2D2D">
        <w:rPr>
          <w:rFonts w:ascii="Times New Roman" w:eastAsia="Times New Roman" w:hAnsi="Times New Roman" w:cs="Times New Roman"/>
          <w:spacing w:val="-2"/>
          <w:sz w:val="14"/>
          <w:szCs w:val="14"/>
          <w:lang w:val="ru-RU"/>
        </w:rPr>
        <w:t>0</w:t>
      </w:r>
      <w:r w:rsidR="00CA7796" w:rsidRPr="003B2D2D">
        <w:rPr>
          <w:rFonts w:ascii="Times New Roman" w:eastAsia="Times New Roman" w:hAnsi="Times New Roman" w:cs="Times New Roman"/>
          <w:sz w:val="14"/>
          <w:szCs w:val="14"/>
          <w:lang w:val="ru-RU"/>
        </w:rPr>
        <w:t>0</w:t>
      </w:r>
      <w:r w:rsidR="00173900" w:rsidRPr="003B2D2D">
        <w:rPr>
          <w:rFonts w:ascii="Times New Roman" w:eastAsia="Times New Roman" w:hAnsi="Times New Roman" w:cs="Times New Roman"/>
          <w:spacing w:val="-3"/>
          <w:sz w:val="14"/>
          <w:szCs w:val="14"/>
          <w:lang w:val="ru-RU"/>
        </w:rPr>
        <w:t xml:space="preserve"> мг</w:t>
      </w:r>
      <w:r w:rsidR="00CA7796" w:rsidRPr="003B2D2D">
        <w:rPr>
          <w:rFonts w:ascii="Times New Roman" w:eastAsia="Times New Roman" w:hAnsi="Times New Roman" w:cs="Times New Roman"/>
          <w:spacing w:val="-6"/>
          <w:sz w:val="14"/>
          <w:szCs w:val="14"/>
          <w:lang w:val="ru-RU"/>
        </w:rPr>
        <w:t xml:space="preserve"> </w:t>
      </w:r>
      <w:r w:rsidR="00173900" w:rsidRPr="003B2D2D">
        <w:rPr>
          <w:rFonts w:ascii="Times New Roman" w:eastAsia="Times New Roman" w:hAnsi="Times New Roman" w:cs="Times New Roman"/>
          <w:spacing w:val="-3"/>
          <w:sz w:val="14"/>
          <w:szCs w:val="14"/>
          <w:lang w:val="ru-RU"/>
        </w:rPr>
        <w:t>моксифлоксацина</w:t>
      </w:r>
      <w:r w:rsidR="00CA7796" w:rsidRPr="003B2D2D">
        <w:rPr>
          <w:rFonts w:ascii="Times New Roman" w:eastAsia="Times New Roman" w:hAnsi="Times New Roman" w:cs="Times New Roman"/>
          <w:sz w:val="14"/>
          <w:szCs w:val="14"/>
          <w:lang w:val="ru-RU"/>
        </w:rPr>
        <w:t>)</w:t>
      </w:r>
      <w:hyperlink w:anchor="_bookmark14" w:history="1">
        <w:r w:rsidR="00CA7796" w:rsidRPr="003B2D2D">
          <w:rPr>
            <w:rFonts w:ascii="Times New Roman" w:eastAsia="Times New Roman" w:hAnsi="Times New Roman" w:cs="Times New Roman"/>
            <w:sz w:val="14"/>
            <w:szCs w:val="14"/>
            <w:lang w:val="ru-RU"/>
          </w:rPr>
          <w:t xml:space="preserve"> </w:t>
        </w:r>
        <w:r w:rsidR="00CA7796" w:rsidRPr="003B2D2D">
          <w:rPr>
            <w:rFonts w:ascii="Times New Roman" w:eastAsia="Times New Roman" w:hAnsi="Times New Roman" w:cs="Times New Roman"/>
            <w:spacing w:val="-4"/>
            <w:sz w:val="14"/>
            <w:szCs w:val="14"/>
            <w:lang w:val="ru-RU"/>
          </w:rPr>
          <w:t>(</w:t>
        </w:r>
        <w:r w:rsidR="00CA7796" w:rsidRPr="003B2D2D">
          <w:rPr>
            <w:rFonts w:ascii="Times New Roman" w:eastAsia="Times New Roman" w:hAnsi="Times New Roman" w:cs="Times New Roman"/>
            <w:color w:val="0000FF"/>
            <w:spacing w:val="-2"/>
            <w:sz w:val="14"/>
            <w:szCs w:val="14"/>
            <w:lang w:val="ru-RU"/>
          </w:rPr>
          <w:t>3.1</w:t>
        </w:r>
        <w:r w:rsidR="00CA7796" w:rsidRPr="003B2D2D">
          <w:rPr>
            <w:rFonts w:ascii="Times New Roman" w:eastAsia="Times New Roman" w:hAnsi="Times New Roman" w:cs="Times New Roman"/>
            <w:color w:val="000000"/>
            <w:sz w:val="14"/>
            <w:szCs w:val="14"/>
            <w:lang w:val="ru-RU"/>
          </w:rPr>
          <w:t>)</w:t>
        </w:r>
      </w:hyperlink>
    </w:p>
    <w:p w:rsidR="001D2E48" w:rsidRPr="003B2D2D" w:rsidRDefault="005B2C50">
      <w:pPr>
        <w:numPr>
          <w:ilvl w:val="0"/>
          <w:numId w:val="14"/>
        </w:numPr>
        <w:tabs>
          <w:tab w:val="left" w:pos="820"/>
        </w:tabs>
        <w:spacing w:before="10" w:line="239" w:lineRule="auto"/>
        <w:ind w:left="820" w:right="477"/>
        <w:rPr>
          <w:rFonts w:ascii="Times New Roman" w:eastAsia="Times New Roman" w:hAnsi="Times New Roman" w:cs="Times New Roman"/>
          <w:sz w:val="14"/>
          <w:szCs w:val="14"/>
          <w:lang w:val="ru-RU"/>
        </w:rPr>
      </w:pPr>
      <w:r>
        <w:rPr>
          <w:noProof/>
          <w:sz w:val="14"/>
          <w:szCs w:val="14"/>
          <w:lang w:val="ru-RU" w:eastAsia="ru-RU"/>
        </w:rPr>
        <mc:AlternateContent>
          <mc:Choice Requires="wpg">
            <w:drawing>
              <wp:anchor distT="0" distB="0" distL="114300" distR="114300" simplePos="0" relativeHeight="251647488" behindDoc="1" locked="0" layoutInCell="1" allowOverlap="1">
                <wp:simplePos x="0" y="0"/>
                <wp:positionH relativeFrom="page">
                  <wp:posOffset>4721225</wp:posOffset>
                </wp:positionH>
                <wp:positionV relativeFrom="paragraph">
                  <wp:posOffset>347345</wp:posOffset>
                </wp:positionV>
                <wp:extent cx="125095" cy="1270"/>
                <wp:effectExtent l="6350" t="13970" r="11430" b="3810"/>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70"/>
                          <a:chOff x="7435" y="547"/>
                          <a:chExt cx="197" cy="2"/>
                        </a:xfrm>
                      </wpg:grpSpPr>
                      <wps:wsp>
                        <wps:cNvPr id="74" name="Freeform 72"/>
                        <wps:cNvSpPr>
                          <a:spLocks/>
                        </wps:cNvSpPr>
                        <wps:spPr bwMode="auto">
                          <a:xfrm>
                            <a:off x="7435" y="547"/>
                            <a:ext cx="197" cy="2"/>
                          </a:xfrm>
                          <a:custGeom>
                            <a:avLst/>
                            <a:gdLst>
                              <a:gd name="T0" fmla="+- 0 7435 7435"/>
                              <a:gd name="T1" fmla="*/ T0 w 197"/>
                              <a:gd name="T2" fmla="+- 0 7632 7435"/>
                              <a:gd name="T3" fmla="*/ T2 w 197"/>
                            </a:gdLst>
                            <a:ahLst/>
                            <a:cxnLst>
                              <a:cxn ang="0">
                                <a:pos x="T1" y="0"/>
                              </a:cxn>
                              <a:cxn ang="0">
                                <a:pos x="T3" y="0"/>
                              </a:cxn>
                            </a:cxnLst>
                            <a:rect l="0" t="0" r="r" b="b"/>
                            <a:pathLst>
                              <a:path w="197">
                                <a:moveTo>
                                  <a:pt x="0" y="0"/>
                                </a:moveTo>
                                <a:lnTo>
                                  <a:pt x="197" y="0"/>
                                </a:lnTo>
                              </a:path>
                            </a:pathLst>
                          </a:custGeom>
                          <a:noFill/>
                          <a:ln w="584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371.75pt;margin-top:27.35pt;width:9.85pt;height:.1pt;z-index:-251668992;mso-position-horizontal-relative:page" coordorigin="7435,547" coordsize="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">
                <v:shape id="Freeform 72" o:spid="_x0000_s1027" style="position:absolute;left:7435;top:547;width:197;height:2;visibility:visible;mso-wrap-style:square;v-text-anchor:top" coordsize="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6/cQA&#10;AADbAAAADwAAAGRycy9kb3ducmV2LnhtbESPT2vCQBTE74LfYXlCb7qxSGvTbMQWRA+9+JceH9nX&#10;JLr7Ns1uNfbTd4WCx2FmfsNks84acabW144VjEcJCOLC6ZpLBbvtYjgF4QOyRuOYFFzJwyzv9zJM&#10;tbvwms6bUIoIYZ+igiqEJpXSFxVZ9CPXEEfvy7UWQ5RtKXWLlwi3Rj4myZO0WHNcqLCh94qK0+bH&#10;KsDjr9k32yuuP16Mw+/lAd8+D0o9DLr5K4hAXbiH/9srreB5Arc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qOv3EAAAA2wAAAA8AAAAAAAAAAAAAAAAAmAIAAGRycy9k&#10;b3ducmV2LnhtbFBLBQYAAAAABAAEAPUAAACJAwAAAAA=&#10;" path="m,l197,e" filled="f" strokecolor="blue" strokeweight=".46pt">
                  <v:path arrowok="t" o:connecttype="custom" o:connectlocs="0,0;197,0" o:connectangles="0,0"/>
                </v:shape>
                <w10:wrap anchorx="page"/>
              </v:group>
            </w:pict>
          </mc:Fallback>
        </mc:AlternateContent>
      </w:r>
      <w:r w:rsidR="00646AE2" w:rsidRPr="003B2D2D">
        <w:rPr>
          <w:rFonts w:ascii="Times New Roman" w:eastAsia="Times New Roman" w:hAnsi="Times New Roman" w:cs="Times New Roman"/>
          <w:spacing w:val="-6"/>
          <w:sz w:val="14"/>
          <w:szCs w:val="14"/>
          <w:lang w:val="ru-RU"/>
        </w:rPr>
        <w:t>Инъекця</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6"/>
          <w:sz w:val="14"/>
          <w:szCs w:val="14"/>
          <w:lang w:val="ru-RU"/>
        </w:rPr>
        <w:t xml:space="preserve"> </w:t>
      </w:r>
      <w:r w:rsidR="00646AE2" w:rsidRPr="003B2D2D">
        <w:rPr>
          <w:rFonts w:ascii="Times New Roman" w:eastAsia="Times New Roman" w:hAnsi="Times New Roman" w:cs="Times New Roman"/>
          <w:spacing w:val="-2"/>
          <w:sz w:val="14"/>
          <w:szCs w:val="14"/>
          <w:lang w:val="ru-RU"/>
        </w:rPr>
        <w:t xml:space="preserve">моксифлоксацина гидрохлорид </w:t>
      </w:r>
      <w:r w:rsidR="00CA7796" w:rsidRPr="003B2D2D">
        <w:rPr>
          <w:rFonts w:ascii="Times New Roman" w:eastAsia="Times New Roman" w:hAnsi="Times New Roman" w:cs="Times New Roman"/>
          <w:spacing w:val="-4"/>
          <w:sz w:val="14"/>
          <w:szCs w:val="14"/>
          <w:lang w:val="ru-RU"/>
        </w:rPr>
        <w:t>(</w:t>
      </w:r>
      <w:r w:rsidR="00646AE2" w:rsidRPr="003B2D2D">
        <w:rPr>
          <w:rFonts w:ascii="Times New Roman" w:eastAsia="Times New Roman" w:hAnsi="Times New Roman" w:cs="Times New Roman"/>
          <w:spacing w:val="-2"/>
          <w:sz w:val="14"/>
          <w:szCs w:val="14"/>
          <w:lang w:val="ru-RU"/>
        </w:rPr>
        <w:t>эквивалентно</w:t>
      </w:r>
      <w:r w:rsidR="00646AE2" w:rsidRPr="003B2D2D">
        <w:rPr>
          <w:rFonts w:ascii="Times New Roman" w:eastAsia="Times New Roman" w:hAnsi="Times New Roman" w:cs="Times New Roman"/>
          <w:spacing w:val="-3"/>
          <w:sz w:val="14"/>
          <w:szCs w:val="14"/>
          <w:lang w:val="ru-RU"/>
        </w:rPr>
        <w:t xml:space="preserve"> </w:t>
      </w:r>
      <w:r w:rsidR="00646AE2" w:rsidRPr="003B2D2D">
        <w:rPr>
          <w:rFonts w:ascii="Times New Roman" w:eastAsia="Times New Roman" w:hAnsi="Times New Roman" w:cs="Times New Roman"/>
          <w:spacing w:val="-4"/>
          <w:sz w:val="14"/>
          <w:szCs w:val="14"/>
          <w:lang w:val="ru-RU"/>
        </w:rPr>
        <w:t>4</w:t>
      </w:r>
      <w:r w:rsidR="00646AE2" w:rsidRPr="003B2D2D">
        <w:rPr>
          <w:rFonts w:ascii="Times New Roman" w:eastAsia="Times New Roman" w:hAnsi="Times New Roman" w:cs="Times New Roman"/>
          <w:spacing w:val="-2"/>
          <w:sz w:val="14"/>
          <w:szCs w:val="14"/>
          <w:lang w:val="ru-RU"/>
        </w:rPr>
        <w:t>0</w:t>
      </w:r>
      <w:r w:rsidR="00646AE2" w:rsidRPr="003B2D2D">
        <w:rPr>
          <w:rFonts w:ascii="Times New Roman" w:eastAsia="Times New Roman" w:hAnsi="Times New Roman" w:cs="Times New Roman"/>
          <w:sz w:val="14"/>
          <w:szCs w:val="14"/>
          <w:lang w:val="ru-RU"/>
        </w:rPr>
        <w:t>0</w:t>
      </w:r>
      <w:r w:rsidR="00646AE2" w:rsidRPr="003B2D2D">
        <w:rPr>
          <w:rFonts w:ascii="Times New Roman" w:eastAsia="Times New Roman" w:hAnsi="Times New Roman" w:cs="Times New Roman"/>
          <w:spacing w:val="-3"/>
          <w:sz w:val="14"/>
          <w:szCs w:val="14"/>
          <w:lang w:val="ru-RU"/>
        </w:rPr>
        <w:t xml:space="preserve"> мг</w:t>
      </w:r>
      <w:r w:rsidR="00646AE2" w:rsidRPr="003B2D2D">
        <w:rPr>
          <w:rFonts w:ascii="Times New Roman" w:eastAsia="Times New Roman" w:hAnsi="Times New Roman" w:cs="Times New Roman"/>
          <w:spacing w:val="-6"/>
          <w:sz w:val="14"/>
          <w:szCs w:val="14"/>
          <w:lang w:val="ru-RU"/>
        </w:rPr>
        <w:t xml:space="preserve"> </w:t>
      </w:r>
      <w:r w:rsidR="00646AE2" w:rsidRPr="003B2D2D">
        <w:rPr>
          <w:rFonts w:ascii="Times New Roman" w:eastAsia="Times New Roman" w:hAnsi="Times New Roman" w:cs="Times New Roman"/>
          <w:spacing w:val="-3"/>
          <w:sz w:val="14"/>
          <w:szCs w:val="14"/>
          <w:lang w:val="ru-RU"/>
        </w:rPr>
        <w:t>моксифлоксацина</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5"/>
          <w:sz w:val="14"/>
          <w:szCs w:val="14"/>
          <w:lang w:val="ru-RU"/>
        </w:rPr>
        <w:t xml:space="preserve"> </w:t>
      </w:r>
      <w:r w:rsidR="00646AE2" w:rsidRPr="003B2D2D">
        <w:rPr>
          <w:rFonts w:ascii="Times New Roman" w:eastAsia="Times New Roman" w:hAnsi="Times New Roman" w:cs="Times New Roman"/>
          <w:spacing w:val="-2"/>
          <w:sz w:val="14"/>
          <w:szCs w:val="14"/>
          <w:lang w:val="ru-RU"/>
        </w:rPr>
        <w:t>в</w:t>
      </w:r>
      <w:r w:rsidR="00CA7796" w:rsidRPr="003B2D2D">
        <w:rPr>
          <w:rFonts w:ascii="Times New Roman" w:eastAsia="Times New Roman" w:hAnsi="Times New Roman" w:cs="Times New Roman"/>
          <w:spacing w:val="-6"/>
          <w:sz w:val="14"/>
          <w:szCs w:val="14"/>
          <w:lang w:val="ru-RU"/>
        </w:rPr>
        <w:t xml:space="preserve"> </w:t>
      </w:r>
      <w:r w:rsidR="00CA7796" w:rsidRPr="003B2D2D">
        <w:rPr>
          <w:rFonts w:ascii="Times New Roman" w:eastAsia="Times New Roman" w:hAnsi="Times New Roman" w:cs="Times New Roman"/>
          <w:spacing w:val="-2"/>
          <w:sz w:val="14"/>
          <w:szCs w:val="14"/>
          <w:lang w:val="ru-RU"/>
        </w:rPr>
        <w:t>0.</w:t>
      </w:r>
      <w:r w:rsidR="00CA7796" w:rsidRPr="003B2D2D">
        <w:rPr>
          <w:rFonts w:ascii="Times New Roman" w:eastAsia="Times New Roman" w:hAnsi="Times New Roman" w:cs="Times New Roman"/>
          <w:spacing w:val="-4"/>
          <w:sz w:val="14"/>
          <w:szCs w:val="14"/>
          <w:lang w:val="ru-RU"/>
        </w:rPr>
        <w:t>8</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4"/>
          <w:sz w:val="14"/>
          <w:szCs w:val="14"/>
          <w:lang w:val="ru-RU"/>
        </w:rPr>
        <w:t xml:space="preserve"> </w:t>
      </w:r>
      <w:r w:rsidR="00646AE2" w:rsidRPr="003B2D2D">
        <w:rPr>
          <w:rFonts w:ascii="Times New Roman" w:eastAsia="Times New Roman" w:hAnsi="Times New Roman" w:cs="Times New Roman"/>
          <w:spacing w:val="-4"/>
          <w:sz w:val="14"/>
          <w:szCs w:val="14"/>
          <w:lang w:val="ru-RU"/>
        </w:rPr>
        <w:t xml:space="preserve">растворе хлорида натрия </w:t>
      </w:r>
      <w:r w:rsidR="00646AE2" w:rsidRPr="003B2D2D">
        <w:rPr>
          <w:rFonts w:ascii="Times New Roman" w:eastAsia="Times New Roman" w:hAnsi="Times New Roman" w:cs="Times New Roman"/>
          <w:spacing w:val="-3"/>
          <w:sz w:val="14"/>
          <w:szCs w:val="14"/>
          <w:lang w:val="ru-RU"/>
        </w:rPr>
        <w:t>в</w:t>
      </w:r>
      <w:r w:rsidR="00CA7796" w:rsidRPr="003B2D2D">
        <w:rPr>
          <w:rFonts w:ascii="Times New Roman" w:eastAsia="Times New Roman" w:hAnsi="Times New Roman" w:cs="Times New Roman"/>
          <w:spacing w:val="-6"/>
          <w:sz w:val="14"/>
          <w:szCs w:val="14"/>
          <w:lang w:val="ru-RU"/>
        </w:rPr>
        <w:t xml:space="preserve"> </w:t>
      </w:r>
      <w:r w:rsidR="00CA7796" w:rsidRPr="003B2D2D">
        <w:rPr>
          <w:rFonts w:ascii="Times New Roman" w:eastAsia="Times New Roman" w:hAnsi="Times New Roman" w:cs="Times New Roman"/>
          <w:spacing w:val="-4"/>
          <w:sz w:val="14"/>
          <w:szCs w:val="14"/>
          <w:lang w:val="ru-RU"/>
        </w:rPr>
        <w:t>2</w:t>
      </w:r>
      <w:r w:rsidR="00CA7796" w:rsidRPr="003B2D2D">
        <w:rPr>
          <w:rFonts w:ascii="Times New Roman" w:eastAsia="Times New Roman" w:hAnsi="Times New Roman" w:cs="Times New Roman"/>
          <w:spacing w:val="-2"/>
          <w:sz w:val="14"/>
          <w:szCs w:val="14"/>
          <w:lang w:val="ru-RU"/>
        </w:rPr>
        <w:t>5</w:t>
      </w:r>
      <w:r w:rsidR="00CA7796" w:rsidRPr="003B2D2D">
        <w:rPr>
          <w:rFonts w:ascii="Times New Roman" w:eastAsia="Times New Roman" w:hAnsi="Times New Roman" w:cs="Times New Roman"/>
          <w:sz w:val="14"/>
          <w:szCs w:val="14"/>
          <w:lang w:val="ru-RU"/>
        </w:rPr>
        <w:t>0</w:t>
      </w:r>
      <w:r w:rsidR="00CA7796" w:rsidRPr="003B2D2D">
        <w:rPr>
          <w:rFonts w:ascii="Times New Roman" w:eastAsia="Times New Roman" w:hAnsi="Times New Roman" w:cs="Times New Roman"/>
          <w:spacing w:val="-3"/>
          <w:sz w:val="14"/>
          <w:szCs w:val="14"/>
          <w:lang w:val="ru-RU"/>
        </w:rPr>
        <w:t xml:space="preserve"> </w:t>
      </w:r>
      <w:r w:rsidR="00646AE2" w:rsidRPr="003B2D2D">
        <w:rPr>
          <w:rFonts w:ascii="Times New Roman" w:eastAsia="Times New Roman" w:hAnsi="Times New Roman" w:cs="Times New Roman"/>
          <w:spacing w:val="-3"/>
          <w:sz w:val="14"/>
          <w:szCs w:val="14"/>
          <w:lang w:val="ru-RU"/>
        </w:rPr>
        <w:t>мл мягких пакетах</w:t>
      </w:r>
      <w:r w:rsidR="00CA7796" w:rsidRPr="003B2D2D">
        <w:rPr>
          <w:rFonts w:ascii="Times New Roman" w:eastAsia="Times New Roman" w:hAnsi="Times New Roman" w:cs="Times New Roman"/>
          <w:spacing w:val="-6"/>
          <w:sz w:val="14"/>
          <w:szCs w:val="14"/>
          <w:lang w:val="ru-RU"/>
        </w:rPr>
        <w:t xml:space="preserve"> </w:t>
      </w:r>
      <w:hyperlink w:anchor="_bookmark15" w:history="1">
        <w:r w:rsidR="00CA7796" w:rsidRPr="003B2D2D">
          <w:rPr>
            <w:rFonts w:ascii="Times New Roman" w:eastAsia="Times New Roman" w:hAnsi="Times New Roman" w:cs="Times New Roman"/>
            <w:spacing w:val="-4"/>
            <w:sz w:val="14"/>
            <w:szCs w:val="14"/>
            <w:lang w:val="ru-RU"/>
          </w:rPr>
          <w:t>(</w:t>
        </w:r>
        <w:r w:rsidR="00CA7796" w:rsidRPr="003B2D2D">
          <w:rPr>
            <w:rFonts w:ascii="Times New Roman" w:eastAsia="Times New Roman" w:hAnsi="Times New Roman" w:cs="Times New Roman"/>
            <w:color w:val="0000FF"/>
            <w:spacing w:val="-2"/>
            <w:sz w:val="14"/>
            <w:szCs w:val="14"/>
            <w:lang w:val="ru-RU"/>
          </w:rPr>
          <w:t>3.2</w:t>
        </w:r>
        <w:r w:rsidR="00CA7796" w:rsidRPr="003B2D2D">
          <w:rPr>
            <w:rFonts w:ascii="Times New Roman" w:eastAsia="Times New Roman" w:hAnsi="Times New Roman" w:cs="Times New Roman"/>
            <w:color w:val="000000"/>
            <w:sz w:val="14"/>
            <w:szCs w:val="14"/>
            <w:lang w:val="ru-RU"/>
          </w:rPr>
          <w:t>)</w:t>
        </w:r>
      </w:hyperlink>
    </w:p>
    <w:p w:rsidR="001D2E48" w:rsidRPr="00646AE2" w:rsidRDefault="00CA7796">
      <w:pPr>
        <w:spacing w:before="82"/>
        <w:ind w:left="465"/>
        <w:rPr>
          <w:rFonts w:ascii="Times New Roman" w:eastAsia="Times New Roman" w:hAnsi="Times New Roman" w:cs="Times New Roman"/>
          <w:sz w:val="16"/>
          <w:szCs w:val="16"/>
          <w:lang w:val="ru-RU"/>
        </w:rPr>
      </w:pP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00646AE2">
        <w:rPr>
          <w:rFonts w:ascii="Times New Roman" w:eastAsia="Times New Roman" w:hAnsi="Times New Roman" w:cs="Times New Roman"/>
          <w:b/>
          <w:bCs/>
          <w:spacing w:val="-1"/>
          <w:sz w:val="16"/>
          <w:szCs w:val="16"/>
          <w:lang w:val="ru-RU"/>
        </w:rPr>
        <w:t>ПРОТИВОПОКАЗАНИЯ</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r w:rsidRPr="00646AE2">
        <w:rPr>
          <w:rFonts w:ascii="Times New Roman" w:eastAsia="Times New Roman" w:hAnsi="Times New Roman" w:cs="Times New Roman"/>
          <w:b/>
          <w:bCs/>
          <w:spacing w:val="-1"/>
          <w:sz w:val="16"/>
          <w:szCs w:val="16"/>
          <w:lang w:val="ru-RU"/>
        </w:rPr>
        <w:t>---­</w:t>
      </w:r>
    </w:p>
    <w:p w:rsidR="001D2E48" w:rsidRPr="00646AE2" w:rsidRDefault="00646AE2">
      <w:pPr>
        <w:spacing w:line="182" w:lineRule="exact"/>
        <w:ind w:left="460"/>
        <w:rPr>
          <w:rFonts w:ascii="Times New Roman" w:eastAsia="Times New Roman" w:hAnsi="Times New Roman" w:cs="Times New Roman"/>
          <w:sz w:val="16"/>
          <w:szCs w:val="16"/>
          <w:lang w:val="ru-RU"/>
        </w:rPr>
      </w:pPr>
      <w:r>
        <w:rPr>
          <w:rFonts w:ascii="Times New Roman" w:eastAsia="Times New Roman" w:hAnsi="Times New Roman" w:cs="Times New Roman"/>
          <w:spacing w:val="-4"/>
          <w:sz w:val="16"/>
          <w:szCs w:val="16"/>
          <w:lang w:val="ru-RU"/>
        </w:rPr>
        <w:t xml:space="preserve">Известная гиперчувствительность к </w:t>
      </w:r>
      <w:r w:rsidR="002027C1">
        <w:rPr>
          <w:rFonts w:ascii="Times New Roman" w:eastAsia="Times New Roman" w:hAnsi="Times New Roman" w:cs="Times New Roman"/>
          <w:spacing w:val="-4"/>
          <w:sz w:val="16"/>
          <w:szCs w:val="16"/>
          <w:lang w:val="ru-RU"/>
        </w:rPr>
        <w:t>АВЕЛОКС</w:t>
      </w:r>
      <w:r>
        <w:rPr>
          <w:rFonts w:ascii="Times New Roman" w:eastAsia="Times New Roman" w:hAnsi="Times New Roman" w:cs="Times New Roman"/>
          <w:spacing w:val="-4"/>
          <w:sz w:val="16"/>
          <w:szCs w:val="16"/>
          <w:lang w:val="ru-RU"/>
        </w:rPr>
        <w:t xml:space="preserve"> и прочим хинолонам</w:t>
      </w:r>
      <w:r w:rsidR="00CA7796" w:rsidRPr="00646AE2">
        <w:rPr>
          <w:rFonts w:ascii="Times New Roman" w:eastAsia="Times New Roman" w:hAnsi="Times New Roman" w:cs="Times New Roman"/>
          <w:spacing w:val="-1"/>
          <w:sz w:val="16"/>
          <w:szCs w:val="16"/>
          <w:lang w:val="ru-RU"/>
        </w:rPr>
        <w:t xml:space="preserve"> </w:t>
      </w:r>
      <w:hyperlink w:anchor="_bookmark16" w:history="1">
        <w:r w:rsidR="00CA7796" w:rsidRPr="00646AE2">
          <w:rPr>
            <w:rFonts w:ascii="Times New Roman" w:eastAsia="Times New Roman" w:hAnsi="Times New Roman" w:cs="Times New Roman"/>
            <w:spacing w:val="-1"/>
            <w:sz w:val="16"/>
            <w:szCs w:val="16"/>
            <w:lang w:val="ru-RU"/>
          </w:rPr>
          <w:t>(</w:t>
        </w:r>
        <w:r w:rsidR="00CA7796" w:rsidRPr="00646AE2">
          <w:rPr>
            <w:rFonts w:ascii="Times New Roman" w:eastAsia="Times New Roman" w:hAnsi="Times New Roman" w:cs="Times New Roman"/>
            <w:color w:val="0000FF"/>
            <w:spacing w:val="1"/>
            <w:sz w:val="16"/>
            <w:szCs w:val="16"/>
            <w:u w:val="single" w:color="0000FF"/>
            <w:lang w:val="ru-RU"/>
          </w:rPr>
          <w:t>4</w:t>
        </w:r>
        <w:r w:rsidR="00CA7796" w:rsidRPr="00646AE2">
          <w:rPr>
            <w:rFonts w:ascii="Times New Roman" w:eastAsia="Times New Roman" w:hAnsi="Times New Roman" w:cs="Times New Roman"/>
            <w:color w:val="000000"/>
            <w:sz w:val="16"/>
            <w:szCs w:val="16"/>
            <w:lang w:val="ru-RU"/>
          </w:rPr>
          <w:t>,</w:t>
        </w:r>
        <w:r w:rsidR="00CA7796" w:rsidRPr="00646AE2">
          <w:rPr>
            <w:rFonts w:ascii="Times New Roman" w:eastAsia="Times New Roman" w:hAnsi="Times New Roman" w:cs="Times New Roman"/>
            <w:color w:val="000000"/>
            <w:spacing w:val="-1"/>
            <w:sz w:val="16"/>
            <w:szCs w:val="16"/>
            <w:lang w:val="ru-RU"/>
          </w:rPr>
          <w:t xml:space="preserve"> </w:t>
        </w:r>
      </w:hyperlink>
      <w:hyperlink w:anchor="_bookmark24" w:history="1">
        <w:r w:rsidR="00CA7796" w:rsidRPr="00646AE2">
          <w:rPr>
            <w:rFonts w:ascii="Times New Roman" w:eastAsia="Times New Roman" w:hAnsi="Times New Roman" w:cs="Times New Roman"/>
            <w:color w:val="0000FF"/>
            <w:spacing w:val="1"/>
            <w:sz w:val="16"/>
            <w:szCs w:val="16"/>
            <w:u w:val="single" w:color="0000FF"/>
            <w:lang w:val="ru-RU"/>
          </w:rPr>
          <w:t>5</w:t>
        </w:r>
        <w:r w:rsidR="00CA7796" w:rsidRPr="00646AE2">
          <w:rPr>
            <w:rFonts w:ascii="Times New Roman" w:eastAsia="Times New Roman" w:hAnsi="Times New Roman" w:cs="Times New Roman"/>
            <w:color w:val="0000FF"/>
            <w:spacing w:val="-2"/>
            <w:sz w:val="16"/>
            <w:szCs w:val="16"/>
            <w:u w:val="single" w:color="0000FF"/>
            <w:lang w:val="ru-RU"/>
          </w:rPr>
          <w:t>.</w:t>
        </w:r>
        <w:r w:rsidR="00CA7796" w:rsidRPr="00646AE2">
          <w:rPr>
            <w:rFonts w:ascii="Times New Roman" w:eastAsia="Times New Roman" w:hAnsi="Times New Roman" w:cs="Times New Roman"/>
            <w:color w:val="0000FF"/>
            <w:spacing w:val="1"/>
            <w:sz w:val="16"/>
            <w:szCs w:val="16"/>
            <w:u w:val="single" w:color="0000FF"/>
            <w:lang w:val="ru-RU"/>
          </w:rPr>
          <w:t>8</w:t>
        </w:r>
        <w:r w:rsidR="00CA7796" w:rsidRPr="00646AE2">
          <w:rPr>
            <w:rFonts w:ascii="Times New Roman" w:eastAsia="Times New Roman" w:hAnsi="Times New Roman" w:cs="Times New Roman"/>
            <w:color w:val="000000"/>
            <w:sz w:val="16"/>
            <w:szCs w:val="16"/>
            <w:lang w:val="ru-RU"/>
          </w:rPr>
          <w:t>)</w:t>
        </w:r>
      </w:hyperlink>
    </w:p>
    <w:p w:rsidR="001D2E48" w:rsidRPr="00646AE2" w:rsidRDefault="001D2E48">
      <w:pPr>
        <w:spacing w:before="1" w:line="110" w:lineRule="exact"/>
        <w:rPr>
          <w:sz w:val="11"/>
          <w:szCs w:val="11"/>
          <w:lang w:val="ru-RU"/>
        </w:rPr>
      </w:pPr>
    </w:p>
    <w:p w:rsidR="001D2E48" w:rsidRDefault="00646AE2">
      <w:pPr>
        <w:ind w:left="482"/>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w:t>
      </w:r>
      <w:r w:rsidR="00CA7796">
        <w:rPr>
          <w:rFonts w:ascii="Times New Roman" w:eastAsia="Times New Roman" w:hAnsi="Times New Roman" w:cs="Times New Roman"/>
          <w:b/>
          <w:bCs/>
          <w:spacing w:val="1"/>
          <w:sz w:val="16"/>
          <w:szCs w:val="16"/>
        </w:rPr>
        <w:t>-</w:t>
      </w:r>
      <w:r w:rsidR="00CA7796">
        <w:rPr>
          <w:rFonts w:ascii="Times New Roman" w:eastAsia="Times New Roman" w:hAnsi="Times New Roman" w:cs="Times New Roman"/>
          <w:b/>
          <w:bCs/>
          <w:spacing w:val="-1"/>
          <w:sz w:val="16"/>
          <w:szCs w:val="16"/>
        </w:rPr>
        <w:t>----</w:t>
      </w:r>
      <w:r w:rsidR="00CA7796">
        <w:rPr>
          <w:rFonts w:ascii="Times New Roman" w:eastAsia="Times New Roman" w:hAnsi="Times New Roman" w:cs="Times New Roman"/>
          <w:b/>
          <w:bCs/>
          <w:spacing w:val="1"/>
          <w:sz w:val="16"/>
          <w:szCs w:val="16"/>
        </w:rPr>
        <w:t>-</w:t>
      </w:r>
      <w:r w:rsidR="00CA7796">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3"/>
          <w:sz w:val="16"/>
          <w:szCs w:val="16"/>
          <w:lang w:val="ru-RU"/>
        </w:rPr>
        <w:t>ПРЕДОСТЕРЕЖЕНИЯ И МЕРЫ ПРЕДОСТОРОЖНОСТИ</w:t>
      </w:r>
      <w:r w:rsidR="00CA7796">
        <w:rPr>
          <w:rFonts w:ascii="Times New Roman" w:eastAsia="Times New Roman" w:hAnsi="Times New Roman" w:cs="Times New Roman"/>
          <w:b/>
          <w:bCs/>
          <w:spacing w:val="-1"/>
          <w:sz w:val="16"/>
          <w:szCs w:val="16"/>
        </w:rPr>
        <w:t>-------</w:t>
      </w:r>
      <w:r w:rsidR="00CA7796">
        <w:rPr>
          <w:rFonts w:ascii="Times New Roman" w:eastAsia="Times New Roman" w:hAnsi="Times New Roman" w:cs="Times New Roman"/>
          <w:b/>
          <w:bCs/>
          <w:spacing w:val="1"/>
          <w:sz w:val="16"/>
          <w:szCs w:val="16"/>
        </w:rPr>
        <w:t>-</w:t>
      </w:r>
      <w:r w:rsidR="00CA7796">
        <w:rPr>
          <w:rFonts w:ascii="Times New Roman" w:eastAsia="Times New Roman" w:hAnsi="Times New Roman" w:cs="Times New Roman"/>
          <w:b/>
          <w:bCs/>
          <w:spacing w:val="-1"/>
          <w:sz w:val="16"/>
          <w:szCs w:val="16"/>
        </w:rPr>
        <w:t>--­</w:t>
      </w:r>
    </w:p>
    <w:p w:rsidR="001D2E48" w:rsidRPr="00646AE2" w:rsidRDefault="00646AE2">
      <w:pPr>
        <w:numPr>
          <w:ilvl w:val="0"/>
          <w:numId w:val="14"/>
        </w:numPr>
        <w:tabs>
          <w:tab w:val="left" w:pos="820"/>
        </w:tabs>
        <w:spacing w:before="10" w:line="239" w:lineRule="auto"/>
        <w:ind w:left="820" w:right="342"/>
        <w:rPr>
          <w:rFonts w:ascii="Times New Roman" w:eastAsia="Times New Roman" w:hAnsi="Times New Roman" w:cs="Times New Roman"/>
          <w:sz w:val="14"/>
          <w:szCs w:val="14"/>
        </w:rPr>
      </w:pPr>
      <w:r w:rsidRPr="00646AE2">
        <w:rPr>
          <w:rFonts w:ascii="Times New Roman" w:eastAsia="Times New Roman" w:hAnsi="Times New Roman" w:cs="Times New Roman"/>
          <w:spacing w:val="-4"/>
          <w:sz w:val="14"/>
          <w:szCs w:val="14"/>
          <w:lang w:val="ru-RU"/>
        </w:rPr>
        <w:t>Наблюдались случаи продления интервала</w:t>
      </w:r>
      <w:r w:rsidR="00CA7796" w:rsidRPr="00646AE2">
        <w:rPr>
          <w:rFonts w:ascii="Times New Roman" w:eastAsia="Times New Roman" w:hAnsi="Times New Roman" w:cs="Times New Roman"/>
          <w:spacing w:val="-6"/>
          <w:sz w:val="14"/>
          <w:szCs w:val="14"/>
          <w:lang w:val="ru-RU"/>
        </w:rPr>
        <w:t xml:space="preserve"> </w:t>
      </w:r>
      <w:r w:rsidR="00CA7796" w:rsidRPr="00646AE2">
        <w:rPr>
          <w:rFonts w:ascii="Times New Roman" w:eastAsia="Times New Roman" w:hAnsi="Times New Roman" w:cs="Times New Roman"/>
          <w:spacing w:val="-1"/>
          <w:sz w:val="14"/>
          <w:szCs w:val="14"/>
        </w:rPr>
        <w:t>Q</w:t>
      </w:r>
      <w:r w:rsidR="00CA7796" w:rsidRPr="00646AE2">
        <w:rPr>
          <w:rFonts w:ascii="Times New Roman" w:eastAsia="Times New Roman" w:hAnsi="Times New Roman" w:cs="Times New Roman"/>
          <w:sz w:val="14"/>
          <w:szCs w:val="14"/>
        </w:rPr>
        <w:t>T</w:t>
      </w:r>
      <w:r w:rsidR="00CA7796" w:rsidRPr="00646AE2">
        <w:rPr>
          <w:rFonts w:ascii="Times New Roman" w:eastAsia="Times New Roman" w:hAnsi="Times New Roman" w:cs="Times New Roman"/>
          <w:spacing w:val="-7"/>
          <w:sz w:val="14"/>
          <w:szCs w:val="14"/>
          <w:lang w:val="ru-RU"/>
        </w:rPr>
        <w:t xml:space="preserve"> </w:t>
      </w:r>
      <w:r w:rsidRPr="00646AE2">
        <w:rPr>
          <w:rFonts w:ascii="Times New Roman" w:eastAsia="Times New Roman" w:hAnsi="Times New Roman" w:cs="Times New Roman"/>
          <w:spacing w:val="-2"/>
          <w:sz w:val="14"/>
          <w:szCs w:val="14"/>
          <w:lang w:val="ru-RU"/>
        </w:rPr>
        <w:t>и</w:t>
      </w:r>
      <w:r w:rsidR="00CA7796" w:rsidRPr="00646AE2">
        <w:rPr>
          <w:rFonts w:ascii="Times New Roman" w:eastAsia="Times New Roman" w:hAnsi="Times New Roman" w:cs="Times New Roman"/>
          <w:spacing w:val="-5"/>
          <w:sz w:val="14"/>
          <w:szCs w:val="14"/>
          <w:lang w:val="ru-RU"/>
        </w:rPr>
        <w:t xml:space="preserve"> </w:t>
      </w:r>
      <w:r w:rsidRPr="00646AE2">
        <w:rPr>
          <w:rFonts w:ascii="Times New Roman" w:eastAsia="Times New Roman" w:hAnsi="Times New Roman" w:cs="Times New Roman"/>
          <w:spacing w:val="-4"/>
          <w:sz w:val="14"/>
          <w:szCs w:val="14"/>
          <w:lang w:val="ru-RU"/>
        </w:rPr>
        <w:t>пируэтной желудочковой тахикардии</w:t>
      </w:r>
      <w:r w:rsidR="00CA7796" w:rsidRPr="00646AE2">
        <w:rPr>
          <w:rFonts w:ascii="Times New Roman" w:eastAsia="Times New Roman" w:hAnsi="Times New Roman" w:cs="Times New Roman"/>
          <w:sz w:val="14"/>
          <w:szCs w:val="14"/>
          <w:lang w:val="ru-RU"/>
        </w:rPr>
        <w:t>.</w:t>
      </w:r>
      <w:r w:rsidR="00CA7796" w:rsidRPr="00646AE2">
        <w:rPr>
          <w:rFonts w:ascii="Times New Roman" w:eastAsia="Times New Roman" w:hAnsi="Times New Roman" w:cs="Times New Roman"/>
          <w:spacing w:val="-1"/>
          <w:sz w:val="14"/>
          <w:szCs w:val="14"/>
          <w:lang w:val="ru-RU"/>
        </w:rPr>
        <w:t xml:space="preserve"> </w:t>
      </w:r>
      <w:r w:rsidRPr="00646AE2">
        <w:rPr>
          <w:rFonts w:ascii="Times New Roman" w:eastAsia="Times New Roman" w:hAnsi="Times New Roman" w:cs="Times New Roman"/>
          <w:spacing w:val="-1"/>
          <w:sz w:val="14"/>
          <w:szCs w:val="14"/>
          <w:lang w:val="ru-RU"/>
        </w:rPr>
        <w:t xml:space="preserve">Следует избегать пациентам с известным продлением интервала и </w:t>
      </w:r>
      <w:r w:rsidRPr="00646AE2">
        <w:rPr>
          <w:rFonts w:ascii="Times New Roman" w:eastAsia="Times New Roman" w:hAnsi="Times New Roman" w:cs="Times New Roman"/>
          <w:spacing w:val="-6"/>
          <w:sz w:val="14"/>
          <w:szCs w:val="14"/>
          <w:lang w:val="ru-RU"/>
        </w:rPr>
        <w:t>проаритмогенными состояниями, такими как клинически значимая</w:t>
      </w:r>
      <w:r w:rsidR="00CA7796" w:rsidRPr="00646AE2">
        <w:rPr>
          <w:rFonts w:ascii="Times New Roman" w:eastAsia="Times New Roman" w:hAnsi="Times New Roman" w:cs="Times New Roman"/>
          <w:spacing w:val="-5"/>
          <w:sz w:val="14"/>
          <w:szCs w:val="14"/>
          <w:lang w:val="ru-RU"/>
        </w:rPr>
        <w:t xml:space="preserve"> </w:t>
      </w:r>
      <w:r w:rsidRPr="00646AE2">
        <w:rPr>
          <w:rFonts w:ascii="Times New Roman" w:eastAsia="Times New Roman" w:hAnsi="Times New Roman" w:cs="Times New Roman"/>
          <w:spacing w:val="-5"/>
          <w:sz w:val="14"/>
          <w:szCs w:val="14"/>
          <w:lang w:val="ru-RU"/>
        </w:rPr>
        <w:t xml:space="preserve">брадикардия или острая </w:t>
      </w:r>
      <w:r w:rsidRPr="00646AE2">
        <w:rPr>
          <w:rFonts w:ascii="Times New Roman" w:eastAsia="Times New Roman" w:hAnsi="Times New Roman" w:cs="Times New Roman"/>
          <w:spacing w:val="-2"/>
          <w:sz w:val="14"/>
          <w:szCs w:val="14"/>
          <w:lang w:val="ru-RU"/>
        </w:rPr>
        <w:t>ишемия миокарда</w:t>
      </w:r>
      <w:r w:rsidR="00CA7796" w:rsidRPr="00646AE2">
        <w:rPr>
          <w:rFonts w:ascii="Times New Roman" w:eastAsia="Times New Roman" w:hAnsi="Times New Roman" w:cs="Times New Roman"/>
          <w:sz w:val="14"/>
          <w:szCs w:val="14"/>
          <w:lang w:val="ru-RU"/>
        </w:rPr>
        <w:t>,</w:t>
      </w:r>
      <w:r w:rsidR="00CA7796" w:rsidRPr="00646AE2">
        <w:rPr>
          <w:rFonts w:ascii="Times New Roman" w:eastAsia="Times New Roman" w:hAnsi="Times New Roman" w:cs="Times New Roman"/>
          <w:spacing w:val="-4"/>
          <w:sz w:val="14"/>
          <w:szCs w:val="14"/>
          <w:lang w:val="ru-RU"/>
        </w:rPr>
        <w:t xml:space="preserve"> </w:t>
      </w:r>
      <w:r w:rsidRPr="00646AE2">
        <w:rPr>
          <w:rFonts w:ascii="Times New Roman" w:eastAsia="Times New Roman" w:hAnsi="Times New Roman" w:cs="Times New Roman"/>
          <w:spacing w:val="-2"/>
          <w:sz w:val="14"/>
          <w:szCs w:val="14"/>
          <w:lang w:val="ru-RU"/>
        </w:rPr>
        <w:t>гипокалиемия</w:t>
      </w:r>
      <w:r w:rsidR="00CA7796" w:rsidRPr="00646AE2">
        <w:rPr>
          <w:rFonts w:ascii="Times New Roman" w:eastAsia="Times New Roman" w:hAnsi="Times New Roman" w:cs="Times New Roman"/>
          <w:sz w:val="14"/>
          <w:szCs w:val="14"/>
          <w:lang w:val="ru-RU"/>
        </w:rPr>
        <w:t>,</w:t>
      </w:r>
      <w:r w:rsidR="00CA7796" w:rsidRPr="00646AE2">
        <w:rPr>
          <w:rFonts w:ascii="Times New Roman" w:eastAsia="Times New Roman" w:hAnsi="Times New Roman" w:cs="Times New Roman"/>
          <w:spacing w:val="-4"/>
          <w:sz w:val="14"/>
          <w:szCs w:val="14"/>
          <w:lang w:val="ru-RU"/>
        </w:rPr>
        <w:t xml:space="preserve"> </w:t>
      </w:r>
      <w:r w:rsidRPr="00646AE2">
        <w:rPr>
          <w:rFonts w:ascii="Times New Roman" w:eastAsia="Times New Roman" w:hAnsi="Times New Roman" w:cs="Times New Roman"/>
          <w:spacing w:val="-2"/>
          <w:sz w:val="14"/>
          <w:szCs w:val="14"/>
          <w:lang w:val="ru-RU"/>
        </w:rPr>
        <w:t>гипомагниемия</w:t>
      </w:r>
      <w:r w:rsidR="00CA7796" w:rsidRPr="00646AE2">
        <w:rPr>
          <w:rFonts w:ascii="Times New Roman" w:eastAsia="Times New Roman" w:hAnsi="Times New Roman" w:cs="Times New Roman"/>
          <w:sz w:val="14"/>
          <w:szCs w:val="14"/>
          <w:lang w:val="ru-RU"/>
        </w:rPr>
        <w:t>,</w:t>
      </w:r>
      <w:r w:rsidR="00CA7796" w:rsidRPr="00646AE2">
        <w:rPr>
          <w:rFonts w:ascii="Times New Roman" w:eastAsia="Times New Roman" w:hAnsi="Times New Roman" w:cs="Times New Roman"/>
          <w:spacing w:val="-4"/>
          <w:sz w:val="14"/>
          <w:szCs w:val="14"/>
          <w:lang w:val="ru-RU"/>
        </w:rPr>
        <w:t xml:space="preserve"> </w:t>
      </w:r>
      <w:r w:rsidRPr="00646AE2">
        <w:rPr>
          <w:rFonts w:ascii="Times New Roman" w:eastAsia="Times New Roman" w:hAnsi="Times New Roman" w:cs="Times New Roman"/>
          <w:spacing w:val="-4"/>
          <w:sz w:val="14"/>
          <w:szCs w:val="14"/>
          <w:lang w:val="ru-RU"/>
        </w:rPr>
        <w:t xml:space="preserve">а также в случае приема препаратов, продлевающих интервал </w:t>
      </w:r>
      <w:r w:rsidR="00CA7796" w:rsidRPr="00646AE2">
        <w:rPr>
          <w:rFonts w:ascii="Times New Roman" w:eastAsia="Times New Roman" w:hAnsi="Times New Roman" w:cs="Times New Roman"/>
          <w:spacing w:val="-4"/>
          <w:sz w:val="14"/>
          <w:szCs w:val="14"/>
        </w:rPr>
        <w:t>Q</w:t>
      </w:r>
      <w:r w:rsidR="00CA7796" w:rsidRPr="00646AE2">
        <w:rPr>
          <w:rFonts w:ascii="Times New Roman" w:eastAsia="Times New Roman" w:hAnsi="Times New Roman" w:cs="Times New Roman"/>
          <w:sz w:val="14"/>
          <w:szCs w:val="14"/>
        </w:rPr>
        <w:t>T</w:t>
      </w:r>
      <w:r w:rsidR="00CA7796" w:rsidRPr="00646AE2">
        <w:rPr>
          <w:rFonts w:ascii="Times New Roman" w:eastAsia="Times New Roman" w:hAnsi="Times New Roman" w:cs="Times New Roman"/>
          <w:sz w:val="14"/>
          <w:szCs w:val="14"/>
          <w:lang w:val="ru-RU"/>
        </w:rPr>
        <w:t>.</w:t>
      </w:r>
      <w:r w:rsidR="00CA7796" w:rsidRPr="00646AE2">
        <w:rPr>
          <w:rFonts w:ascii="Times New Roman" w:eastAsia="Times New Roman" w:hAnsi="Times New Roman" w:cs="Times New Roman"/>
          <w:spacing w:val="-4"/>
          <w:sz w:val="14"/>
          <w:szCs w:val="14"/>
          <w:lang w:val="ru-RU"/>
        </w:rPr>
        <w:t xml:space="preserve"> </w:t>
      </w:r>
      <w:hyperlink w:anchor="_bookmark22" w:history="1">
        <w:r w:rsidR="00CA7796" w:rsidRPr="00646AE2">
          <w:rPr>
            <w:rFonts w:ascii="Times New Roman" w:eastAsia="Times New Roman" w:hAnsi="Times New Roman" w:cs="Times New Roman"/>
            <w:spacing w:val="-4"/>
            <w:sz w:val="14"/>
            <w:szCs w:val="14"/>
          </w:rPr>
          <w:t>(</w:t>
        </w:r>
        <w:r w:rsidR="00CA7796" w:rsidRPr="00646AE2">
          <w:rPr>
            <w:rFonts w:ascii="Times New Roman" w:eastAsia="Times New Roman" w:hAnsi="Times New Roman" w:cs="Times New Roman"/>
            <w:color w:val="0000FF"/>
            <w:spacing w:val="-2"/>
            <w:sz w:val="14"/>
            <w:szCs w:val="14"/>
            <w:u w:val="single" w:color="0000FF"/>
          </w:rPr>
          <w:t>5.6</w:t>
        </w:r>
        <w:r w:rsidR="00CA7796" w:rsidRPr="00646AE2">
          <w:rPr>
            <w:rFonts w:ascii="Times New Roman" w:eastAsia="Times New Roman" w:hAnsi="Times New Roman" w:cs="Times New Roman"/>
            <w:color w:val="000000"/>
            <w:sz w:val="14"/>
            <w:szCs w:val="14"/>
          </w:rPr>
          <w:t>,</w:t>
        </w:r>
        <w:r w:rsidR="00CA7796" w:rsidRPr="00646AE2">
          <w:rPr>
            <w:rFonts w:ascii="Times New Roman" w:eastAsia="Times New Roman" w:hAnsi="Times New Roman" w:cs="Times New Roman"/>
            <w:color w:val="000000"/>
            <w:spacing w:val="-4"/>
            <w:sz w:val="14"/>
            <w:szCs w:val="14"/>
          </w:rPr>
          <w:t xml:space="preserve"> </w:t>
        </w:r>
      </w:hyperlink>
      <w:hyperlink w:anchor="_bookmark36" w:history="1">
        <w:r w:rsidR="00CA7796" w:rsidRPr="00646AE2">
          <w:rPr>
            <w:rFonts w:ascii="Times New Roman" w:eastAsia="Times New Roman" w:hAnsi="Times New Roman" w:cs="Times New Roman"/>
            <w:color w:val="0000FF"/>
            <w:spacing w:val="-2"/>
            <w:sz w:val="14"/>
            <w:szCs w:val="14"/>
            <w:u w:val="single" w:color="0000FF"/>
          </w:rPr>
          <w:t>7.</w:t>
        </w:r>
        <w:r w:rsidR="00CA7796" w:rsidRPr="00646AE2">
          <w:rPr>
            <w:rFonts w:ascii="Times New Roman" w:eastAsia="Times New Roman" w:hAnsi="Times New Roman" w:cs="Times New Roman"/>
            <w:color w:val="0000FF"/>
            <w:spacing w:val="-4"/>
            <w:sz w:val="14"/>
            <w:szCs w:val="14"/>
            <w:u w:val="single" w:color="0000FF"/>
          </w:rPr>
          <w:t>5</w:t>
        </w:r>
        <w:r w:rsidR="00CA7796" w:rsidRPr="00646AE2">
          <w:rPr>
            <w:rFonts w:ascii="Times New Roman" w:eastAsia="Times New Roman" w:hAnsi="Times New Roman" w:cs="Times New Roman"/>
            <w:color w:val="000000"/>
            <w:sz w:val="14"/>
            <w:szCs w:val="14"/>
          </w:rPr>
          <w:t>,</w:t>
        </w:r>
        <w:r w:rsidR="00CA7796" w:rsidRPr="00646AE2">
          <w:rPr>
            <w:rFonts w:ascii="Times New Roman" w:eastAsia="Times New Roman" w:hAnsi="Times New Roman" w:cs="Times New Roman"/>
            <w:color w:val="000000"/>
            <w:spacing w:val="-4"/>
            <w:sz w:val="14"/>
            <w:szCs w:val="14"/>
          </w:rPr>
          <w:t xml:space="preserve"> </w:t>
        </w:r>
      </w:hyperlink>
      <w:hyperlink w:anchor="_bookmark38" w:history="1">
        <w:r w:rsidR="00CA7796" w:rsidRPr="00646AE2">
          <w:rPr>
            <w:rFonts w:ascii="Times New Roman" w:eastAsia="Times New Roman" w:hAnsi="Times New Roman" w:cs="Times New Roman"/>
            <w:color w:val="0000FF"/>
            <w:spacing w:val="-2"/>
            <w:sz w:val="14"/>
            <w:szCs w:val="14"/>
            <w:u w:val="single" w:color="0000FF"/>
          </w:rPr>
          <w:t>8</w:t>
        </w:r>
        <w:r w:rsidR="00CA7796" w:rsidRPr="00646AE2">
          <w:rPr>
            <w:rFonts w:ascii="Times New Roman" w:eastAsia="Times New Roman" w:hAnsi="Times New Roman" w:cs="Times New Roman"/>
            <w:color w:val="0000FF"/>
            <w:spacing w:val="-5"/>
            <w:sz w:val="14"/>
            <w:szCs w:val="14"/>
            <w:u w:val="single" w:color="0000FF"/>
          </w:rPr>
          <w:t>.</w:t>
        </w:r>
        <w:r w:rsidR="00CA7796" w:rsidRPr="00646AE2">
          <w:rPr>
            <w:rFonts w:ascii="Times New Roman" w:eastAsia="Times New Roman" w:hAnsi="Times New Roman" w:cs="Times New Roman"/>
            <w:color w:val="0000FF"/>
            <w:spacing w:val="-2"/>
            <w:sz w:val="14"/>
            <w:szCs w:val="14"/>
            <w:u w:val="single" w:color="0000FF"/>
          </w:rPr>
          <w:t>5</w:t>
        </w:r>
        <w:r w:rsidR="00CA7796" w:rsidRPr="00646AE2">
          <w:rPr>
            <w:rFonts w:ascii="Times New Roman" w:eastAsia="Times New Roman" w:hAnsi="Times New Roman" w:cs="Times New Roman"/>
            <w:color w:val="000000"/>
            <w:sz w:val="14"/>
            <w:szCs w:val="14"/>
          </w:rPr>
          <w:t>)</w:t>
        </w:r>
      </w:hyperlink>
    </w:p>
    <w:p w:rsidR="001D2E48" w:rsidRPr="002027C1" w:rsidRDefault="00646AE2">
      <w:pPr>
        <w:numPr>
          <w:ilvl w:val="0"/>
          <w:numId w:val="14"/>
        </w:numPr>
        <w:tabs>
          <w:tab w:val="left" w:pos="820"/>
        </w:tabs>
        <w:spacing w:before="12"/>
        <w:ind w:left="820" w:right="384"/>
        <w:rPr>
          <w:rFonts w:ascii="Times New Roman" w:eastAsia="Times New Roman" w:hAnsi="Times New Roman" w:cs="Times New Roman"/>
          <w:sz w:val="14"/>
          <w:szCs w:val="14"/>
          <w:lang w:val="ru-RU"/>
        </w:rPr>
      </w:pPr>
      <w:r w:rsidRPr="00646AE2">
        <w:rPr>
          <w:rFonts w:ascii="Times New Roman" w:eastAsia="Times New Roman" w:hAnsi="Times New Roman" w:cs="Times New Roman"/>
          <w:spacing w:val="-1"/>
          <w:sz w:val="14"/>
          <w:szCs w:val="14"/>
          <w:lang w:val="ru-RU"/>
        </w:rPr>
        <w:t>Гиперчувствительность и прочие серьезные реакции</w:t>
      </w:r>
      <w:r w:rsidR="00CA7796" w:rsidRPr="00646AE2">
        <w:rPr>
          <w:rFonts w:ascii="Times New Roman" w:eastAsia="Times New Roman" w:hAnsi="Times New Roman" w:cs="Times New Roman"/>
          <w:sz w:val="14"/>
          <w:szCs w:val="14"/>
          <w:lang w:val="ru-RU"/>
        </w:rPr>
        <w:t>:</w:t>
      </w:r>
      <w:r w:rsidR="00CA7796" w:rsidRPr="00646AE2">
        <w:rPr>
          <w:rFonts w:ascii="Times New Roman" w:eastAsia="Times New Roman" w:hAnsi="Times New Roman" w:cs="Times New Roman"/>
          <w:spacing w:val="-6"/>
          <w:sz w:val="14"/>
          <w:szCs w:val="14"/>
          <w:lang w:val="ru-RU"/>
        </w:rPr>
        <w:t xml:space="preserve"> </w:t>
      </w:r>
      <w:r w:rsidRPr="00646AE2">
        <w:rPr>
          <w:rFonts w:ascii="Times New Roman" w:eastAsia="Times New Roman" w:hAnsi="Times New Roman" w:cs="Times New Roman"/>
          <w:spacing w:val="-6"/>
          <w:sz w:val="14"/>
          <w:szCs w:val="14"/>
          <w:lang w:val="ru-RU"/>
        </w:rPr>
        <w:t xml:space="preserve">Серьезные и порой даже фатальные реакции, включая анафилактические, могут возникнуть при первом или последующих приемах </w:t>
      </w:r>
      <w:r w:rsidR="002027C1">
        <w:rPr>
          <w:rFonts w:ascii="Times New Roman" w:eastAsia="Times New Roman" w:hAnsi="Times New Roman" w:cs="Times New Roman"/>
          <w:spacing w:val="-6"/>
          <w:sz w:val="14"/>
          <w:szCs w:val="14"/>
          <w:lang w:val="ru-RU"/>
        </w:rPr>
        <w:t>АВЕЛОКС</w:t>
      </w:r>
      <w:r w:rsidR="00CA7796" w:rsidRPr="00646AE2">
        <w:rPr>
          <w:rFonts w:ascii="Times New Roman" w:eastAsia="Times New Roman" w:hAnsi="Times New Roman" w:cs="Times New Roman"/>
          <w:sz w:val="14"/>
          <w:szCs w:val="14"/>
          <w:lang w:val="ru-RU"/>
        </w:rPr>
        <w:t>.</w:t>
      </w:r>
      <w:r w:rsidR="00CA7796" w:rsidRPr="00646AE2">
        <w:rPr>
          <w:rFonts w:ascii="Times New Roman" w:eastAsia="Times New Roman" w:hAnsi="Times New Roman" w:cs="Times New Roman"/>
          <w:spacing w:val="-4"/>
          <w:sz w:val="14"/>
          <w:szCs w:val="14"/>
          <w:lang w:val="ru-RU"/>
        </w:rPr>
        <w:t xml:space="preserve"> </w:t>
      </w:r>
      <w:r w:rsidRPr="00646AE2">
        <w:rPr>
          <w:rFonts w:ascii="Times New Roman" w:eastAsia="Times New Roman" w:hAnsi="Times New Roman" w:cs="Times New Roman"/>
          <w:spacing w:val="-4"/>
          <w:sz w:val="14"/>
          <w:szCs w:val="14"/>
          <w:lang w:val="ru-RU"/>
        </w:rPr>
        <w:t xml:space="preserve">Прекратите прием </w:t>
      </w:r>
      <w:r w:rsidR="002027C1">
        <w:rPr>
          <w:rFonts w:ascii="Times New Roman" w:eastAsia="Times New Roman" w:hAnsi="Times New Roman" w:cs="Times New Roman"/>
          <w:spacing w:val="-4"/>
          <w:sz w:val="14"/>
          <w:szCs w:val="14"/>
          <w:lang w:val="ru-RU"/>
        </w:rPr>
        <w:t>АВЕЛОКС</w:t>
      </w:r>
      <w:r w:rsidRPr="00646AE2">
        <w:rPr>
          <w:rFonts w:ascii="Times New Roman" w:eastAsia="Times New Roman" w:hAnsi="Times New Roman" w:cs="Times New Roman"/>
          <w:spacing w:val="-4"/>
          <w:sz w:val="14"/>
          <w:szCs w:val="14"/>
          <w:lang w:val="ru-RU"/>
        </w:rPr>
        <w:t xml:space="preserve"> при первых признаках кожной сыпи, </w:t>
      </w:r>
      <w:r w:rsidRPr="00646AE2">
        <w:rPr>
          <w:rFonts w:ascii="Times New Roman" w:eastAsia="Times New Roman" w:hAnsi="Times New Roman" w:cs="Times New Roman"/>
          <w:spacing w:val="-6"/>
          <w:sz w:val="14"/>
          <w:szCs w:val="14"/>
          <w:lang w:val="ru-RU"/>
        </w:rPr>
        <w:t>разлития желчи или прочих показателях гиперчувствительности</w:t>
      </w:r>
      <w:r w:rsidR="00CA7796" w:rsidRPr="00646AE2">
        <w:rPr>
          <w:rFonts w:ascii="Times New Roman" w:eastAsia="Times New Roman" w:hAnsi="Times New Roman" w:cs="Times New Roman"/>
          <w:sz w:val="14"/>
          <w:szCs w:val="14"/>
          <w:lang w:val="ru-RU"/>
        </w:rPr>
        <w:t>.</w:t>
      </w:r>
      <w:r w:rsidR="00CA7796" w:rsidRPr="00646AE2">
        <w:rPr>
          <w:rFonts w:ascii="Times New Roman" w:eastAsia="Times New Roman" w:hAnsi="Times New Roman" w:cs="Times New Roman"/>
          <w:spacing w:val="-4"/>
          <w:sz w:val="14"/>
          <w:szCs w:val="14"/>
          <w:lang w:val="ru-RU"/>
        </w:rPr>
        <w:t xml:space="preserve"> </w:t>
      </w:r>
      <w:hyperlink w:anchor="_bookmark23" w:history="1">
        <w:r w:rsidR="00CA7796" w:rsidRPr="002027C1">
          <w:rPr>
            <w:rFonts w:ascii="Times New Roman" w:eastAsia="Times New Roman" w:hAnsi="Times New Roman" w:cs="Times New Roman"/>
            <w:spacing w:val="-4"/>
            <w:sz w:val="14"/>
            <w:szCs w:val="14"/>
            <w:lang w:val="ru-RU"/>
          </w:rPr>
          <w:t>(</w:t>
        </w:r>
        <w:r w:rsidR="00CA7796" w:rsidRPr="002027C1">
          <w:rPr>
            <w:rFonts w:ascii="Times New Roman" w:eastAsia="Times New Roman" w:hAnsi="Times New Roman" w:cs="Times New Roman"/>
            <w:color w:val="0000FF"/>
            <w:spacing w:val="-2"/>
            <w:sz w:val="14"/>
            <w:szCs w:val="14"/>
            <w:u w:val="single" w:color="0000FF"/>
            <w:lang w:val="ru-RU"/>
          </w:rPr>
          <w:t>5.7</w:t>
        </w:r>
        <w:r w:rsidR="00CA7796" w:rsidRPr="002027C1">
          <w:rPr>
            <w:rFonts w:ascii="Times New Roman" w:eastAsia="Times New Roman" w:hAnsi="Times New Roman" w:cs="Times New Roman"/>
            <w:color w:val="000000"/>
            <w:sz w:val="14"/>
            <w:szCs w:val="14"/>
            <w:lang w:val="ru-RU"/>
          </w:rPr>
          <w:t>,</w:t>
        </w:r>
        <w:r w:rsidR="00CA7796" w:rsidRPr="002027C1">
          <w:rPr>
            <w:rFonts w:ascii="Times New Roman" w:eastAsia="Times New Roman" w:hAnsi="Times New Roman" w:cs="Times New Roman"/>
            <w:color w:val="000000"/>
            <w:spacing w:val="-4"/>
            <w:sz w:val="14"/>
            <w:szCs w:val="14"/>
            <w:lang w:val="ru-RU"/>
          </w:rPr>
          <w:t xml:space="preserve"> </w:t>
        </w:r>
      </w:hyperlink>
      <w:hyperlink w:anchor="_bookmark24" w:history="1">
        <w:r w:rsidR="00CA7796" w:rsidRPr="002027C1">
          <w:rPr>
            <w:rFonts w:ascii="Times New Roman" w:eastAsia="Times New Roman" w:hAnsi="Times New Roman" w:cs="Times New Roman"/>
            <w:color w:val="0000FF"/>
            <w:spacing w:val="-2"/>
            <w:sz w:val="14"/>
            <w:szCs w:val="14"/>
            <w:u w:val="single" w:color="0000FF"/>
            <w:lang w:val="ru-RU"/>
          </w:rPr>
          <w:t>5.8</w:t>
        </w:r>
        <w:r w:rsidR="00CA7796" w:rsidRPr="002027C1">
          <w:rPr>
            <w:rFonts w:ascii="Times New Roman" w:eastAsia="Times New Roman" w:hAnsi="Times New Roman" w:cs="Times New Roman"/>
            <w:color w:val="000000"/>
            <w:sz w:val="14"/>
            <w:szCs w:val="14"/>
            <w:lang w:val="ru-RU"/>
          </w:rPr>
          <w:t>)</w:t>
        </w:r>
      </w:hyperlink>
    </w:p>
    <w:p w:rsidR="001D2E48" w:rsidRPr="00646AE2" w:rsidRDefault="005B2C50">
      <w:pPr>
        <w:numPr>
          <w:ilvl w:val="0"/>
          <w:numId w:val="14"/>
        </w:numPr>
        <w:tabs>
          <w:tab w:val="left" w:pos="820"/>
        </w:tabs>
        <w:spacing w:before="9"/>
        <w:ind w:left="820" w:right="666"/>
        <w:rPr>
          <w:rFonts w:ascii="Times New Roman" w:eastAsia="Times New Roman" w:hAnsi="Times New Roman" w:cs="Times New Roman"/>
          <w:sz w:val="14"/>
          <w:szCs w:val="14"/>
        </w:rPr>
      </w:pPr>
      <w:r>
        <w:rPr>
          <w:noProof/>
          <w:sz w:val="14"/>
          <w:szCs w:val="14"/>
          <w:lang w:val="ru-RU" w:eastAsia="ru-RU"/>
        </w:rPr>
        <mc:AlternateContent>
          <mc:Choice Requires="wpg">
            <w:drawing>
              <wp:anchor distT="0" distB="0" distL="114300" distR="114300" simplePos="0" relativeHeight="251648512" behindDoc="1" locked="0" layoutInCell="1" allowOverlap="1">
                <wp:simplePos x="0" y="0"/>
                <wp:positionH relativeFrom="page">
                  <wp:posOffset>4375150</wp:posOffset>
                </wp:positionH>
                <wp:positionV relativeFrom="paragraph">
                  <wp:posOffset>231775</wp:posOffset>
                </wp:positionV>
                <wp:extent cx="125095" cy="1270"/>
                <wp:effectExtent l="12700" t="12700" r="5080" b="5080"/>
                <wp:wrapNone/>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70"/>
                          <a:chOff x="6890" y="365"/>
                          <a:chExt cx="197" cy="2"/>
                        </a:xfrm>
                      </wpg:grpSpPr>
                      <wps:wsp>
                        <wps:cNvPr id="72" name="Freeform 70"/>
                        <wps:cNvSpPr>
                          <a:spLocks/>
                        </wps:cNvSpPr>
                        <wps:spPr bwMode="auto">
                          <a:xfrm>
                            <a:off x="6890" y="365"/>
                            <a:ext cx="197" cy="2"/>
                          </a:xfrm>
                          <a:custGeom>
                            <a:avLst/>
                            <a:gdLst>
                              <a:gd name="T0" fmla="+- 0 6890 6890"/>
                              <a:gd name="T1" fmla="*/ T0 w 197"/>
                              <a:gd name="T2" fmla="+- 0 7087 6890"/>
                              <a:gd name="T3" fmla="*/ T2 w 197"/>
                            </a:gdLst>
                            <a:ahLst/>
                            <a:cxnLst>
                              <a:cxn ang="0">
                                <a:pos x="T1" y="0"/>
                              </a:cxn>
                              <a:cxn ang="0">
                                <a:pos x="T3" y="0"/>
                              </a:cxn>
                            </a:cxnLst>
                            <a:rect l="0" t="0" r="r" b="b"/>
                            <a:pathLst>
                              <a:path w="197">
                                <a:moveTo>
                                  <a:pt x="0" y="0"/>
                                </a:moveTo>
                                <a:lnTo>
                                  <a:pt x="197" y="0"/>
                                </a:lnTo>
                              </a:path>
                            </a:pathLst>
                          </a:custGeom>
                          <a:noFill/>
                          <a:ln w="584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344.5pt;margin-top:18.25pt;width:9.85pt;height:.1pt;z-index:-251667968;mso-position-horizontal-relative:page" coordorigin="6890,365" coordsize="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">
                <v:shape id="Freeform 70" o:spid="_x0000_s1027" style="position:absolute;left:6890;top:365;width:197;height:2;visibility:visible;mso-wrap-style:square;v-text-anchor:top" coordsize="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HEsQA&#10;AADbAAAADwAAAGRycy9kb3ducmV2LnhtbESPzW7CMBCE70h9B2srcQMHDhRSDAKkCg5c+GnU4yre&#10;JgF7ncYGQp++roTEcTQz32im89YacaXGV44VDPoJCOLc6YoLBcfDR28MwgdkjcYxKbiTh/nspTPF&#10;VLsb7+i6D4WIEPYpKihDqFMpfV6SRd93NXH0vl1jMUTZFFI3eItwa+QwSUbSYsVxocSaViXl5/3F&#10;KsDTr/msD3fcbSfG4c86w+VXplT3tV28gwjUhmf40d5oBW9D+P8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PBxLEAAAA2wAAAA8AAAAAAAAAAAAAAAAAmAIAAGRycy9k&#10;b3ducmV2LnhtbFBLBQYAAAAABAAEAPUAAACJAwAAAAA=&#10;" path="m,l197,e" filled="f" strokecolor="blue" strokeweight=".46pt">
                  <v:path arrowok="t" o:connecttype="custom" o:connectlocs="0,0;197,0" o:connectangles="0,0"/>
                </v:shape>
                <w10:wrap anchorx="page"/>
              </v:group>
            </w:pict>
          </mc:Fallback>
        </mc:AlternateContent>
      </w:r>
      <w:r w:rsidR="00646AE2" w:rsidRPr="00646AE2">
        <w:rPr>
          <w:rFonts w:ascii="Times New Roman" w:eastAsia="Times New Roman" w:hAnsi="Times New Roman" w:cs="Times New Roman"/>
          <w:spacing w:val="-2"/>
          <w:sz w:val="14"/>
          <w:szCs w:val="14"/>
          <w:lang w:val="ru-RU"/>
        </w:rPr>
        <w:t xml:space="preserve">Диарея, вызванная </w:t>
      </w:r>
      <w:r w:rsidR="00646AE2" w:rsidRPr="00646AE2">
        <w:rPr>
          <w:rFonts w:ascii="Times New Roman" w:eastAsia="Times New Roman" w:hAnsi="Times New Roman" w:cs="Times New Roman"/>
          <w:i/>
          <w:spacing w:val="-2"/>
          <w:sz w:val="14"/>
          <w:szCs w:val="14"/>
          <w:lang w:val="ru-RU"/>
        </w:rPr>
        <w:t>Клостридиум диффициле</w:t>
      </w:r>
      <w:r w:rsidR="00CA7796" w:rsidRPr="00646AE2">
        <w:rPr>
          <w:rFonts w:ascii="Times New Roman" w:eastAsia="Times New Roman" w:hAnsi="Times New Roman" w:cs="Times New Roman"/>
          <w:sz w:val="14"/>
          <w:szCs w:val="14"/>
          <w:lang w:val="ru-RU"/>
        </w:rPr>
        <w:t>:</w:t>
      </w:r>
      <w:r w:rsidR="00CA7796" w:rsidRPr="00646AE2">
        <w:rPr>
          <w:rFonts w:ascii="Times New Roman" w:eastAsia="Times New Roman" w:hAnsi="Times New Roman" w:cs="Times New Roman"/>
          <w:spacing w:val="-6"/>
          <w:sz w:val="14"/>
          <w:szCs w:val="14"/>
          <w:lang w:val="ru-RU"/>
        </w:rPr>
        <w:t xml:space="preserve"> </w:t>
      </w:r>
      <w:r w:rsidR="00646AE2" w:rsidRPr="00646AE2">
        <w:rPr>
          <w:rFonts w:ascii="Times New Roman" w:eastAsia="Times New Roman" w:hAnsi="Times New Roman" w:cs="Times New Roman"/>
          <w:spacing w:val="-3"/>
          <w:sz w:val="14"/>
          <w:szCs w:val="14"/>
          <w:lang w:val="ru-RU"/>
        </w:rPr>
        <w:t>Проверить наличие диареи</w:t>
      </w:r>
      <w:r w:rsidR="00CA7796" w:rsidRPr="00646AE2">
        <w:rPr>
          <w:rFonts w:ascii="Times New Roman" w:eastAsia="Times New Roman" w:hAnsi="Times New Roman" w:cs="Times New Roman"/>
          <w:sz w:val="14"/>
          <w:szCs w:val="14"/>
          <w:lang w:val="ru-RU"/>
        </w:rPr>
        <w:t>.</w:t>
      </w:r>
      <w:hyperlink w:anchor="_bookmark25" w:history="1">
        <w:r w:rsidR="00CA7796" w:rsidRPr="00646AE2">
          <w:rPr>
            <w:rFonts w:ascii="Times New Roman" w:eastAsia="Times New Roman" w:hAnsi="Times New Roman" w:cs="Times New Roman"/>
            <w:sz w:val="14"/>
            <w:szCs w:val="14"/>
            <w:lang w:val="ru-RU"/>
          </w:rPr>
          <w:t xml:space="preserve"> </w:t>
        </w:r>
        <w:r w:rsidR="00CA7796" w:rsidRPr="00646AE2">
          <w:rPr>
            <w:rFonts w:ascii="Times New Roman" w:eastAsia="Times New Roman" w:hAnsi="Times New Roman" w:cs="Times New Roman"/>
            <w:spacing w:val="-4"/>
            <w:sz w:val="14"/>
            <w:szCs w:val="14"/>
          </w:rPr>
          <w:t>(</w:t>
        </w:r>
        <w:r w:rsidR="00CA7796" w:rsidRPr="00646AE2">
          <w:rPr>
            <w:rFonts w:ascii="Times New Roman" w:eastAsia="Times New Roman" w:hAnsi="Times New Roman" w:cs="Times New Roman"/>
            <w:color w:val="0000FF"/>
            <w:spacing w:val="-2"/>
            <w:sz w:val="14"/>
            <w:szCs w:val="14"/>
          </w:rPr>
          <w:t>5.9</w:t>
        </w:r>
        <w:r w:rsidR="00CA7796" w:rsidRPr="00646AE2">
          <w:rPr>
            <w:rFonts w:ascii="Times New Roman" w:eastAsia="Times New Roman" w:hAnsi="Times New Roman" w:cs="Times New Roman"/>
            <w:color w:val="000000"/>
            <w:sz w:val="14"/>
            <w:szCs w:val="14"/>
          </w:rPr>
          <w:t>)</w:t>
        </w:r>
      </w:hyperlink>
    </w:p>
    <w:p w:rsidR="001D2E48" w:rsidRPr="007D2FEE" w:rsidRDefault="00CA7796">
      <w:pPr>
        <w:ind w:left="460"/>
        <w:rPr>
          <w:rFonts w:ascii="Times New Roman" w:eastAsia="Times New Roman" w:hAnsi="Times New Roman" w:cs="Times New Roman"/>
          <w:sz w:val="16"/>
          <w:szCs w:val="16"/>
          <w:lang w:val="ru-RU"/>
        </w:rPr>
      </w:pP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003B2D2D">
        <w:rPr>
          <w:rFonts w:ascii="Times New Roman" w:eastAsia="Times New Roman" w:hAnsi="Times New Roman" w:cs="Times New Roman"/>
          <w:b/>
          <w:bCs/>
          <w:spacing w:val="-1"/>
          <w:sz w:val="16"/>
          <w:szCs w:val="16"/>
          <w:lang w:val="ru-RU"/>
        </w:rPr>
        <w:t>ПОБОЧНЫЕ</w:t>
      </w:r>
      <w:r w:rsidR="003B2D2D" w:rsidRPr="007D2FEE">
        <w:rPr>
          <w:rFonts w:ascii="Times New Roman" w:eastAsia="Times New Roman" w:hAnsi="Times New Roman" w:cs="Times New Roman"/>
          <w:b/>
          <w:bCs/>
          <w:spacing w:val="-1"/>
          <w:sz w:val="16"/>
          <w:szCs w:val="16"/>
          <w:lang w:val="ru-RU"/>
        </w:rPr>
        <w:t xml:space="preserve"> </w:t>
      </w:r>
      <w:r w:rsidR="003B2D2D">
        <w:rPr>
          <w:rFonts w:ascii="Times New Roman" w:eastAsia="Times New Roman" w:hAnsi="Times New Roman" w:cs="Times New Roman"/>
          <w:b/>
          <w:bCs/>
          <w:spacing w:val="-1"/>
          <w:sz w:val="16"/>
          <w:szCs w:val="16"/>
          <w:lang w:val="ru-RU"/>
        </w:rPr>
        <w:t>РЕАКЦИИ</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r w:rsidRPr="007D2FEE">
        <w:rPr>
          <w:rFonts w:ascii="Times New Roman" w:eastAsia="Times New Roman" w:hAnsi="Times New Roman" w:cs="Times New Roman"/>
          <w:b/>
          <w:bCs/>
          <w:spacing w:val="-1"/>
          <w:sz w:val="16"/>
          <w:szCs w:val="16"/>
          <w:lang w:val="ru-RU"/>
        </w:rPr>
        <w:t>-</w:t>
      </w:r>
      <w:r w:rsidRPr="007D2FEE">
        <w:rPr>
          <w:rFonts w:ascii="Times New Roman" w:eastAsia="Times New Roman" w:hAnsi="Times New Roman" w:cs="Times New Roman"/>
          <w:b/>
          <w:bCs/>
          <w:spacing w:val="-4"/>
          <w:sz w:val="16"/>
          <w:szCs w:val="16"/>
          <w:lang w:val="ru-RU"/>
        </w:rPr>
        <w:t>-­</w:t>
      </w:r>
    </w:p>
    <w:p w:rsidR="001D2E48" w:rsidRPr="0065296A" w:rsidRDefault="003B2D2D" w:rsidP="003B2D2D">
      <w:pPr>
        <w:spacing w:line="180" w:lineRule="exact"/>
        <w:ind w:left="460"/>
        <w:rPr>
          <w:rFonts w:ascii="Times New Roman" w:eastAsia="Times New Roman" w:hAnsi="Times New Roman" w:cs="Times New Roman"/>
          <w:sz w:val="14"/>
          <w:szCs w:val="14"/>
          <w:lang w:val="ru-RU"/>
        </w:rPr>
      </w:pPr>
      <w:r w:rsidRPr="003B2D2D">
        <w:rPr>
          <w:rFonts w:ascii="Times New Roman" w:eastAsia="Times New Roman" w:hAnsi="Times New Roman" w:cs="Times New Roman"/>
          <w:spacing w:val="-2"/>
          <w:sz w:val="14"/>
          <w:szCs w:val="14"/>
          <w:lang w:val="ru-RU"/>
        </w:rPr>
        <w:t>Среди наиболее частых побочных реакций</w:t>
      </w:r>
      <w:r w:rsidR="00CA7796" w:rsidRPr="003B2D2D">
        <w:rPr>
          <w:rFonts w:ascii="Times New Roman" w:eastAsia="Times New Roman" w:hAnsi="Times New Roman" w:cs="Times New Roman"/>
          <w:spacing w:val="-5"/>
          <w:sz w:val="14"/>
          <w:szCs w:val="14"/>
          <w:lang w:val="ru-RU"/>
        </w:rPr>
        <w:t xml:space="preserve"> </w:t>
      </w:r>
      <w:r w:rsidR="00CA7796" w:rsidRPr="003B2D2D">
        <w:rPr>
          <w:rFonts w:ascii="Times New Roman" w:eastAsia="Times New Roman" w:hAnsi="Times New Roman" w:cs="Times New Roman"/>
          <w:spacing w:val="-4"/>
          <w:sz w:val="14"/>
          <w:szCs w:val="14"/>
          <w:lang w:val="ru-RU"/>
        </w:rPr>
        <w:t>(</w:t>
      </w:r>
      <w:r w:rsidR="00CA7796" w:rsidRPr="003B2D2D">
        <w:rPr>
          <w:rFonts w:ascii="Times New Roman" w:eastAsia="Times New Roman" w:hAnsi="Times New Roman" w:cs="Times New Roman"/>
          <w:spacing w:val="-2"/>
          <w:sz w:val="14"/>
          <w:szCs w:val="14"/>
          <w:lang w:val="ru-RU"/>
        </w:rPr>
        <w:t>3</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4"/>
          <w:sz w:val="14"/>
          <w:szCs w:val="14"/>
          <w:lang w:val="ru-RU"/>
        </w:rPr>
        <w:t xml:space="preserve"> </w:t>
      </w:r>
      <w:r w:rsidRPr="003B2D2D">
        <w:rPr>
          <w:rFonts w:ascii="Times New Roman" w:eastAsia="Times New Roman" w:hAnsi="Times New Roman" w:cs="Times New Roman"/>
          <w:spacing w:val="-4"/>
          <w:sz w:val="14"/>
          <w:szCs w:val="14"/>
          <w:lang w:val="ru-RU"/>
        </w:rPr>
        <w:t>или более</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3"/>
          <w:sz w:val="14"/>
          <w:szCs w:val="14"/>
          <w:lang w:val="ru-RU"/>
        </w:rPr>
        <w:t xml:space="preserve"> </w:t>
      </w:r>
      <w:r w:rsidRPr="003B2D2D">
        <w:rPr>
          <w:rFonts w:ascii="Times New Roman" w:eastAsia="Times New Roman" w:hAnsi="Times New Roman" w:cs="Times New Roman"/>
          <w:spacing w:val="-6"/>
          <w:sz w:val="14"/>
          <w:szCs w:val="14"/>
          <w:lang w:val="ru-RU"/>
        </w:rPr>
        <w:t>были тошнота</w:t>
      </w:r>
      <w:r w:rsidRPr="003B2D2D">
        <w:rPr>
          <w:rFonts w:ascii="Times New Roman" w:eastAsia="Times New Roman" w:hAnsi="Times New Roman" w:cs="Times New Roman"/>
          <w:sz w:val="14"/>
          <w:szCs w:val="14"/>
          <w:lang w:val="ru-RU"/>
        </w:rPr>
        <w:t>, диарея, головная боль и головокружение</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4"/>
          <w:sz w:val="14"/>
          <w:szCs w:val="14"/>
          <w:lang w:val="ru-RU"/>
        </w:rPr>
        <w:t xml:space="preserve"> </w:t>
      </w:r>
      <w:hyperlink w:anchor="_bookmark29" w:history="1">
        <w:r w:rsidR="00CA7796" w:rsidRPr="0065296A">
          <w:rPr>
            <w:rFonts w:ascii="Times New Roman" w:eastAsia="Times New Roman" w:hAnsi="Times New Roman" w:cs="Times New Roman"/>
            <w:spacing w:val="-4"/>
            <w:sz w:val="14"/>
            <w:szCs w:val="14"/>
            <w:lang w:val="ru-RU"/>
          </w:rPr>
          <w:t>(</w:t>
        </w:r>
        <w:r w:rsidR="00CA7796" w:rsidRPr="0065296A">
          <w:rPr>
            <w:rFonts w:ascii="Times New Roman" w:eastAsia="Times New Roman" w:hAnsi="Times New Roman" w:cs="Times New Roman"/>
            <w:color w:val="0000FF"/>
            <w:spacing w:val="-2"/>
            <w:sz w:val="14"/>
            <w:szCs w:val="14"/>
            <w:lang w:val="ru-RU"/>
          </w:rPr>
          <w:t>6</w:t>
        </w:r>
        <w:r w:rsidR="00CA7796" w:rsidRPr="0065296A">
          <w:rPr>
            <w:rFonts w:ascii="Times New Roman" w:eastAsia="Times New Roman" w:hAnsi="Times New Roman" w:cs="Times New Roman"/>
            <w:color w:val="000000"/>
            <w:sz w:val="14"/>
            <w:szCs w:val="14"/>
            <w:lang w:val="ru-RU"/>
          </w:rPr>
          <w:t>)</w:t>
        </w:r>
      </w:hyperlink>
    </w:p>
    <w:p w:rsidR="001D2E48" w:rsidRPr="0065296A" w:rsidRDefault="001D2E48">
      <w:pPr>
        <w:spacing w:before="1" w:line="110" w:lineRule="exact"/>
        <w:rPr>
          <w:sz w:val="14"/>
          <w:szCs w:val="14"/>
          <w:lang w:val="ru-RU"/>
        </w:rPr>
      </w:pPr>
    </w:p>
    <w:p w:rsidR="001D2E48" w:rsidRPr="003B2D2D" w:rsidRDefault="003B2D2D">
      <w:pPr>
        <w:ind w:left="460" w:right="643"/>
        <w:rPr>
          <w:rFonts w:ascii="Times New Roman" w:eastAsia="Times New Roman" w:hAnsi="Times New Roman" w:cs="Times New Roman"/>
          <w:sz w:val="14"/>
          <w:szCs w:val="14"/>
          <w:lang w:val="ru-RU"/>
        </w:rPr>
      </w:pPr>
      <w:r w:rsidRPr="003B2D2D">
        <w:rPr>
          <w:rFonts w:ascii="Times New Roman" w:eastAsia="Times New Roman" w:hAnsi="Times New Roman" w:cs="Times New Roman"/>
          <w:b/>
          <w:bCs/>
          <w:sz w:val="14"/>
          <w:szCs w:val="14"/>
          <w:lang w:val="ru-RU"/>
        </w:rPr>
        <w:t>Для того, чтобы сообщить о подозрительных побочных эффектах, обратитесь в компанию</w:t>
      </w:r>
      <w:r w:rsidR="00CA7796" w:rsidRPr="003B2D2D">
        <w:rPr>
          <w:rFonts w:ascii="Times New Roman" w:eastAsia="Times New Roman" w:hAnsi="Times New Roman" w:cs="Times New Roman"/>
          <w:b/>
          <w:bCs/>
          <w:sz w:val="14"/>
          <w:szCs w:val="14"/>
          <w:lang w:val="ru-RU"/>
        </w:rPr>
        <w:t xml:space="preserve"> </w:t>
      </w:r>
      <w:r w:rsidR="00CA7796" w:rsidRPr="003B2D2D">
        <w:rPr>
          <w:rFonts w:ascii="Times New Roman" w:eastAsia="Times New Roman" w:hAnsi="Times New Roman" w:cs="Times New Roman"/>
          <w:b/>
          <w:bCs/>
          <w:spacing w:val="-2"/>
          <w:sz w:val="14"/>
          <w:szCs w:val="14"/>
        </w:rPr>
        <w:t>B</w:t>
      </w:r>
      <w:r w:rsidR="00CA7796" w:rsidRPr="003B2D2D">
        <w:rPr>
          <w:rFonts w:ascii="Times New Roman" w:eastAsia="Times New Roman" w:hAnsi="Times New Roman" w:cs="Times New Roman"/>
          <w:b/>
          <w:bCs/>
          <w:spacing w:val="1"/>
          <w:sz w:val="14"/>
          <w:szCs w:val="14"/>
        </w:rPr>
        <w:t>a</w:t>
      </w:r>
      <w:r w:rsidR="00CA7796" w:rsidRPr="003B2D2D">
        <w:rPr>
          <w:rFonts w:ascii="Times New Roman" w:eastAsia="Times New Roman" w:hAnsi="Times New Roman" w:cs="Times New Roman"/>
          <w:b/>
          <w:bCs/>
          <w:spacing w:val="-2"/>
          <w:sz w:val="14"/>
          <w:szCs w:val="14"/>
        </w:rPr>
        <w:t>y</w:t>
      </w:r>
      <w:r w:rsidR="00CA7796" w:rsidRPr="003B2D2D">
        <w:rPr>
          <w:rFonts w:ascii="Times New Roman" w:eastAsia="Times New Roman" w:hAnsi="Times New Roman" w:cs="Times New Roman"/>
          <w:b/>
          <w:bCs/>
          <w:sz w:val="14"/>
          <w:szCs w:val="14"/>
        </w:rPr>
        <w:t>er</w:t>
      </w:r>
      <w:r w:rsidR="00CA7796" w:rsidRPr="003B2D2D">
        <w:rPr>
          <w:rFonts w:ascii="Times New Roman" w:eastAsia="Times New Roman" w:hAnsi="Times New Roman" w:cs="Times New Roman"/>
          <w:b/>
          <w:bCs/>
          <w:sz w:val="14"/>
          <w:szCs w:val="14"/>
          <w:lang w:val="ru-RU"/>
        </w:rPr>
        <w:t xml:space="preserve"> </w:t>
      </w:r>
      <w:r w:rsidR="00CA7796" w:rsidRPr="003B2D2D">
        <w:rPr>
          <w:rFonts w:ascii="Times New Roman" w:eastAsia="Times New Roman" w:hAnsi="Times New Roman" w:cs="Times New Roman"/>
          <w:b/>
          <w:bCs/>
          <w:spacing w:val="-1"/>
          <w:sz w:val="14"/>
          <w:szCs w:val="14"/>
        </w:rPr>
        <w:t>H</w:t>
      </w:r>
      <w:r w:rsidR="00CA7796" w:rsidRPr="003B2D2D">
        <w:rPr>
          <w:rFonts w:ascii="Times New Roman" w:eastAsia="Times New Roman" w:hAnsi="Times New Roman" w:cs="Times New Roman"/>
          <w:b/>
          <w:bCs/>
          <w:sz w:val="14"/>
          <w:szCs w:val="14"/>
        </w:rPr>
        <w:t>e</w:t>
      </w:r>
      <w:r w:rsidR="00CA7796" w:rsidRPr="003B2D2D">
        <w:rPr>
          <w:rFonts w:ascii="Times New Roman" w:eastAsia="Times New Roman" w:hAnsi="Times New Roman" w:cs="Times New Roman"/>
          <w:b/>
          <w:bCs/>
          <w:spacing w:val="-2"/>
          <w:sz w:val="14"/>
          <w:szCs w:val="14"/>
        </w:rPr>
        <w:t>a</w:t>
      </w:r>
      <w:r w:rsidR="00CA7796" w:rsidRPr="003B2D2D">
        <w:rPr>
          <w:rFonts w:ascii="Times New Roman" w:eastAsia="Times New Roman" w:hAnsi="Times New Roman" w:cs="Times New Roman"/>
          <w:b/>
          <w:bCs/>
          <w:sz w:val="14"/>
          <w:szCs w:val="14"/>
        </w:rPr>
        <w:t>l</w:t>
      </w:r>
      <w:r w:rsidR="00CA7796" w:rsidRPr="003B2D2D">
        <w:rPr>
          <w:rFonts w:ascii="Times New Roman" w:eastAsia="Times New Roman" w:hAnsi="Times New Roman" w:cs="Times New Roman"/>
          <w:b/>
          <w:bCs/>
          <w:spacing w:val="-1"/>
          <w:sz w:val="14"/>
          <w:szCs w:val="14"/>
        </w:rPr>
        <w:t>thC</w:t>
      </w:r>
      <w:r w:rsidR="00CA7796" w:rsidRPr="003B2D2D">
        <w:rPr>
          <w:rFonts w:ascii="Times New Roman" w:eastAsia="Times New Roman" w:hAnsi="Times New Roman" w:cs="Times New Roman"/>
          <w:b/>
          <w:bCs/>
          <w:spacing w:val="1"/>
          <w:sz w:val="14"/>
          <w:szCs w:val="14"/>
        </w:rPr>
        <w:t>a</w:t>
      </w:r>
      <w:r w:rsidR="00CA7796" w:rsidRPr="003B2D2D">
        <w:rPr>
          <w:rFonts w:ascii="Times New Roman" w:eastAsia="Times New Roman" w:hAnsi="Times New Roman" w:cs="Times New Roman"/>
          <w:b/>
          <w:bCs/>
          <w:spacing w:val="-2"/>
          <w:sz w:val="14"/>
          <w:szCs w:val="14"/>
        </w:rPr>
        <w:t>r</w:t>
      </w:r>
      <w:r w:rsidR="00CA7796" w:rsidRPr="003B2D2D">
        <w:rPr>
          <w:rFonts w:ascii="Times New Roman" w:eastAsia="Times New Roman" w:hAnsi="Times New Roman" w:cs="Times New Roman"/>
          <w:b/>
          <w:bCs/>
          <w:sz w:val="14"/>
          <w:szCs w:val="14"/>
        </w:rPr>
        <w:t>e</w:t>
      </w:r>
      <w:r w:rsidR="00CA7796" w:rsidRPr="003B2D2D">
        <w:rPr>
          <w:rFonts w:ascii="Times New Roman" w:eastAsia="Times New Roman" w:hAnsi="Times New Roman" w:cs="Times New Roman"/>
          <w:b/>
          <w:bCs/>
          <w:spacing w:val="1"/>
          <w:sz w:val="14"/>
          <w:szCs w:val="14"/>
          <w:lang w:val="ru-RU"/>
        </w:rPr>
        <w:t xml:space="preserve"> </w:t>
      </w:r>
      <w:r w:rsidR="00CA7796" w:rsidRPr="003B2D2D">
        <w:rPr>
          <w:rFonts w:ascii="Times New Roman" w:eastAsia="Times New Roman" w:hAnsi="Times New Roman" w:cs="Times New Roman"/>
          <w:b/>
          <w:bCs/>
          <w:sz w:val="14"/>
          <w:szCs w:val="14"/>
        </w:rPr>
        <w:t>P</w:t>
      </w:r>
      <w:r w:rsidR="00CA7796" w:rsidRPr="003B2D2D">
        <w:rPr>
          <w:rFonts w:ascii="Times New Roman" w:eastAsia="Times New Roman" w:hAnsi="Times New Roman" w:cs="Times New Roman"/>
          <w:b/>
          <w:bCs/>
          <w:spacing w:val="-4"/>
          <w:sz w:val="14"/>
          <w:szCs w:val="14"/>
        </w:rPr>
        <w:t>h</w:t>
      </w:r>
      <w:r w:rsidR="00CA7796" w:rsidRPr="003B2D2D">
        <w:rPr>
          <w:rFonts w:ascii="Times New Roman" w:eastAsia="Times New Roman" w:hAnsi="Times New Roman" w:cs="Times New Roman"/>
          <w:b/>
          <w:bCs/>
          <w:spacing w:val="1"/>
          <w:sz w:val="14"/>
          <w:szCs w:val="14"/>
        </w:rPr>
        <w:t>a</w:t>
      </w:r>
      <w:r w:rsidR="00CA7796" w:rsidRPr="003B2D2D">
        <w:rPr>
          <w:rFonts w:ascii="Times New Roman" w:eastAsia="Times New Roman" w:hAnsi="Times New Roman" w:cs="Times New Roman"/>
          <w:b/>
          <w:bCs/>
          <w:sz w:val="14"/>
          <w:szCs w:val="14"/>
        </w:rPr>
        <w:t>r</w:t>
      </w:r>
      <w:r w:rsidR="00CA7796" w:rsidRPr="003B2D2D">
        <w:rPr>
          <w:rFonts w:ascii="Times New Roman" w:eastAsia="Times New Roman" w:hAnsi="Times New Roman" w:cs="Times New Roman"/>
          <w:b/>
          <w:bCs/>
          <w:spacing w:val="-5"/>
          <w:sz w:val="14"/>
          <w:szCs w:val="14"/>
        </w:rPr>
        <w:t>m</w:t>
      </w:r>
      <w:r w:rsidR="00CA7796" w:rsidRPr="003B2D2D">
        <w:rPr>
          <w:rFonts w:ascii="Times New Roman" w:eastAsia="Times New Roman" w:hAnsi="Times New Roman" w:cs="Times New Roman"/>
          <w:b/>
          <w:bCs/>
          <w:spacing w:val="1"/>
          <w:sz w:val="14"/>
          <w:szCs w:val="14"/>
        </w:rPr>
        <w:t>a</w:t>
      </w:r>
      <w:r w:rsidR="00CA7796" w:rsidRPr="003B2D2D">
        <w:rPr>
          <w:rFonts w:ascii="Times New Roman" w:eastAsia="Times New Roman" w:hAnsi="Times New Roman" w:cs="Times New Roman"/>
          <w:b/>
          <w:bCs/>
          <w:sz w:val="14"/>
          <w:szCs w:val="14"/>
        </w:rPr>
        <w:t>ce</w:t>
      </w:r>
      <w:r w:rsidR="00CA7796" w:rsidRPr="003B2D2D">
        <w:rPr>
          <w:rFonts w:ascii="Times New Roman" w:eastAsia="Times New Roman" w:hAnsi="Times New Roman" w:cs="Times New Roman"/>
          <w:b/>
          <w:bCs/>
          <w:spacing w:val="-1"/>
          <w:sz w:val="14"/>
          <w:szCs w:val="14"/>
        </w:rPr>
        <w:t>ut</w:t>
      </w:r>
      <w:r w:rsidR="00CA7796" w:rsidRPr="003B2D2D">
        <w:rPr>
          <w:rFonts w:ascii="Times New Roman" w:eastAsia="Times New Roman" w:hAnsi="Times New Roman" w:cs="Times New Roman"/>
          <w:b/>
          <w:bCs/>
          <w:spacing w:val="-2"/>
          <w:sz w:val="14"/>
          <w:szCs w:val="14"/>
        </w:rPr>
        <w:t>ic</w:t>
      </w:r>
      <w:r w:rsidR="00CA7796" w:rsidRPr="003B2D2D">
        <w:rPr>
          <w:rFonts w:ascii="Times New Roman" w:eastAsia="Times New Roman" w:hAnsi="Times New Roman" w:cs="Times New Roman"/>
          <w:b/>
          <w:bCs/>
          <w:spacing w:val="1"/>
          <w:sz w:val="14"/>
          <w:szCs w:val="14"/>
        </w:rPr>
        <w:t>a</w:t>
      </w:r>
      <w:r w:rsidR="00CA7796" w:rsidRPr="003B2D2D">
        <w:rPr>
          <w:rFonts w:ascii="Times New Roman" w:eastAsia="Times New Roman" w:hAnsi="Times New Roman" w:cs="Times New Roman"/>
          <w:b/>
          <w:bCs/>
          <w:sz w:val="14"/>
          <w:szCs w:val="14"/>
        </w:rPr>
        <w:t>ls</w:t>
      </w:r>
      <w:r w:rsidR="00CA7796" w:rsidRPr="003B2D2D">
        <w:rPr>
          <w:rFonts w:ascii="Times New Roman" w:eastAsia="Times New Roman" w:hAnsi="Times New Roman" w:cs="Times New Roman"/>
          <w:b/>
          <w:bCs/>
          <w:sz w:val="14"/>
          <w:szCs w:val="14"/>
          <w:lang w:val="ru-RU"/>
        </w:rPr>
        <w:t xml:space="preserve"> </w:t>
      </w:r>
      <w:r w:rsidR="00CA7796" w:rsidRPr="003B2D2D">
        <w:rPr>
          <w:rFonts w:ascii="Times New Roman" w:eastAsia="Times New Roman" w:hAnsi="Times New Roman" w:cs="Times New Roman"/>
          <w:b/>
          <w:bCs/>
          <w:spacing w:val="-1"/>
          <w:sz w:val="14"/>
          <w:szCs w:val="14"/>
        </w:rPr>
        <w:t>I</w:t>
      </w:r>
      <w:r w:rsidR="00CA7796" w:rsidRPr="003B2D2D">
        <w:rPr>
          <w:rFonts w:ascii="Times New Roman" w:eastAsia="Times New Roman" w:hAnsi="Times New Roman" w:cs="Times New Roman"/>
          <w:b/>
          <w:bCs/>
          <w:spacing w:val="-4"/>
          <w:sz w:val="14"/>
          <w:szCs w:val="14"/>
        </w:rPr>
        <w:t>n</w:t>
      </w:r>
      <w:r w:rsidR="00CA7796" w:rsidRPr="003B2D2D">
        <w:rPr>
          <w:rFonts w:ascii="Times New Roman" w:eastAsia="Times New Roman" w:hAnsi="Times New Roman" w:cs="Times New Roman"/>
          <w:b/>
          <w:bCs/>
          <w:sz w:val="14"/>
          <w:szCs w:val="14"/>
        </w:rPr>
        <w:t>c</w:t>
      </w:r>
      <w:r w:rsidR="00CA7796" w:rsidRPr="003B2D2D">
        <w:rPr>
          <w:rFonts w:ascii="Times New Roman" w:eastAsia="Times New Roman" w:hAnsi="Times New Roman" w:cs="Times New Roman"/>
          <w:b/>
          <w:bCs/>
          <w:sz w:val="14"/>
          <w:szCs w:val="14"/>
          <w:lang w:val="ru-RU"/>
        </w:rPr>
        <w:t>.</w:t>
      </w:r>
      <w:r w:rsidR="00CA7796" w:rsidRPr="003B2D2D">
        <w:rPr>
          <w:rFonts w:ascii="Times New Roman" w:eastAsia="Times New Roman" w:hAnsi="Times New Roman" w:cs="Times New Roman"/>
          <w:b/>
          <w:bCs/>
          <w:spacing w:val="-1"/>
          <w:sz w:val="14"/>
          <w:szCs w:val="14"/>
          <w:lang w:val="ru-RU"/>
        </w:rPr>
        <w:t xml:space="preserve"> </w:t>
      </w:r>
      <w:r w:rsidRPr="003B2D2D">
        <w:rPr>
          <w:rFonts w:ascii="Times New Roman" w:eastAsia="Times New Roman" w:hAnsi="Times New Roman" w:cs="Times New Roman"/>
          <w:b/>
          <w:bCs/>
          <w:spacing w:val="1"/>
          <w:sz w:val="14"/>
          <w:szCs w:val="14"/>
          <w:lang w:val="ru-RU"/>
        </w:rPr>
        <w:t>в</w:t>
      </w:r>
      <w:r w:rsidR="00CA7796" w:rsidRPr="003B2D2D">
        <w:rPr>
          <w:rFonts w:ascii="Times New Roman" w:eastAsia="Times New Roman" w:hAnsi="Times New Roman" w:cs="Times New Roman"/>
          <w:b/>
          <w:bCs/>
          <w:spacing w:val="-3"/>
          <w:sz w:val="14"/>
          <w:szCs w:val="14"/>
          <w:lang w:val="ru-RU"/>
        </w:rPr>
        <w:t xml:space="preserve"> </w:t>
      </w:r>
      <w:r w:rsidR="00CA7796" w:rsidRPr="003B2D2D">
        <w:rPr>
          <w:rFonts w:ascii="Times New Roman" w:eastAsia="Times New Roman" w:hAnsi="Times New Roman" w:cs="Times New Roman"/>
          <w:b/>
          <w:bCs/>
          <w:spacing w:val="1"/>
          <w:sz w:val="14"/>
          <w:szCs w:val="14"/>
          <w:lang w:val="ru-RU"/>
        </w:rPr>
        <w:t>1</w:t>
      </w:r>
      <w:r w:rsidR="00CA7796" w:rsidRPr="003B2D2D">
        <w:rPr>
          <w:rFonts w:ascii="Times New Roman" w:eastAsia="Times New Roman" w:hAnsi="Times New Roman" w:cs="Times New Roman"/>
          <w:b/>
          <w:bCs/>
          <w:spacing w:val="-1"/>
          <w:sz w:val="14"/>
          <w:szCs w:val="14"/>
          <w:lang w:val="ru-RU"/>
        </w:rPr>
        <w:t>-</w:t>
      </w:r>
      <w:r w:rsidR="00CA7796" w:rsidRPr="003B2D2D">
        <w:rPr>
          <w:rFonts w:ascii="Times New Roman" w:eastAsia="Times New Roman" w:hAnsi="Times New Roman" w:cs="Times New Roman"/>
          <w:b/>
          <w:bCs/>
          <w:spacing w:val="-2"/>
          <w:sz w:val="14"/>
          <w:szCs w:val="14"/>
          <w:lang w:val="ru-RU"/>
        </w:rPr>
        <w:t>88</w:t>
      </w:r>
      <w:r w:rsidR="00CA7796" w:rsidRPr="003B2D2D">
        <w:rPr>
          <w:rFonts w:ascii="Times New Roman" w:eastAsia="Times New Roman" w:hAnsi="Times New Roman" w:cs="Times New Roman"/>
          <w:b/>
          <w:bCs/>
          <w:spacing w:val="1"/>
          <w:sz w:val="14"/>
          <w:szCs w:val="14"/>
          <w:lang w:val="ru-RU"/>
        </w:rPr>
        <w:t>8</w:t>
      </w:r>
      <w:r w:rsidR="00CA7796" w:rsidRPr="003B2D2D">
        <w:rPr>
          <w:rFonts w:ascii="Times New Roman" w:eastAsia="Times New Roman" w:hAnsi="Times New Roman" w:cs="Times New Roman"/>
          <w:b/>
          <w:bCs/>
          <w:spacing w:val="-1"/>
          <w:sz w:val="14"/>
          <w:szCs w:val="14"/>
          <w:lang w:val="ru-RU"/>
        </w:rPr>
        <w:t>-</w:t>
      </w:r>
      <w:r w:rsidR="00CA7796" w:rsidRPr="003B2D2D">
        <w:rPr>
          <w:rFonts w:ascii="Times New Roman" w:eastAsia="Times New Roman" w:hAnsi="Times New Roman" w:cs="Times New Roman"/>
          <w:b/>
          <w:bCs/>
          <w:spacing w:val="-2"/>
          <w:sz w:val="14"/>
          <w:szCs w:val="14"/>
          <w:lang w:val="ru-RU"/>
        </w:rPr>
        <w:t>84</w:t>
      </w:r>
      <w:r w:rsidR="00CA7796" w:rsidRPr="003B2D2D">
        <w:rPr>
          <w:rFonts w:ascii="Times New Roman" w:eastAsia="Times New Roman" w:hAnsi="Times New Roman" w:cs="Times New Roman"/>
          <w:b/>
          <w:bCs/>
          <w:spacing w:val="1"/>
          <w:sz w:val="14"/>
          <w:szCs w:val="14"/>
          <w:lang w:val="ru-RU"/>
        </w:rPr>
        <w:t>2</w:t>
      </w:r>
      <w:r w:rsidR="00CA7796" w:rsidRPr="003B2D2D">
        <w:rPr>
          <w:rFonts w:ascii="Times New Roman" w:eastAsia="Times New Roman" w:hAnsi="Times New Roman" w:cs="Times New Roman"/>
          <w:b/>
          <w:bCs/>
          <w:spacing w:val="-1"/>
          <w:sz w:val="14"/>
          <w:szCs w:val="14"/>
          <w:lang w:val="ru-RU"/>
        </w:rPr>
        <w:t>-</w:t>
      </w:r>
      <w:r w:rsidR="00CA7796" w:rsidRPr="003B2D2D">
        <w:rPr>
          <w:rFonts w:ascii="Times New Roman" w:eastAsia="Times New Roman" w:hAnsi="Times New Roman" w:cs="Times New Roman"/>
          <w:b/>
          <w:bCs/>
          <w:spacing w:val="-2"/>
          <w:sz w:val="14"/>
          <w:szCs w:val="14"/>
          <w:lang w:val="ru-RU"/>
        </w:rPr>
        <w:t>2</w:t>
      </w:r>
      <w:r w:rsidR="00CA7796" w:rsidRPr="003B2D2D">
        <w:rPr>
          <w:rFonts w:ascii="Times New Roman" w:eastAsia="Times New Roman" w:hAnsi="Times New Roman" w:cs="Times New Roman"/>
          <w:b/>
          <w:bCs/>
          <w:spacing w:val="1"/>
          <w:sz w:val="14"/>
          <w:szCs w:val="14"/>
          <w:lang w:val="ru-RU"/>
        </w:rPr>
        <w:t>9</w:t>
      </w:r>
      <w:r w:rsidR="00CA7796" w:rsidRPr="003B2D2D">
        <w:rPr>
          <w:rFonts w:ascii="Times New Roman" w:eastAsia="Times New Roman" w:hAnsi="Times New Roman" w:cs="Times New Roman"/>
          <w:b/>
          <w:bCs/>
          <w:spacing w:val="-2"/>
          <w:sz w:val="14"/>
          <w:szCs w:val="14"/>
          <w:lang w:val="ru-RU"/>
        </w:rPr>
        <w:t>3</w:t>
      </w:r>
      <w:r w:rsidR="00CA7796" w:rsidRPr="003B2D2D">
        <w:rPr>
          <w:rFonts w:ascii="Times New Roman" w:eastAsia="Times New Roman" w:hAnsi="Times New Roman" w:cs="Times New Roman"/>
          <w:b/>
          <w:bCs/>
          <w:sz w:val="14"/>
          <w:szCs w:val="14"/>
          <w:lang w:val="ru-RU"/>
        </w:rPr>
        <w:t>7</w:t>
      </w:r>
      <w:r w:rsidR="00CA7796" w:rsidRPr="003B2D2D">
        <w:rPr>
          <w:rFonts w:ascii="Times New Roman" w:eastAsia="Times New Roman" w:hAnsi="Times New Roman" w:cs="Times New Roman"/>
          <w:b/>
          <w:bCs/>
          <w:spacing w:val="-1"/>
          <w:sz w:val="14"/>
          <w:szCs w:val="14"/>
          <w:lang w:val="ru-RU"/>
        </w:rPr>
        <w:t xml:space="preserve"> </w:t>
      </w:r>
      <w:r w:rsidRPr="003B2D2D">
        <w:rPr>
          <w:rFonts w:ascii="Times New Roman" w:eastAsia="Times New Roman" w:hAnsi="Times New Roman" w:cs="Times New Roman"/>
          <w:b/>
          <w:bCs/>
          <w:spacing w:val="1"/>
          <w:sz w:val="14"/>
          <w:szCs w:val="14"/>
          <w:lang w:val="ru-RU"/>
        </w:rPr>
        <w:t>или</w:t>
      </w:r>
      <w:r w:rsidR="00CA7796" w:rsidRPr="003B2D2D">
        <w:rPr>
          <w:rFonts w:ascii="Times New Roman" w:eastAsia="Times New Roman" w:hAnsi="Times New Roman" w:cs="Times New Roman"/>
          <w:b/>
          <w:bCs/>
          <w:spacing w:val="-1"/>
          <w:sz w:val="14"/>
          <w:szCs w:val="14"/>
          <w:lang w:val="ru-RU"/>
        </w:rPr>
        <w:t xml:space="preserve"> </w:t>
      </w:r>
      <w:r w:rsidRPr="003B2D2D">
        <w:rPr>
          <w:rFonts w:ascii="Times New Roman" w:eastAsia="Times New Roman" w:hAnsi="Times New Roman" w:cs="Times New Roman"/>
          <w:b/>
          <w:bCs/>
          <w:sz w:val="14"/>
          <w:szCs w:val="14"/>
          <w:lang w:val="ru-RU"/>
        </w:rPr>
        <w:t>Управление по надзору за пищевыми продуктами и медикаментами</w:t>
      </w:r>
      <w:r w:rsidR="00CA7796" w:rsidRPr="003B2D2D">
        <w:rPr>
          <w:rFonts w:ascii="Times New Roman" w:eastAsia="Times New Roman" w:hAnsi="Times New Roman" w:cs="Times New Roman"/>
          <w:b/>
          <w:bCs/>
          <w:spacing w:val="-3"/>
          <w:sz w:val="14"/>
          <w:szCs w:val="14"/>
          <w:lang w:val="ru-RU"/>
        </w:rPr>
        <w:t xml:space="preserve"> </w:t>
      </w:r>
      <w:r w:rsidRPr="003B2D2D">
        <w:rPr>
          <w:rFonts w:ascii="Times New Roman" w:eastAsia="Times New Roman" w:hAnsi="Times New Roman" w:cs="Times New Roman"/>
          <w:b/>
          <w:bCs/>
          <w:spacing w:val="1"/>
          <w:sz w:val="14"/>
          <w:szCs w:val="14"/>
          <w:lang w:val="ru-RU"/>
        </w:rPr>
        <w:t>в</w:t>
      </w:r>
      <w:r w:rsidR="00CA7796" w:rsidRPr="003B2D2D">
        <w:rPr>
          <w:rFonts w:ascii="Times New Roman" w:eastAsia="Times New Roman" w:hAnsi="Times New Roman" w:cs="Times New Roman"/>
          <w:b/>
          <w:bCs/>
          <w:spacing w:val="-3"/>
          <w:sz w:val="14"/>
          <w:szCs w:val="14"/>
          <w:lang w:val="ru-RU"/>
        </w:rPr>
        <w:t xml:space="preserve"> </w:t>
      </w:r>
      <w:r w:rsidR="00CA7796" w:rsidRPr="003B2D2D">
        <w:rPr>
          <w:rFonts w:ascii="Times New Roman" w:eastAsia="Times New Roman" w:hAnsi="Times New Roman" w:cs="Times New Roman"/>
          <w:b/>
          <w:bCs/>
          <w:spacing w:val="1"/>
          <w:sz w:val="14"/>
          <w:szCs w:val="14"/>
          <w:lang w:val="ru-RU"/>
        </w:rPr>
        <w:t>1</w:t>
      </w:r>
      <w:r w:rsidR="00CA7796" w:rsidRPr="003B2D2D">
        <w:rPr>
          <w:rFonts w:ascii="Times New Roman" w:eastAsia="Times New Roman" w:hAnsi="Times New Roman" w:cs="Times New Roman"/>
          <w:b/>
          <w:bCs/>
          <w:spacing w:val="-1"/>
          <w:sz w:val="14"/>
          <w:szCs w:val="14"/>
          <w:lang w:val="ru-RU"/>
        </w:rPr>
        <w:t>-</w:t>
      </w:r>
      <w:r w:rsidR="00CA7796" w:rsidRPr="003B2D2D">
        <w:rPr>
          <w:rFonts w:ascii="Times New Roman" w:eastAsia="Times New Roman" w:hAnsi="Times New Roman" w:cs="Times New Roman"/>
          <w:b/>
          <w:bCs/>
          <w:spacing w:val="-2"/>
          <w:sz w:val="14"/>
          <w:szCs w:val="14"/>
          <w:lang w:val="ru-RU"/>
        </w:rPr>
        <w:t>8</w:t>
      </w:r>
      <w:r w:rsidR="00CA7796" w:rsidRPr="003B2D2D">
        <w:rPr>
          <w:rFonts w:ascii="Times New Roman" w:eastAsia="Times New Roman" w:hAnsi="Times New Roman" w:cs="Times New Roman"/>
          <w:b/>
          <w:bCs/>
          <w:spacing w:val="1"/>
          <w:sz w:val="14"/>
          <w:szCs w:val="14"/>
          <w:lang w:val="ru-RU"/>
        </w:rPr>
        <w:t>00</w:t>
      </w:r>
      <w:r w:rsidR="00CA7796" w:rsidRPr="003B2D2D">
        <w:rPr>
          <w:rFonts w:ascii="Times New Roman" w:eastAsia="Times New Roman" w:hAnsi="Times New Roman" w:cs="Times New Roman"/>
          <w:b/>
          <w:bCs/>
          <w:sz w:val="14"/>
          <w:szCs w:val="14"/>
          <w:lang w:val="ru-RU"/>
        </w:rPr>
        <w:t xml:space="preserve">­ </w:t>
      </w:r>
      <w:r w:rsidR="00CA7796" w:rsidRPr="003B2D2D">
        <w:rPr>
          <w:rFonts w:ascii="Times New Roman" w:eastAsia="Times New Roman" w:hAnsi="Times New Roman" w:cs="Times New Roman"/>
          <w:b/>
          <w:bCs/>
          <w:sz w:val="14"/>
          <w:szCs w:val="14"/>
        </w:rPr>
        <w:t>F</w:t>
      </w:r>
      <w:r w:rsidR="00CA7796" w:rsidRPr="003B2D2D">
        <w:rPr>
          <w:rFonts w:ascii="Times New Roman" w:eastAsia="Times New Roman" w:hAnsi="Times New Roman" w:cs="Times New Roman"/>
          <w:b/>
          <w:bCs/>
          <w:spacing w:val="-1"/>
          <w:sz w:val="14"/>
          <w:szCs w:val="14"/>
        </w:rPr>
        <w:t>DA</w:t>
      </w:r>
      <w:r w:rsidR="00CA7796" w:rsidRPr="003B2D2D">
        <w:rPr>
          <w:rFonts w:ascii="Times New Roman" w:eastAsia="Times New Roman" w:hAnsi="Times New Roman" w:cs="Times New Roman"/>
          <w:b/>
          <w:bCs/>
          <w:spacing w:val="-1"/>
          <w:sz w:val="14"/>
          <w:szCs w:val="14"/>
          <w:lang w:val="ru-RU"/>
        </w:rPr>
        <w:t>-</w:t>
      </w:r>
      <w:r w:rsidR="00CA7796" w:rsidRPr="003B2D2D">
        <w:rPr>
          <w:rFonts w:ascii="Times New Roman" w:eastAsia="Times New Roman" w:hAnsi="Times New Roman" w:cs="Times New Roman"/>
          <w:b/>
          <w:bCs/>
          <w:spacing w:val="1"/>
          <w:sz w:val="14"/>
          <w:szCs w:val="14"/>
          <w:lang w:val="ru-RU"/>
        </w:rPr>
        <w:t>1</w:t>
      </w:r>
      <w:r w:rsidR="00CA7796" w:rsidRPr="003B2D2D">
        <w:rPr>
          <w:rFonts w:ascii="Times New Roman" w:eastAsia="Times New Roman" w:hAnsi="Times New Roman" w:cs="Times New Roman"/>
          <w:b/>
          <w:bCs/>
          <w:spacing w:val="-2"/>
          <w:sz w:val="14"/>
          <w:szCs w:val="14"/>
          <w:lang w:val="ru-RU"/>
        </w:rPr>
        <w:t>0</w:t>
      </w:r>
      <w:r w:rsidR="00CA7796" w:rsidRPr="003B2D2D">
        <w:rPr>
          <w:rFonts w:ascii="Times New Roman" w:eastAsia="Times New Roman" w:hAnsi="Times New Roman" w:cs="Times New Roman"/>
          <w:b/>
          <w:bCs/>
          <w:spacing w:val="1"/>
          <w:sz w:val="14"/>
          <w:szCs w:val="14"/>
          <w:lang w:val="ru-RU"/>
        </w:rPr>
        <w:t>8</w:t>
      </w:r>
      <w:r w:rsidR="00CA7796" w:rsidRPr="003B2D2D">
        <w:rPr>
          <w:rFonts w:ascii="Times New Roman" w:eastAsia="Times New Roman" w:hAnsi="Times New Roman" w:cs="Times New Roman"/>
          <w:b/>
          <w:bCs/>
          <w:sz w:val="14"/>
          <w:szCs w:val="14"/>
          <w:lang w:val="ru-RU"/>
        </w:rPr>
        <w:t>8</w:t>
      </w:r>
      <w:r w:rsidR="00CA7796" w:rsidRPr="003B2D2D">
        <w:rPr>
          <w:rFonts w:ascii="Times New Roman" w:eastAsia="Times New Roman" w:hAnsi="Times New Roman" w:cs="Times New Roman"/>
          <w:b/>
          <w:bCs/>
          <w:spacing w:val="-1"/>
          <w:sz w:val="14"/>
          <w:szCs w:val="14"/>
          <w:lang w:val="ru-RU"/>
        </w:rPr>
        <w:t xml:space="preserve"> </w:t>
      </w:r>
      <w:r w:rsidRPr="003B2D2D">
        <w:rPr>
          <w:rFonts w:ascii="Times New Roman" w:eastAsia="Times New Roman" w:hAnsi="Times New Roman" w:cs="Times New Roman"/>
          <w:b/>
          <w:bCs/>
          <w:spacing w:val="-2"/>
          <w:sz w:val="14"/>
          <w:szCs w:val="14"/>
          <w:lang w:val="ru-RU"/>
        </w:rPr>
        <w:t>или зайдите на сайт</w:t>
      </w:r>
      <w:r w:rsidR="00CA7796" w:rsidRPr="003B2D2D">
        <w:rPr>
          <w:rFonts w:ascii="Times New Roman" w:eastAsia="Times New Roman" w:hAnsi="Times New Roman" w:cs="Times New Roman"/>
          <w:b/>
          <w:bCs/>
          <w:spacing w:val="-1"/>
          <w:sz w:val="14"/>
          <w:szCs w:val="14"/>
          <w:lang w:val="ru-RU"/>
        </w:rPr>
        <w:t xml:space="preserve"> </w:t>
      </w:r>
      <w:hyperlink r:id="rId10">
        <w:r w:rsidR="00CA7796" w:rsidRPr="003B2D2D">
          <w:rPr>
            <w:rFonts w:ascii="Times New Roman" w:eastAsia="Times New Roman" w:hAnsi="Times New Roman" w:cs="Times New Roman"/>
            <w:b/>
            <w:bCs/>
            <w:spacing w:val="-1"/>
            <w:sz w:val="14"/>
            <w:szCs w:val="14"/>
          </w:rPr>
          <w:t>ww</w:t>
        </w:r>
        <w:r w:rsidR="00CA7796" w:rsidRPr="003B2D2D">
          <w:rPr>
            <w:rFonts w:ascii="Times New Roman" w:eastAsia="Times New Roman" w:hAnsi="Times New Roman" w:cs="Times New Roman"/>
            <w:b/>
            <w:bCs/>
            <w:spacing w:val="1"/>
            <w:sz w:val="14"/>
            <w:szCs w:val="14"/>
          </w:rPr>
          <w:t>w</w:t>
        </w:r>
        <w:r w:rsidR="00CA7796" w:rsidRPr="003B2D2D">
          <w:rPr>
            <w:rFonts w:ascii="Times New Roman" w:eastAsia="Times New Roman" w:hAnsi="Times New Roman" w:cs="Times New Roman"/>
            <w:b/>
            <w:bCs/>
            <w:spacing w:val="-2"/>
            <w:sz w:val="14"/>
            <w:szCs w:val="14"/>
            <w:lang w:val="ru-RU"/>
          </w:rPr>
          <w:t>.</w:t>
        </w:r>
        <w:r w:rsidR="00CA7796" w:rsidRPr="003B2D2D">
          <w:rPr>
            <w:rFonts w:ascii="Times New Roman" w:eastAsia="Times New Roman" w:hAnsi="Times New Roman" w:cs="Times New Roman"/>
            <w:b/>
            <w:bCs/>
            <w:spacing w:val="1"/>
            <w:sz w:val="14"/>
            <w:szCs w:val="14"/>
          </w:rPr>
          <w:t>f</w:t>
        </w:r>
        <w:r w:rsidR="00CA7796" w:rsidRPr="003B2D2D">
          <w:rPr>
            <w:rFonts w:ascii="Times New Roman" w:eastAsia="Times New Roman" w:hAnsi="Times New Roman" w:cs="Times New Roman"/>
            <w:b/>
            <w:bCs/>
            <w:spacing w:val="-1"/>
            <w:sz w:val="14"/>
            <w:szCs w:val="14"/>
          </w:rPr>
          <w:t>d</w:t>
        </w:r>
        <w:r w:rsidR="00CA7796" w:rsidRPr="003B2D2D">
          <w:rPr>
            <w:rFonts w:ascii="Times New Roman" w:eastAsia="Times New Roman" w:hAnsi="Times New Roman" w:cs="Times New Roman"/>
            <w:b/>
            <w:bCs/>
            <w:spacing w:val="-2"/>
            <w:sz w:val="14"/>
            <w:szCs w:val="14"/>
          </w:rPr>
          <w:t>a</w:t>
        </w:r>
        <w:r w:rsidR="00CA7796" w:rsidRPr="003B2D2D">
          <w:rPr>
            <w:rFonts w:ascii="Times New Roman" w:eastAsia="Times New Roman" w:hAnsi="Times New Roman" w:cs="Times New Roman"/>
            <w:b/>
            <w:bCs/>
            <w:sz w:val="14"/>
            <w:szCs w:val="14"/>
            <w:lang w:val="ru-RU"/>
          </w:rPr>
          <w:t>.</w:t>
        </w:r>
        <w:r w:rsidR="00CA7796" w:rsidRPr="003B2D2D">
          <w:rPr>
            <w:rFonts w:ascii="Times New Roman" w:eastAsia="Times New Roman" w:hAnsi="Times New Roman" w:cs="Times New Roman"/>
            <w:b/>
            <w:bCs/>
            <w:spacing w:val="-2"/>
            <w:sz w:val="14"/>
            <w:szCs w:val="14"/>
          </w:rPr>
          <w:t>g</w:t>
        </w:r>
        <w:r w:rsidR="00CA7796" w:rsidRPr="003B2D2D">
          <w:rPr>
            <w:rFonts w:ascii="Times New Roman" w:eastAsia="Times New Roman" w:hAnsi="Times New Roman" w:cs="Times New Roman"/>
            <w:b/>
            <w:bCs/>
            <w:spacing w:val="1"/>
            <w:sz w:val="14"/>
            <w:szCs w:val="14"/>
          </w:rPr>
          <w:t>o</w:t>
        </w:r>
        <w:r w:rsidR="00CA7796" w:rsidRPr="003B2D2D">
          <w:rPr>
            <w:rFonts w:ascii="Times New Roman" w:eastAsia="Times New Roman" w:hAnsi="Times New Roman" w:cs="Times New Roman"/>
            <w:b/>
            <w:bCs/>
            <w:spacing w:val="-2"/>
            <w:sz w:val="14"/>
            <w:szCs w:val="14"/>
          </w:rPr>
          <w:t>v</w:t>
        </w:r>
        <w:r w:rsidR="00CA7796" w:rsidRPr="003B2D2D">
          <w:rPr>
            <w:rFonts w:ascii="Times New Roman" w:eastAsia="Times New Roman" w:hAnsi="Times New Roman" w:cs="Times New Roman"/>
            <w:b/>
            <w:bCs/>
            <w:sz w:val="14"/>
            <w:szCs w:val="14"/>
            <w:lang w:val="ru-RU"/>
          </w:rPr>
          <w:t>/</w:t>
        </w:r>
        <w:r w:rsidR="00CA7796" w:rsidRPr="003B2D2D">
          <w:rPr>
            <w:rFonts w:ascii="Times New Roman" w:eastAsia="Times New Roman" w:hAnsi="Times New Roman" w:cs="Times New Roman"/>
            <w:b/>
            <w:bCs/>
            <w:spacing w:val="-5"/>
            <w:sz w:val="14"/>
            <w:szCs w:val="14"/>
          </w:rPr>
          <w:t>m</w:t>
        </w:r>
        <w:r w:rsidR="00CA7796" w:rsidRPr="003B2D2D">
          <w:rPr>
            <w:rFonts w:ascii="Times New Roman" w:eastAsia="Times New Roman" w:hAnsi="Times New Roman" w:cs="Times New Roman"/>
            <w:b/>
            <w:bCs/>
            <w:sz w:val="14"/>
            <w:szCs w:val="14"/>
          </w:rPr>
          <w:t>e</w:t>
        </w:r>
        <w:r w:rsidR="00CA7796" w:rsidRPr="003B2D2D">
          <w:rPr>
            <w:rFonts w:ascii="Times New Roman" w:eastAsia="Times New Roman" w:hAnsi="Times New Roman" w:cs="Times New Roman"/>
            <w:b/>
            <w:bCs/>
            <w:spacing w:val="-1"/>
            <w:sz w:val="14"/>
            <w:szCs w:val="14"/>
          </w:rPr>
          <w:t>dw</w:t>
        </w:r>
        <w:r w:rsidR="00CA7796" w:rsidRPr="003B2D2D">
          <w:rPr>
            <w:rFonts w:ascii="Times New Roman" w:eastAsia="Times New Roman" w:hAnsi="Times New Roman" w:cs="Times New Roman"/>
            <w:b/>
            <w:bCs/>
            <w:spacing w:val="1"/>
            <w:sz w:val="14"/>
            <w:szCs w:val="14"/>
          </w:rPr>
          <w:t>a</w:t>
        </w:r>
        <w:r w:rsidR="00CA7796" w:rsidRPr="003B2D2D">
          <w:rPr>
            <w:rFonts w:ascii="Times New Roman" w:eastAsia="Times New Roman" w:hAnsi="Times New Roman" w:cs="Times New Roman"/>
            <w:b/>
            <w:bCs/>
            <w:spacing w:val="-1"/>
            <w:sz w:val="14"/>
            <w:szCs w:val="14"/>
          </w:rPr>
          <w:t>t</w:t>
        </w:r>
        <w:r w:rsidR="00CA7796" w:rsidRPr="003B2D2D">
          <w:rPr>
            <w:rFonts w:ascii="Times New Roman" w:eastAsia="Times New Roman" w:hAnsi="Times New Roman" w:cs="Times New Roman"/>
            <w:b/>
            <w:bCs/>
            <w:sz w:val="14"/>
            <w:szCs w:val="14"/>
          </w:rPr>
          <w:t>c</w:t>
        </w:r>
        <w:r w:rsidR="00CA7796" w:rsidRPr="003B2D2D">
          <w:rPr>
            <w:rFonts w:ascii="Times New Roman" w:eastAsia="Times New Roman" w:hAnsi="Times New Roman" w:cs="Times New Roman"/>
            <w:b/>
            <w:bCs/>
            <w:spacing w:val="-1"/>
            <w:sz w:val="14"/>
            <w:szCs w:val="14"/>
          </w:rPr>
          <w:t>h</w:t>
        </w:r>
      </w:hyperlink>
      <w:r w:rsidR="00CA7796" w:rsidRPr="003B2D2D">
        <w:rPr>
          <w:rFonts w:ascii="Times New Roman" w:eastAsia="Times New Roman" w:hAnsi="Times New Roman" w:cs="Times New Roman"/>
          <w:b/>
          <w:bCs/>
          <w:sz w:val="14"/>
          <w:szCs w:val="14"/>
          <w:lang w:val="ru-RU"/>
        </w:rPr>
        <w:t>.</w:t>
      </w:r>
    </w:p>
    <w:p w:rsidR="001D2E48" w:rsidRDefault="00CA7796">
      <w:pPr>
        <w:spacing w:before="77"/>
        <w:ind w:left="479" w:right="342"/>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sidR="003B2D2D">
        <w:rPr>
          <w:rFonts w:ascii="Times New Roman" w:eastAsia="Times New Roman" w:hAnsi="Times New Roman" w:cs="Times New Roman"/>
          <w:b/>
          <w:bCs/>
          <w:spacing w:val="-1"/>
          <w:sz w:val="16"/>
          <w:szCs w:val="16"/>
          <w:lang w:val="ru-RU"/>
        </w:rPr>
        <w:t>ВЗАИМОДЕЙСТВИЕ ПРЕПАРАТА</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w:t>
      </w:r>
    </w:p>
    <w:p w:rsidR="001D2E48" w:rsidRDefault="001D2E48">
      <w:pPr>
        <w:spacing w:before="4" w:line="110" w:lineRule="exact"/>
        <w:rPr>
          <w:sz w:val="11"/>
          <w:szCs w:val="11"/>
        </w:rPr>
      </w:pPr>
    </w:p>
    <w:tbl>
      <w:tblPr>
        <w:tblStyle w:val="TableNormal"/>
        <w:tblW w:w="0" w:type="auto"/>
        <w:tblInd w:w="565" w:type="dxa"/>
        <w:tblLayout w:type="fixed"/>
        <w:tblLook w:val="01E0" w:firstRow="1" w:lastRow="1" w:firstColumn="1" w:lastColumn="1" w:noHBand="0" w:noVBand="0"/>
      </w:tblPr>
      <w:tblGrid>
        <w:gridCol w:w="1759"/>
        <w:gridCol w:w="3314"/>
      </w:tblGrid>
      <w:tr w:rsidR="001D2E48">
        <w:trPr>
          <w:trHeight w:hRule="exact" w:val="194"/>
        </w:trPr>
        <w:tc>
          <w:tcPr>
            <w:tcW w:w="1759" w:type="dxa"/>
            <w:tcBorders>
              <w:top w:val="single" w:sz="5" w:space="0" w:color="000000"/>
              <w:left w:val="single" w:sz="5" w:space="0" w:color="000000"/>
              <w:bottom w:val="single" w:sz="5" w:space="0" w:color="000000"/>
              <w:right w:val="single" w:sz="5" w:space="0" w:color="000000"/>
            </w:tcBorders>
          </w:tcPr>
          <w:p w:rsidR="001D2E48" w:rsidRPr="003B2D2D" w:rsidRDefault="003B2D2D">
            <w:pPr>
              <w:pStyle w:val="TableParagraph"/>
              <w:spacing w:line="180" w:lineRule="exact"/>
              <w:ind w:left="102"/>
              <w:rPr>
                <w:rFonts w:ascii="Times New Roman" w:eastAsia="Times New Roman" w:hAnsi="Times New Roman" w:cs="Times New Roman"/>
                <w:sz w:val="14"/>
                <w:szCs w:val="14"/>
                <w:lang w:val="ru-RU"/>
              </w:rPr>
            </w:pPr>
            <w:r w:rsidRPr="003B2D2D">
              <w:rPr>
                <w:rFonts w:ascii="Times New Roman" w:eastAsia="Times New Roman" w:hAnsi="Times New Roman" w:cs="Times New Roman"/>
                <w:b/>
                <w:bCs/>
                <w:spacing w:val="-1"/>
                <w:sz w:val="14"/>
                <w:szCs w:val="14"/>
                <w:lang w:val="ru-RU"/>
              </w:rPr>
              <w:t>Препарат</w:t>
            </w:r>
          </w:p>
        </w:tc>
        <w:tc>
          <w:tcPr>
            <w:tcW w:w="3314" w:type="dxa"/>
            <w:tcBorders>
              <w:top w:val="single" w:sz="5" w:space="0" w:color="000000"/>
              <w:left w:val="single" w:sz="5" w:space="0" w:color="000000"/>
              <w:bottom w:val="single" w:sz="5" w:space="0" w:color="000000"/>
              <w:right w:val="single" w:sz="5" w:space="0" w:color="000000"/>
            </w:tcBorders>
          </w:tcPr>
          <w:p w:rsidR="001D2E48" w:rsidRPr="003B2D2D" w:rsidRDefault="003B2D2D">
            <w:pPr>
              <w:pStyle w:val="TableParagraph"/>
              <w:spacing w:line="180" w:lineRule="exact"/>
              <w:ind w:left="102"/>
              <w:rPr>
                <w:rFonts w:ascii="Times New Roman" w:eastAsia="Times New Roman" w:hAnsi="Times New Roman" w:cs="Times New Roman"/>
                <w:sz w:val="14"/>
                <w:szCs w:val="14"/>
                <w:lang w:val="ru-RU"/>
              </w:rPr>
            </w:pPr>
            <w:r w:rsidRPr="003B2D2D">
              <w:rPr>
                <w:rFonts w:ascii="Times New Roman" w:eastAsia="Times New Roman" w:hAnsi="Times New Roman" w:cs="Times New Roman"/>
                <w:b/>
                <w:bCs/>
                <w:spacing w:val="-1"/>
                <w:sz w:val="14"/>
                <w:szCs w:val="14"/>
                <w:lang w:val="ru-RU"/>
              </w:rPr>
              <w:t>Взаимодействие</w:t>
            </w:r>
          </w:p>
        </w:tc>
      </w:tr>
      <w:tr w:rsidR="001D2E48" w:rsidRPr="003B2D2D" w:rsidTr="003B2D2D">
        <w:trPr>
          <w:trHeight w:hRule="exact" w:val="791"/>
        </w:trPr>
        <w:tc>
          <w:tcPr>
            <w:tcW w:w="1759" w:type="dxa"/>
            <w:tcBorders>
              <w:top w:val="single" w:sz="5" w:space="0" w:color="000000"/>
              <w:left w:val="single" w:sz="5" w:space="0" w:color="000000"/>
              <w:bottom w:val="single" w:sz="5" w:space="0" w:color="000000"/>
              <w:right w:val="single" w:sz="5" w:space="0" w:color="000000"/>
            </w:tcBorders>
          </w:tcPr>
          <w:p w:rsidR="001D2E48" w:rsidRPr="003B2D2D" w:rsidRDefault="003B2D2D" w:rsidP="003B2D2D">
            <w:pPr>
              <w:pStyle w:val="TableParagraph"/>
              <w:spacing w:before="1" w:line="239" w:lineRule="auto"/>
              <w:ind w:left="102" w:right="51"/>
              <w:rPr>
                <w:rFonts w:ascii="Times New Roman" w:eastAsia="Times New Roman" w:hAnsi="Times New Roman" w:cs="Times New Roman"/>
                <w:sz w:val="14"/>
                <w:szCs w:val="14"/>
                <w:lang w:val="ru-RU"/>
              </w:rPr>
            </w:pPr>
            <w:r w:rsidRPr="003B2D2D">
              <w:rPr>
                <w:rFonts w:ascii="Times New Roman" w:eastAsia="Times New Roman" w:hAnsi="Times New Roman" w:cs="Times New Roman"/>
                <w:sz w:val="14"/>
                <w:szCs w:val="14"/>
                <w:lang w:val="ru-RU"/>
              </w:rPr>
              <w:t>Многовалентные катионосодержащие продукты, вкл.</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1"/>
                <w:sz w:val="14"/>
                <w:szCs w:val="14"/>
                <w:lang w:val="ru-RU"/>
              </w:rPr>
              <w:t xml:space="preserve"> </w:t>
            </w:r>
            <w:r w:rsidRPr="003B2D2D">
              <w:rPr>
                <w:rFonts w:ascii="Times New Roman" w:eastAsia="Times New Roman" w:hAnsi="Times New Roman" w:cs="Times New Roman"/>
                <w:spacing w:val="-2"/>
                <w:sz w:val="14"/>
                <w:szCs w:val="14"/>
                <w:lang w:val="ru-RU"/>
              </w:rPr>
              <w:t>антациды</w:t>
            </w:r>
            <w:r w:rsidR="00CA7796" w:rsidRPr="003B2D2D">
              <w:rPr>
                <w:rFonts w:ascii="Times New Roman" w:eastAsia="Times New Roman" w:hAnsi="Times New Roman" w:cs="Times New Roman"/>
                <w:sz w:val="14"/>
                <w:szCs w:val="14"/>
                <w:lang w:val="ru-RU"/>
              </w:rPr>
              <w:t xml:space="preserve">, </w:t>
            </w:r>
            <w:r w:rsidRPr="003B2D2D">
              <w:rPr>
                <w:rFonts w:ascii="Times New Roman" w:eastAsia="Times New Roman" w:hAnsi="Times New Roman" w:cs="Times New Roman"/>
                <w:spacing w:val="-1"/>
                <w:sz w:val="14"/>
                <w:szCs w:val="14"/>
                <w:lang w:val="ru-RU"/>
              </w:rPr>
              <w:t>сукралфат</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1"/>
                <w:sz w:val="14"/>
                <w:szCs w:val="14"/>
                <w:lang w:val="ru-RU"/>
              </w:rPr>
              <w:t xml:space="preserve"> </w:t>
            </w:r>
            <w:r w:rsidRPr="003B2D2D">
              <w:rPr>
                <w:rFonts w:ascii="Times New Roman" w:eastAsia="Times New Roman" w:hAnsi="Times New Roman" w:cs="Times New Roman"/>
                <w:spacing w:val="-1"/>
                <w:sz w:val="14"/>
                <w:szCs w:val="14"/>
                <w:lang w:val="ru-RU"/>
              </w:rPr>
              <w:t>мультивитамины</w:t>
            </w:r>
          </w:p>
        </w:tc>
        <w:tc>
          <w:tcPr>
            <w:tcW w:w="3314" w:type="dxa"/>
            <w:tcBorders>
              <w:top w:val="single" w:sz="5" w:space="0" w:color="000000"/>
              <w:left w:val="single" w:sz="5" w:space="0" w:color="000000"/>
              <w:bottom w:val="single" w:sz="5" w:space="0" w:color="000000"/>
              <w:right w:val="single" w:sz="5" w:space="0" w:color="000000"/>
            </w:tcBorders>
          </w:tcPr>
          <w:p w:rsidR="001D2E48" w:rsidRPr="003B2D2D" w:rsidRDefault="003B2D2D" w:rsidP="00D35774">
            <w:pPr>
              <w:pStyle w:val="TableParagraph"/>
              <w:spacing w:line="178" w:lineRule="exact"/>
              <w:ind w:left="102" w:right="103"/>
              <w:rPr>
                <w:rFonts w:ascii="Times New Roman" w:eastAsia="Times New Roman" w:hAnsi="Times New Roman" w:cs="Times New Roman"/>
                <w:sz w:val="14"/>
                <w:szCs w:val="14"/>
                <w:lang w:val="ru-RU"/>
              </w:rPr>
            </w:pPr>
            <w:r w:rsidRPr="003B2D2D">
              <w:rPr>
                <w:rFonts w:ascii="Times New Roman" w:eastAsia="Times New Roman" w:hAnsi="Times New Roman" w:cs="Times New Roman"/>
                <w:spacing w:val="-4"/>
                <w:sz w:val="14"/>
                <w:szCs w:val="14"/>
                <w:lang w:val="ru-RU"/>
              </w:rPr>
              <w:t xml:space="preserve">Снижение абсорбции </w:t>
            </w:r>
            <w:r w:rsidR="002027C1">
              <w:rPr>
                <w:rFonts w:ascii="Times New Roman" w:eastAsia="Times New Roman" w:hAnsi="Times New Roman" w:cs="Times New Roman"/>
                <w:spacing w:val="-4"/>
                <w:sz w:val="14"/>
                <w:szCs w:val="14"/>
                <w:lang w:val="ru-RU"/>
              </w:rPr>
              <w:t>АВЕЛОКС</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4"/>
                <w:sz w:val="14"/>
                <w:szCs w:val="14"/>
                <w:lang w:val="ru-RU"/>
              </w:rPr>
              <w:t xml:space="preserve"> </w:t>
            </w:r>
            <w:r w:rsidRPr="003B2D2D">
              <w:rPr>
                <w:rFonts w:ascii="Times New Roman" w:eastAsia="Times New Roman" w:hAnsi="Times New Roman" w:cs="Times New Roman"/>
                <w:spacing w:val="-4"/>
                <w:sz w:val="14"/>
                <w:szCs w:val="14"/>
                <w:lang w:val="ru-RU"/>
              </w:rPr>
              <w:t>Принимайте АВЕЛОКС за 4 часа или через 8 часов после указанных препаратов</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4"/>
                <w:sz w:val="14"/>
                <w:szCs w:val="14"/>
                <w:lang w:val="ru-RU"/>
              </w:rPr>
              <w:t xml:space="preserve"> </w:t>
            </w:r>
            <w:hyperlink w:anchor="_bookmark11" w:history="1">
              <w:r w:rsidR="00CA7796" w:rsidRPr="003B2D2D">
                <w:rPr>
                  <w:rFonts w:ascii="Times New Roman" w:eastAsia="Times New Roman" w:hAnsi="Times New Roman" w:cs="Times New Roman"/>
                  <w:spacing w:val="-4"/>
                  <w:sz w:val="14"/>
                  <w:szCs w:val="14"/>
                  <w:lang w:val="ru-RU"/>
                </w:rPr>
                <w:t>(</w:t>
              </w:r>
              <w:r w:rsidR="00CA7796" w:rsidRPr="003B2D2D">
                <w:rPr>
                  <w:rFonts w:ascii="Times New Roman" w:eastAsia="Times New Roman" w:hAnsi="Times New Roman" w:cs="Times New Roman"/>
                  <w:color w:val="0000FF"/>
                  <w:spacing w:val="-2"/>
                  <w:sz w:val="14"/>
                  <w:szCs w:val="14"/>
                  <w:u w:val="single" w:color="0000FF"/>
                  <w:lang w:val="ru-RU"/>
                </w:rPr>
                <w:t>2</w:t>
              </w:r>
              <w:r w:rsidR="00CA7796" w:rsidRPr="003B2D2D">
                <w:rPr>
                  <w:rFonts w:ascii="Times New Roman" w:eastAsia="Times New Roman" w:hAnsi="Times New Roman" w:cs="Times New Roman"/>
                  <w:color w:val="0000FF"/>
                  <w:spacing w:val="-5"/>
                  <w:sz w:val="14"/>
                  <w:szCs w:val="14"/>
                  <w:u w:val="single" w:color="0000FF"/>
                  <w:lang w:val="ru-RU"/>
                </w:rPr>
                <w:t>.</w:t>
              </w:r>
              <w:r w:rsidR="00CA7796" w:rsidRPr="003B2D2D">
                <w:rPr>
                  <w:rFonts w:ascii="Times New Roman" w:eastAsia="Times New Roman" w:hAnsi="Times New Roman" w:cs="Times New Roman"/>
                  <w:color w:val="0000FF"/>
                  <w:spacing w:val="-2"/>
                  <w:sz w:val="14"/>
                  <w:szCs w:val="14"/>
                  <w:u w:val="single" w:color="0000FF"/>
                  <w:lang w:val="ru-RU"/>
                </w:rPr>
                <w:t>2</w:t>
              </w:r>
              <w:r w:rsidR="00CA7796" w:rsidRPr="003B2D2D">
                <w:rPr>
                  <w:rFonts w:ascii="Times New Roman" w:eastAsia="Times New Roman" w:hAnsi="Times New Roman" w:cs="Times New Roman"/>
                  <w:color w:val="000000"/>
                  <w:sz w:val="14"/>
                  <w:szCs w:val="14"/>
                  <w:lang w:val="ru-RU"/>
                </w:rPr>
                <w:t>,</w:t>
              </w:r>
              <w:r w:rsidR="00CA7796" w:rsidRPr="003B2D2D">
                <w:rPr>
                  <w:rFonts w:ascii="Times New Roman" w:eastAsia="Times New Roman" w:hAnsi="Times New Roman" w:cs="Times New Roman"/>
                  <w:color w:val="000000"/>
                  <w:spacing w:val="-4"/>
                  <w:sz w:val="14"/>
                  <w:szCs w:val="14"/>
                  <w:lang w:val="ru-RU"/>
                </w:rPr>
                <w:t xml:space="preserve"> </w:t>
              </w:r>
            </w:hyperlink>
            <w:hyperlink w:anchor="_bookmark32" w:history="1">
              <w:r w:rsidR="00CA7796" w:rsidRPr="003B2D2D">
                <w:rPr>
                  <w:rFonts w:ascii="Times New Roman" w:eastAsia="Times New Roman" w:hAnsi="Times New Roman" w:cs="Times New Roman"/>
                  <w:color w:val="0000FF"/>
                  <w:spacing w:val="-4"/>
                  <w:sz w:val="14"/>
                  <w:szCs w:val="14"/>
                  <w:u w:val="single" w:color="0000FF"/>
                  <w:lang w:val="ru-RU"/>
                </w:rPr>
                <w:t>7</w:t>
              </w:r>
              <w:r w:rsidR="00CA7796" w:rsidRPr="003B2D2D">
                <w:rPr>
                  <w:rFonts w:ascii="Times New Roman" w:eastAsia="Times New Roman" w:hAnsi="Times New Roman" w:cs="Times New Roman"/>
                  <w:color w:val="0000FF"/>
                  <w:spacing w:val="-2"/>
                  <w:sz w:val="14"/>
                  <w:szCs w:val="14"/>
                  <w:u w:val="single" w:color="0000FF"/>
                  <w:lang w:val="ru-RU"/>
                </w:rPr>
                <w:t>.1</w:t>
              </w:r>
              <w:r w:rsidR="00CA7796" w:rsidRPr="003B2D2D">
                <w:rPr>
                  <w:rFonts w:ascii="Times New Roman" w:eastAsia="Times New Roman" w:hAnsi="Times New Roman" w:cs="Times New Roman"/>
                  <w:color w:val="000000"/>
                  <w:sz w:val="14"/>
                  <w:szCs w:val="14"/>
                  <w:lang w:val="ru-RU"/>
                </w:rPr>
                <w:t>,</w:t>
              </w:r>
              <w:r w:rsidR="00CA7796" w:rsidRPr="003B2D2D">
                <w:rPr>
                  <w:rFonts w:ascii="Times New Roman" w:eastAsia="Times New Roman" w:hAnsi="Times New Roman" w:cs="Times New Roman"/>
                  <w:color w:val="000000"/>
                  <w:spacing w:val="-6"/>
                  <w:sz w:val="14"/>
                  <w:szCs w:val="14"/>
                  <w:lang w:val="ru-RU"/>
                </w:rPr>
                <w:t xml:space="preserve"> </w:t>
              </w:r>
            </w:hyperlink>
            <w:hyperlink w:anchor="_bookmark42" w:history="1">
              <w:r w:rsidR="00CA7796" w:rsidRPr="003B2D2D">
                <w:rPr>
                  <w:rFonts w:ascii="Times New Roman" w:eastAsia="Times New Roman" w:hAnsi="Times New Roman" w:cs="Times New Roman"/>
                  <w:color w:val="0000FF"/>
                  <w:spacing w:val="-2"/>
                  <w:sz w:val="14"/>
                  <w:szCs w:val="14"/>
                  <w:u w:val="single" w:color="0000FF"/>
                  <w:lang w:val="ru-RU"/>
                </w:rPr>
                <w:t>1</w:t>
              </w:r>
              <w:r w:rsidR="00CA7796" w:rsidRPr="003B2D2D">
                <w:rPr>
                  <w:rFonts w:ascii="Times New Roman" w:eastAsia="Times New Roman" w:hAnsi="Times New Roman" w:cs="Times New Roman"/>
                  <w:color w:val="0000FF"/>
                  <w:spacing w:val="-4"/>
                  <w:sz w:val="14"/>
                  <w:szCs w:val="14"/>
                  <w:u w:val="single" w:color="0000FF"/>
                  <w:lang w:val="ru-RU"/>
                </w:rPr>
                <w:t>2</w:t>
              </w:r>
              <w:r w:rsidR="00CA7796" w:rsidRPr="003B2D2D">
                <w:rPr>
                  <w:rFonts w:ascii="Times New Roman" w:eastAsia="Times New Roman" w:hAnsi="Times New Roman" w:cs="Times New Roman"/>
                  <w:color w:val="0000FF"/>
                  <w:spacing w:val="-2"/>
                  <w:sz w:val="14"/>
                  <w:szCs w:val="14"/>
                  <w:u w:val="single" w:color="0000FF"/>
                  <w:lang w:val="ru-RU"/>
                </w:rPr>
                <w:t>.3</w:t>
              </w:r>
              <w:r w:rsidR="00CA7796" w:rsidRPr="003B2D2D">
                <w:rPr>
                  <w:rFonts w:ascii="Times New Roman" w:eastAsia="Times New Roman" w:hAnsi="Times New Roman" w:cs="Times New Roman"/>
                  <w:color w:val="000000"/>
                  <w:sz w:val="14"/>
                  <w:szCs w:val="14"/>
                  <w:lang w:val="ru-RU"/>
                </w:rPr>
                <w:t>)</w:t>
              </w:r>
            </w:hyperlink>
          </w:p>
        </w:tc>
      </w:tr>
      <w:tr w:rsidR="001D2E48" w:rsidRPr="003B2D2D">
        <w:trPr>
          <w:trHeight w:hRule="exact" w:val="562"/>
        </w:trPr>
        <w:tc>
          <w:tcPr>
            <w:tcW w:w="1759" w:type="dxa"/>
            <w:tcBorders>
              <w:top w:val="single" w:sz="5" w:space="0" w:color="000000"/>
              <w:left w:val="single" w:sz="5" w:space="0" w:color="000000"/>
              <w:bottom w:val="single" w:sz="5" w:space="0" w:color="000000"/>
              <w:right w:val="single" w:sz="5" w:space="0" w:color="000000"/>
            </w:tcBorders>
          </w:tcPr>
          <w:p w:rsidR="001D2E48" w:rsidRPr="003B2D2D" w:rsidRDefault="003B2D2D">
            <w:pPr>
              <w:pStyle w:val="TableParagraph"/>
              <w:spacing w:line="178" w:lineRule="exact"/>
              <w:ind w:left="102"/>
              <w:rPr>
                <w:rFonts w:ascii="Times New Roman" w:eastAsia="Times New Roman" w:hAnsi="Times New Roman" w:cs="Times New Roman"/>
                <w:sz w:val="14"/>
                <w:szCs w:val="14"/>
                <w:lang w:val="ru-RU"/>
              </w:rPr>
            </w:pPr>
            <w:r w:rsidRPr="003B2D2D">
              <w:rPr>
                <w:rFonts w:ascii="Times New Roman" w:eastAsia="Times New Roman" w:hAnsi="Times New Roman" w:cs="Times New Roman"/>
                <w:spacing w:val="-4"/>
                <w:sz w:val="14"/>
                <w:szCs w:val="14"/>
                <w:lang w:val="ru-RU"/>
              </w:rPr>
              <w:t>Варфарин</w:t>
            </w:r>
          </w:p>
        </w:tc>
        <w:tc>
          <w:tcPr>
            <w:tcW w:w="3314" w:type="dxa"/>
            <w:tcBorders>
              <w:top w:val="single" w:sz="5" w:space="0" w:color="000000"/>
              <w:left w:val="single" w:sz="5" w:space="0" w:color="000000"/>
              <w:bottom w:val="single" w:sz="5" w:space="0" w:color="000000"/>
              <w:right w:val="single" w:sz="5" w:space="0" w:color="000000"/>
            </w:tcBorders>
          </w:tcPr>
          <w:p w:rsidR="001D2E48" w:rsidRPr="003B2D2D" w:rsidRDefault="003B2D2D" w:rsidP="00D35774">
            <w:pPr>
              <w:pStyle w:val="TableParagraph"/>
              <w:spacing w:line="178" w:lineRule="exact"/>
              <w:ind w:left="102" w:right="103"/>
              <w:rPr>
                <w:rFonts w:ascii="Times New Roman" w:eastAsia="Times New Roman" w:hAnsi="Times New Roman" w:cs="Times New Roman"/>
                <w:sz w:val="14"/>
                <w:szCs w:val="14"/>
                <w:lang w:val="ru-RU"/>
              </w:rPr>
            </w:pPr>
            <w:r w:rsidRPr="003B2D2D">
              <w:rPr>
                <w:rFonts w:ascii="Times New Roman" w:eastAsia="Times New Roman" w:hAnsi="Times New Roman" w:cs="Times New Roman"/>
                <w:spacing w:val="-6"/>
                <w:sz w:val="14"/>
                <w:szCs w:val="14"/>
                <w:lang w:val="ru-RU"/>
              </w:rPr>
              <w:t>Усиление антикоагулирующего воздействия</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6"/>
                <w:sz w:val="14"/>
                <w:szCs w:val="14"/>
                <w:lang w:val="ru-RU"/>
              </w:rPr>
              <w:t xml:space="preserve"> </w:t>
            </w:r>
            <w:r w:rsidRPr="003B2D2D">
              <w:rPr>
                <w:rFonts w:ascii="Times New Roman" w:eastAsia="Times New Roman" w:hAnsi="Times New Roman" w:cs="Times New Roman"/>
                <w:spacing w:val="-2"/>
                <w:sz w:val="14"/>
                <w:szCs w:val="14"/>
                <w:lang w:val="ru-RU"/>
              </w:rPr>
              <w:t>Контролируйте время протромбина</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6"/>
                <w:sz w:val="14"/>
                <w:szCs w:val="14"/>
              </w:rPr>
              <w:t>I</w:t>
            </w:r>
            <w:r w:rsidR="00CA7796" w:rsidRPr="003B2D2D">
              <w:rPr>
                <w:rFonts w:ascii="Times New Roman" w:eastAsia="Times New Roman" w:hAnsi="Times New Roman" w:cs="Times New Roman"/>
                <w:spacing w:val="-4"/>
                <w:sz w:val="14"/>
                <w:szCs w:val="14"/>
              </w:rPr>
              <w:t>N</w:t>
            </w:r>
            <w:r w:rsidR="00CA7796" w:rsidRPr="003B2D2D">
              <w:rPr>
                <w:rFonts w:ascii="Times New Roman" w:eastAsia="Times New Roman" w:hAnsi="Times New Roman" w:cs="Times New Roman"/>
                <w:spacing w:val="-2"/>
                <w:sz w:val="14"/>
                <w:szCs w:val="14"/>
              </w:rPr>
              <w:t>R</w:t>
            </w:r>
            <w:r w:rsidRPr="003B2D2D">
              <w:rPr>
                <w:rFonts w:ascii="Times New Roman" w:eastAsia="Times New Roman" w:hAnsi="Times New Roman" w:cs="Times New Roman"/>
                <w:sz w:val="14"/>
                <w:szCs w:val="14"/>
                <w:lang w:val="ru-RU"/>
              </w:rPr>
              <w:t xml:space="preserve"> и кровотечения</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4"/>
                <w:sz w:val="14"/>
                <w:szCs w:val="14"/>
                <w:lang w:val="ru-RU"/>
              </w:rPr>
              <w:t xml:space="preserve"> </w:t>
            </w:r>
            <w:hyperlink w:anchor="_bookmark29" w:history="1">
              <w:r w:rsidR="00CA7796" w:rsidRPr="003B2D2D">
                <w:rPr>
                  <w:rFonts w:ascii="Times New Roman" w:eastAsia="Times New Roman" w:hAnsi="Times New Roman" w:cs="Times New Roman"/>
                  <w:spacing w:val="-4"/>
                  <w:sz w:val="14"/>
                  <w:szCs w:val="14"/>
                  <w:lang w:val="ru-RU"/>
                </w:rPr>
                <w:t>(</w:t>
              </w:r>
              <w:r w:rsidR="00CA7796" w:rsidRPr="003B2D2D">
                <w:rPr>
                  <w:rFonts w:ascii="Times New Roman" w:eastAsia="Times New Roman" w:hAnsi="Times New Roman" w:cs="Times New Roman"/>
                  <w:color w:val="0000FF"/>
                  <w:spacing w:val="-2"/>
                  <w:sz w:val="14"/>
                  <w:szCs w:val="14"/>
                  <w:lang w:val="ru-RU"/>
                </w:rPr>
                <w:t>6</w:t>
              </w:r>
              <w:r w:rsidR="00CA7796" w:rsidRPr="003B2D2D">
                <w:rPr>
                  <w:rFonts w:ascii="Times New Roman" w:eastAsia="Times New Roman" w:hAnsi="Times New Roman" w:cs="Times New Roman"/>
                  <w:color w:val="000000"/>
                  <w:sz w:val="14"/>
                  <w:szCs w:val="14"/>
                  <w:lang w:val="ru-RU"/>
                </w:rPr>
                <w:t>,</w:t>
              </w:r>
              <w:r w:rsidR="00CA7796" w:rsidRPr="003B2D2D">
                <w:rPr>
                  <w:rFonts w:ascii="Times New Roman" w:eastAsia="Times New Roman" w:hAnsi="Times New Roman" w:cs="Times New Roman"/>
                  <w:color w:val="000000"/>
                  <w:spacing w:val="-4"/>
                  <w:sz w:val="14"/>
                  <w:szCs w:val="14"/>
                  <w:lang w:val="ru-RU"/>
                </w:rPr>
                <w:t xml:space="preserve"> </w:t>
              </w:r>
            </w:hyperlink>
            <w:hyperlink w:anchor="_bookmark33" w:history="1">
              <w:r w:rsidR="00CA7796" w:rsidRPr="003B2D2D">
                <w:rPr>
                  <w:rFonts w:ascii="Times New Roman" w:eastAsia="Times New Roman" w:hAnsi="Times New Roman" w:cs="Times New Roman"/>
                  <w:color w:val="0000FF"/>
                  <w:spacing w:val="-2"/>
                  <w:sz w:val="14"/>
                  <w:szCs w:val="14"/>
                  <w:u w:val="single" w:color="0000FF"/>
                  <w:lang w:val="ru-RU"/>
                </w:rPr>
                <w:t>7</w:t>
              </w:r>
              <w:r w:rsidR="00CA7796" w:rsidRPr="003B2D2D">
                <w:rPr>
                  <w:rFonts w:ascii="Times New Roman" w:eastAsia="Times New Roman" w:hAnsi="Times New Roman" w:cs="Times New Roman"/>
                  <w:color w:val="0000FF"/>
                  <w:spacing w:val="-5"/>
                  <w:sz w:val="14"/>
                  <w:szCs w:val="14"/>
                  <w:u w:val="single" w:color="0000FF"/>
                  <w:lang w:val="ru-RU"/>
                </w:rPr>
                <w:t>.</w:t>
              </w:r>
              <w:r w:rsidR="00CA7796" w:rsidRPr="003B2D2D">
                <w:rPr>
                  <w:rFonts w:ascii="Times New Roman" w:eastAsia="Times New Roman" w:hAnsi="Times New Roman" w:cs="Times New Roman"/>
                  <w:color w:val="0000FF"/>
                  <w:spacing w:val="-2"/>
                  <w:sz w:val="14"/>
                  <w:szCs w:val="14"/>
                  <w:u w:val="single" w:color="0000FF"/>
                  <w:lang w:val="ru-RU"/>
                </w:rPr>
                <w:t>2</w:t>
              </w:r>
              <w:r w:rsidR="00CA7796" w:rsidRPr="003B2D2D">
                <w:rPr>
                  <w:rFonts w:ascii="Times New Roman" w:eastAsia="Times New Roman" w:hAnsi="Times New Roman" w:cs="Times New Roman"/>
                  <w:color w:val="000000"/>
                  <w:sz w:val="14"/>
                  <w:szCs w:val="14"/>
                  <w:lang w:val="ru-RU"/>
                </w:rPr>
                <w:t>,</w:t>
              </w:r>
            </w:hyperlink>
          </w:p>
          <w:p w:rsidR="001D2E48" w:rsidRPr="003B2D2D" w:rsidRDefault="005B29D4" w:rsidP="00D35774">
            <w:pPr>
              <w:pStyle w:val="TableParagraph"/>
              <w:spacing w:line="182" w:lineRule="exact"/>
              <w:ind w:left="102" w:right="103"/>
              <w:rPr>
                <w:rFonts w:ascii="Times New Roman" w:eastAsia="Times New Roman" w:hAnsi="Times New Roman" w:cs="Times New Roman"/>
                <w:sz w:val="14"/>
                <w:szCs w:val="14"/>
                <w:lang w:val="ru-RU"/>
              </w:rPr>
            </w:pPr>
            <w:hyperlink w:anchor="_bookmark42" w:history="1">
              <w:r w:rsidR="00CA7796" w:rsidRPr="003B2D2D">
                <w:rPr>
                  <w:rFonts w:ascii="Times New Roman" w:eastAsia="Times New Roman" w:hAnsi="Times New Roman" w:cs="Times New Roman"/>
                  <w:color w:val="0000FF"/>
                  <w:spacing w:val="-2"/>
                  <w:sz w:val="14"/>
                  <w:szCs w:val="14"/>
                  <w:u w:val="single" w:color="0000FF"/>
                  <w:lang w:val="ru-RU"/>
                </w:rPr>
                <w:t>12</w:t>
              </w:r>
              <w:r w:rsidR="00CA7796" w:rsidRPr="003B2D2D">
                <w:rPr>
                  <w:rFonts w:ascii="Times New Roman" w:eastAsia="Times New Roman" w:hAnsi="Times New Roman" w:cs="Times New Roman"/>
                  <w:color w:val="0000FF"/>
                  <w:spacing w:val="-5"/>
                  <w:sz w:val="14"/>
                  <w:szCs w:val="14"/>
                  <w:u w:val="single" w:color="0000FF"/>
                  <w:lang w:val="ru-RU"/>
                </w:rPr>
                <w:t>.</w:t>
              </w:r>
              <w:r w:rsidR="00CA7796" w:rsidRPr="003B2D2D">
                <w:rPr>
                  <w:rFonts w:ascii="Times New Roman" w:eastAsia="Times New Roman" w:hAnsi="Times New Roman" w:cs="Times New Roman"/>
                  <w:color w:val="0000FF"/>
                  <w:spacing w:val="-2"/>
                  <w:sz w:val="14"/>
                  <w:szCs w:val="14"/>
                  <w:u w:val="single" w:color="0000FF"/>
                  <w:lang w:val="ru-RU"/>
                </w:rPr>
                <w:t>3</w:t>
              </w:r>
              <w:r w:rsidR="00CA7796" w:rsidRPr="003B2D2D">
                <w:rPr>
                  <w:rFonts w:ascii="Times New Roman" w:eastAsia="Times New Roman" w:hAnsi="Times New Roman" w:cs="Times New Roman"/>
                  <w:color w:val="000000"/>
                  <w:sz w:val="14"/>
                  <w:szCs w:val="14"/>
                  <w:lang w:val="ru-RU"/>
                </w:rPr>
                <w:t>)</w:t>
              </w:r>
            </w:hyperlink>
          </w:p>
        </w:tc>
      </w:tr>
      <w:tr w:rsidR="001D2E48" w:rsidRPr="003B2D2D" w:rsidTr="00D35774">
        <w:trPr>
          <w:trHeight w:hRule="exact" w:val="428"/>
        </w:trPr>
        <w:tc>
          <w:tcPr>
            <w:tcW w:w="1759" w:type="dxa"/>
            <w:tcBorders>
              <w:top w:val="single" w:sz="5" w:space="0" w:color="000000"/>
              <w:left w:val="single" w:sz="5" w:space="0" w:color="000000"/>
              <w:bottom w:val="single" w:sz="5" w:space="0" w:color="000000"/>
              <w:right w:val="single" w:sz="5" w:space="0" w:color="000000"/>
            </w:tcBorders>
          </w:tcPr>
          <w:p w:rsidR="001D2E48" w:rsidRPr="003B2D2D" w:rsidRDefault="003B2D2D" w:rsidP="003B2D2D">
            <w:pPr>
              <w:pStyle w:val="TableParagraph"/>
              <w:spacing w:line="178" w:lineRule="exact"/>
              <w:ind w:left="102"/>
              <w:rPr>
                <w:rFonts w:ascii="Times New Roman" w:eastAsia="Times New Roman" w:hAnsi="Times New Roman" w:cs="Times New Roman"/>
                <w:sz w:val="14"/>
                <w:szCs w:val="14"/>
                <w:lang w:val="ru-RU"/>
              </w:rPr>
            </w:pPr>
            <w:r w:rsidRPr="003B2D2D">
              <w:rPr>
                <w:rFonts w:ascii="Times New Roman" w:eastAsia="Times New Roman" w:hAnsi="Times New Roman" w:cs="Times New Roman"/>
                <w:sz w:val="14"/>
                <w:szCs w:val="14"/>
                <w:lang w:val="ru-RU"/>
              </w:rPr>
              <w:t>Антиаритмические препараты класса</w:t>
            </w:r>
            <w:r w:rsidR="00CA7796" w:rsidRPr="003B2D2D">
              <w:rPr>
                <w:rFonts w:ascii="Times New Roman" w:eastAsia="Times New Roman" w:hAnsi="Times New Roman" w:cs="Times New Roman"/>
                <w:sz w:val="14"/>
                <w:szCs w:val="14"/>
                <w:lang w:val="ru-RU"/>
              </w:rPr>
              <w:t xml:space="preserve"> </w:t>
            </w:r>
            <w:r w:rsidR="00CA7796" w:rsidRPr="003B2D2D">
              <w:rPr>
                <w:rFonts w:ascii="Times New Roman" w:eastAsia="Times New Roman" w:hAnsi="Times New Roman" w:cs="Times New Roman"/>
                <w:spacing w:val="-4"/>
                <w:sz w:val="14"/>
                <w:szCs w:val="14"/>
              </w:rPr>
              <w:t>I</w:t>
            </w:r>
            <w:r w:rsidR="00CA7796" w:rsidRPr="003B2D2D">
              <w:rPr>
                <w:rFonts w:ascii="Times New Roman" w:eastAsia="Times New Roman" w:hAnsi="Times New Roman" w:cs="Times New Roman"/>
                <w:sz w:val="14"/>
                <w:szCs w:val="14"/>
              </w:rPr>
              <w:t>A</w:t>
            </w:r>
            <w:r w:rsidR="00CA7796" w:rsidRPr="003B2D2D">
              <w:rPr>
                <w:rFonts w:ascii="Times New Roman" w:eastAsia="Times New Roman" w:hAnsi="Times New Roman" w:cs="Times New Roman"/>
                <w:spacing w:val="-3"/>
                <w:sz w:val="14"/>
                <w:szCs w:val="14"/>
                <w:lang w:val="ru-RU"/>
              </w:rPr>
              <w:t xml:space="preserve"> </w:t>
            </w:r>
            <w:r w:rsidRPr="003B2D2D">
              <w:rPr>
                <w:rFonts w:ascii="Times New Roman" w:eastAsia="Times New Roman" w:hAnsi="Times New Roman" w:cs="Times New Roman"/>
                <w:spacing w:val="-3"/>
                <w:sz w:val="14"/>
                <w:szCs w:val="14"/>
                <w:lang w:val="ru-RU"/>
              </w:rPr>
              <w:t>и</w:t>
            </w:r>
            <w:r w:rsidR="00CA7796" w:rsidRPr="003B2D2D">
              <w:rPr>
                <w:rFonts w:ascii="Times New Roman" w:eastAsia="Times New Roman" w:hAnsi="Times New Roman" w:cs="Times New Roman"/>
                <w:spacing w:val="-2"/>
                <w:sz w:val="14"/>
                <w:szCs w:val="14"/>
                <w:lang w:val="ru-RU"/>
              </w:rPr>
              <w:t xml:space="preserve"> </w:t>
            </w:r>
            <w:r w:rsidR="00CA7796" w:rsidRPr="003B2D2D">
              <w:rPr>
                <w:rFonts w:ascii="Times New Roman" w:eastAsia="Times New Roman" w:hAnsi="Times New Roman" w:cs="Times New Roman"/>
                <w:spacing w:val="-1"/>
                <w:sz w:val="14"/>
                <w:szCs w:val="14"/>
              </w:rPr>
              <w:t>II</w:t>
            </w:r>
            <w:r w:rsidR="00CA7796" w:rsidRPr="003B2D2D">
              <w:rPr>
                <w:rFonts w:ascii="Times New Roman" w:eastAsia="Times New Roman" w:hAnsi="Times New Roman" w:cs="Times New Roman"/>
                <w:sz w:val="14"/>
                <w:szCs w:val="14"/>
              </w:rPr>
              <w:t>I</w:t>
            </w:r>
            <w:r w:rsidR="00CA7796" w:rsidRPr="003B2D2D">
              <w:rPr>
                <w:rFonts w:ascii="Times New Roman" w:eastAsia="Times New Roman" w:hAnsi="Times New Roman" w:cs="Times New Roman"/>
                <w:sz w:val="14"/>
                <w:szCs w:val="14"/>
                <w:lang w:val="ru-RU"/>
              </w:rPr>
              <w:t>:</w:t>
            </w:r>
          </w:p>
        </w:tc>
        <w:tc>
          <w:tcPr>
            <w:tcW w:w="3314" w:type="dxa"/>
            <w:tcBorders>
              <w:top w:val="single" w:sz="5" w:space="0" w:color="000000"/>
              <w:left w:val="single" w:sz="5" w:space="0" w:color="000000"/>
              <w:bottom w:val="single" w:sz="5" w:space="0" w:color="000000"/>
              <w:right w:val="single" w:sz="5" w:space="0" w:color="000000"/>
            </w:tcBorders>
          </w:tcPr>
          <w:p w:rsidR="001D2E48" w:rsidRPr="003B2D2D" w:rsidRDefault="003B2D2D" w:rsidP="00D35774">
            <w:pPr>
              <w:pStyle w:val="TableParagraph"/>
              <w:spacing w:line="178" w:lineRule="exact"/>
              <w:ind w:left="102" w:right="103"/>
              <w:rPr>
                <w:rFonts w:ascii="Times New Roman" w:eastAsia="Times New Roman" w:hAnsi="Times New Roman" w:cs="Times New Roman"/>
                <w:sz w:val="14"/>
                <w:szCs w:val="14"/>
                <w:lang w:val="ru-RU"/>
              </w:rPr>
            </w:pPr>
            <w:r w:rsidRPr="003B2D2D">
              <w:rPr>
                <w:rFonts w:ascii="Times New Roman" w:eastAsia="Times New Roman" w:hAnsi="Times New Roman" w:cs="Times New Roman"/>
                <w:spacing w:val="-4"/>
                <w:sz w:val="14"/>
                <w:szCs w:val="14"/>
                <w:lang w:val="ru-RU"/>
              </w:rPr>
              <w:t>Возможно усиление проаритмического воздействия</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6"/>
                <w:sz w:val="14"/>
                <w:szCs w:val="14"/>
                <w:lang w:val="ru-RU"/>
              </w:rPr>
              <w:t xml:space="preserve"> </w:t>
            </w:r>
            <w:r w:rsidRPr="003B2D2D">
              <w:rPr>
                <w:rFonts w:ascii="Times New Roman" w:eastAsia="Times New Roman" w:hAnsi="Times New Roman" w:cs="Times New Roman"/>
                <w:spacing w:val="-4"/>
                <w:sz w:val="14"/>
                <w:szCs w:val="14"/>
                <w:lang w:val="ru-RU"/>
              </w:rPr>
              <w:t>Избегайте совместного приема</w:t>
            </w:r>
            <w:r w:rsidR="00CA7796" w:rsidRPr="003B2D2D">
              <w:rPr>
                <w:rFonts w:ascii="Times New Roman" w:eastAsia="Times New Roman" w:hAnsi="Times New Roman" w:cs="Times New Roman"/>
                <w:sz w:val="14"/>
                <w:szCs w:val="14"/>
                <w:lang w:val="ru-RU"/>
              </w:rPr>
              <w:t>.</w:t>
            </w:r>
            <w:r w:rsidR="00CA7796" w:rsidRPr="003B2D2D">
              <w:rPr>
                <w:rFonts w:ascii="Times New Roman" w:eastAsia="Times New Roman" w:hAnsi="Times New Roman" w:cs="Times New Roman"/>
                <w:spacing w:val="-4"/>
                <w:sz w:val="14"/>
                <w:szCs w:val="14"/>
                <w:lang w:val="ru-RU"/>
              </w:rPr>
              <w:t xml:space="preserve"> </w:t>
            </w:r>
            <w:hyperlink w:anchor="_bookmark22" w:history="1">
              <w:r w:rsidR="00CA7796" w:rsidRPr="003B2D2D">
                <w:rPr>
                  <w:rFonts w:ascii="Times New Roman" w:eastAsia="Times New Roman" w:hAnsi="Times New Roman" w:cs="Times New Roman"/>
                  <w:spacing w:val="-4"/>
                  <w:sz w:val="14"/>
                  <w:szCs w:val="14"/>
                  <w:lang w:val="ru-RU"/>
                </w:rPr>
                <w:t>(</w:t>
              </w:r>
              <w:r w:rsidR="00CA7796" w:rsidRPr="003B2D2D">
                <w:rPr>
                  <w:rFonts w:ascii="Times New Roman" w:eastAsia="Times New Roman" w:hAnsi="Times New Roman" w:cs="Times New Roman"/>
                  <w:color w:val="0000FF"/>
                  <w:spacing w:val="-2"/>
                  <w:sz w:val="14"/>
                  <w:szCs w:val="14"/>
                  <w:u w:val="single" w:color="0000FF"/>
                  <w:lang w:val="ru-RU"/>
                </w:rPr>
                <w:t>5</w:t>
              </w:r>
              <w:r w:rsidR="00CA7796" w:rsidRPr="003B2D2D">
                <w:rPr>
                  <w:rFonts w:ascii="Times New Roman" w:eastAsia="Times New Roman" w:hAnsi="Times New Roman" w:cs="Times New Roman"/>
                  <w:color w:val="0000FF"/>
                  <w:spacing w:val="-5"/>
                  <w:sz w:val="14"/>
                  <w:szCs w:val="14"/>
                  <w:u w:val="single" w:color="0000FF"/>
                  <w:lang w:val="ru-RU"/>
                </w:rPr>
                <w:t>.</w:t>
              </w:r>
              <w:r w:rsidR="00CA7796" w:rsidRPr="003B2D2D">
                <w:rPr>
                  <w:rFonts w:ascii="Times New Roman" w:eastAsia="Times New Roman" w:hAnsi="Times New Roman" w:cs="Times New Roman"/>
                  <w:color w:val="0000FF"/>
                  <w:spacing w:val="-2"/>
                  <w:sz w:val="14"/>
                  <w:szCs w:val="14"/>
                  <w:u w:val="single" w:color="0000FF"/>
                  <w:lang w:val="ru-RU"/>
                </w:rPr>
                <w:t>6</w:t>
              </w:r>
              <w:r w:rsidR="00CA7796" w:rsidRPr="003B2D2D">
                <w:rPr>
                  <w:rFonts w:ascii="Times New Roman" w:eastAsia="Times New Roman" w:hAnsi="Times New Roman" w:cs="Times New Roman"/>
                  <w:color w:val="000000"/>
                  <w:sz w:val="14"/>
                  <w:szCs w:val="14"/>
                  <w:lang w:val="ru-RU"/>
                </w:rPr>
                <w:t>,</w:t>
              </w:r>
              <w:r w:rsidR="00CA7796" w:rsidRPr="003B2D2D">
                <w:rPr>
                  <w:rFonts w:ascii="Times New Roman" w:eastAsia="Times New Roman" w:hAnsi="Times New Roman" w:cs="Times New Roman"/>
                  <w:color w:val="000000"/>
                  <w:spacing w:val="-4"/>
                  <w:sz w:val="14"/>
                  <w:szCs w:val="14"/>
                  <w:lang w:val="ru-RU"/>
                </w:rPr>
                <w:t xml:space="preserve"> </w:t>
              </w:r>
            </w:hyperlink>
            <w:hyperlink w:anchor="_bookmark36" w:history="1">
              <w:r w:rsidR="00CA7796" w:rsidRPr="003B2D2D">
                <w:rPr>
                  <w:rFonts w:ascii="Times New Roman" w:eastAsia="Times New Roman" w:hAnsi="Times New Roman" w:cs="Times New Roman"/>
                  <w:color w:val="0000FF"/>
                  <w:spacing w:val="-4"/>
                  <w:sz w:val="14"/>
                  <w:szCs w:val="14"/>
                  <w:u w:val="single" w:color="0000FF"/>
                  <w:lang w:val="ru-RU"/>
                </w:rPr>
                <w:t>7</w:t>
              </w:r>
              <w:r w:rsidR="00CA7796" w:rsidRPr="003B2D2D">
                <w:rPr>
                  <w:rFonts w:ascii="Times New Roman" w:eastAsia="Times New Roman" w:hAnsi="Times New Roman" w:cs="Times New Roman"/>
                  <w:color w:val="0000FF"/>
                  <w:spacing w:val="-2"/>
                  <w:sz w:val="14"/>
                  <w:szCs w:val="14"/>
                  <w:u w:val="single" w:color="0000FF"/>
                  <w:lang w:val="ru-RU"/>
                </w:rPr>
                <w:t>.5</w:t>
              </w:r>
              <w:r w:rsidR="00CA7796" w:rsidRPr="003B2D2D">
                <w:rPr>
                  <w:rFonts w:ascii="Times New Roman" w:eastAsia="Times New Roman" w:hAnsi="Times New Roman" w:cs="Times New Roman"/>
                  <w:color w:val="000000"/>
                  <w:sz w:val="14"/>
                  <w:szCs w:val="14"/>
                  <w:lang w:val="ru-RU"/>
                </w:rPr>
                <w:t>)</w:t>
              </w:r>
            </w:hyperlink>
          </w:p>
        </w:tc>
      </w:tr>
      <w:tr w:rsidR="001D2E48" w:rsidTr="003B2D2D">
        <w:trPr>
          <w:trHeight w:hRule="exact" w:val="439"/>
        </w:trPr>
        <w:tc>
          <w:tcPr>
            <w:tcW w:w="1759" w:type="dxa"/>
            <w:tcBorders>
              <w:top w:val="single" w:sz="5" w:space="0" w:color="000000"/>
              <w:left w:val="single" w:sz="5" w:space="0" w:color="000000"/>
              <w:bottom w:val="single" w:sz="5" w:space="0" w:color="000000"/>
              <w:right w:val="single" w:sz="5" w:space="0" w:color="000000"/>
            </w:tcBorders>
          </w:tcPr>
          <w:p w:rsidR="001D2E48" w:rsidRPr="003B2D2D" w:rsidRDefault="003B2D2D">
            <w:pPr>
              <w:pStyle w:val="TableParagraph"/>
              <w:spacing w:line="180" w:lineRule="exact"/>
              <w:ind w:left="102"/>
              <w:rPr>
                <w:rFonts w:ascii="Times New Roman" w:eastAsia="Times New Roman" w:hAnsi="Times New Roman" w:cs="Times New Roman"/>
                <w:sz w:val="14"/>
                <w:szCs w:val="14"/>
                <w:lang w:val="ru-RU"/>
              </w:rPr>
            </w:pPr>
            <w:r w:rsidRPr="003B2D2D">
              <w:rPr>
                <w:rFonts w:ascii="Times New Roman" w:eastAsia="Times New Roman" w:hAnsi="Times New Roman" w:cs="Times New Roman"/>
                <w:spacing w:val="-4"/>
                <w:sz w:val="14"/>
                <w:szCs w:val="14"/>
                <w:lang w:val="ru-RU"/>
              </w:rPr>
              <w:t>Противодиабетические препараты</w:t>
            </w:r>
          </w:p>
        </w:tc>
        <w:tc>
          <w:tcPr>
            <w:tcW w:w="3314" w:type="dxa"/>
            <w:tcBorders>
              <w:top w:val="single" w:sz="5" w:space="0" w:color="000000"/>
              <w:left w:val="single" w:sz="5" w:space="0" w:color="000000"/>
              <w:bottom w:val="single" w:sz="5" w:space="0" w:color="000000"/>
              <w:right w:val="single" w:sz="5" w:space="0" w:color="000000"/>
            </w:tcBorders>
          </w:tcPr>
          <w:p w:rsidR="001D2E48" w:rsidRPr="003B2D2D" w:rsidRDefault="003B2D2D" w:rsidP="00D35774">
            <w:pPr>
              <w:pStyle w:val="TableParagraph"/>
              <w:spacing w:line="180" w:lineRule="exact"/>
              <w:ind w:left="102" w:right="103"/>
              <w:rPr>
                <w:rFonts w:ascii="Times New Roman" w:eastAsia="Times New Roman" w:hAnsi="Times New Roman" w:cs="Times New Roman"/>
                <w:sz w:val="14"/>
                <w:szCs w:val="14"/>
              </w:rPr>
            </w:pPr>
            <w:r w:rsidRPr="003B2D2D">
              <w:rPr>
                <w:rFonts w:ascii="Times New Roman" w:eastAsia="Times New Roman" w:hAnsi="Times New Roman" w:cs="Times New Roman"/>
                <w:spacing w:val="-2"/>
                <w:sz w:val="14"/>
                <w:szCs w:val="14"/>
                <w:lang w:val="ru-RU"/>
              </w:rPr>
              <w:t>Контролируйте уровень глюкозы</w:t>
            </w:r>
            <w:r w:rsidR="00CA7796" w:rsidRPr="003B2D2D">
              <w:rPr>
                <w:rFonts w:ascii="Times New Roman" w:eastAsia="Times New Roman" w:hAnsi="Times New Roman" w:cs="Times New Roman"/>
                <w:sz w:val="14"/>
                <w:szCs w:val="14"/>
              </w:rPr>
              <w:t>.</w:t>
            </w:r>
            <w:r w:rsidR="00CA7796" w:rsidRPr="003B2D2D">
              <w:rPr>
                <w:rFonts w:ascii="Times New Roman" w:eastAsia="Times New Roman" w:hAnsi="Times New Roman" w:cs="Times New Roman"/>
                <w:spacing w:val="-4"/>
                <w:sz w:val="14"/>
                <w:szCs w:val="14"/>
              </w:rPr>
              <w:t xml:space="preserve"> </w:t>
            </w:r>
            <w:hyperlink w:anchor="_bookmark26" w:history="1">
              <w:r w:rsidR="00CA7796" w:rsidRPr="003B2D2D">
                <w:rPr>
                  <w:rFonts w:ascii="Times New Roman" w:eastAsia="Times New Roman" w:hAnsi="Times New Roman" w:cs="Times New Roman"/>
                  <w:spacing w:val="-4"/>
                  <w:sz w:val="14"/>
                  <w:szCs w:val="14"/>
                </w:rPr>
                <w:t>(</w:t>
              </w:r>
              <w:r w:rsidR="00CA7796" w:rsidRPr="003B2D2D">
                <w:rPr>
                  <w:rFonts w:ascii="Times New Roman" w:eastAsia="Times New Roman" w:hAnsi="Times New Roman" w:cs="Times New Roman"/>
                  <w:color w:val="0000FF"/>
                  <w:spacing w:val="-2"/>
                  <w:sz w:val="14"/>
                  <w:szCs w:val="14"/>
                </w:rPr>
                <w:t>5.1</w:t>
              </w:r>
              <w:r w:rsidR="00CA7796" w:rsidRPr="003B2D2D">
                <w:rPr>
                  <w:rFonts w:ascii="Times New Roman" w:eastAsia="Times New Roman" w:hAnsi="Times New Roman" w:cs="Times New Roman"/>
                  <w:color w:val="0000FF"/>
                  <w:spacing w:val="-4"/>
                  <w:sz w:val="14"/>
                  <w:szCs w:val="14"/>
                </w:rPr>
                <w:t>1</w:t>
              </w:r>
              <w:r w:rsidR="00CA7796" w:rsidRPr="003B2D2D">
                <w:rPr>
                  <w:rFonts w:ascii="Times New Roman" w:eastAsia="Times New Roman" w:hAnsi="Times New Roman" w:cs="Times New Roman"/>
                  <w:color w:val="000000"/>
                  <w:sz w:val="14"/>
                  <w:szCs w:val="14"/>
                </w:rPr>
                <w:t>,</w:t>
              </w:r>
              <w:r w:rsidR="00CA7796" w:rsidRPr="003B2D2D">
                <w:rPr>
                  <w:rFonts w:ascii="Times New Roman" w:eastAsia="Times New Roman" w:hAnsi="Times New Roman" w:cs="Times New Roman"/>
                  <w:color w:val="000000"/>
                  <w:spacing w:val="-4"/>
                  <w:sz w:val="14"/>
                  <w:szCs w:val="14"/>
                </w:rPr>
                <w:t xml:space="preserve"> </w:t>
              </w:r>
            </w:hyperlink>
            <w:hyperlink w:anchor="_bookmark34" w:history="1">
              <w:r w:rsidR="00CA7796" w:rsidRPr="003B2D2D">
                <w:rPr>
                  <w:rFonts w:ascii="Times New Roman" w:eastAsia="Times New Roman" w:hAnsi="Times New Roman" w:cs="Times New Roman"/>
                  <w:color w:val="0000FF"/>
                  <w:spacing w:val="-2"/>
                  <w:sz w:val="14"/>
                  <w:szCs w:val="14"/>
                </w:rPr>
                <w:t>7.3</w:t>
              </w:r>
              <w:r w:rsidR="00CA7796" w:rsidRPr="003B2D2D">
                <w:rPr>
                  <w:rFonts w:ascii="Times New Roman" w:eastAsia="Times New Roman" w:hAnsi="Times New Roman" w:cs="Times New Roman"/>
                  <w:color w:val="000000"/>
                  <w:sz w:val="14"/>
                  <w:szCs w:val="14"/>
                </w:rPr>
                <w:t>)</w:t>
              </w:r>
            </w:hyperlink>
          </w:p>
        </w:tc>
      </w:tr>
    </w:tbl>
    <w:p w:rsidR="001D2E48" w:rsidRPr="00D35774" w:rsidRDefault="005B2C50">
      <w:pPr>
        <w:ind w:left="470"/>
        <w:rPr>
          <w:rFonts w:ascii="Times New Roman" w:eastAsia="Times New Roman" w:hAnsi="Times New Roman" w:cs="Times New Roman"/>
          <w:sz w:val="16"/>
          <w:szCs w:val="16"/>
          <w:lang w:val="ru-RU"/>
        </w:rPr>
      </w:pPr>
      <w:r>
        <w:rPr>
          <w:noProof/>
          <w:lang w:val="ru-RU" w:eastAsia="ru-RU"/>
        </w:rPr>
        <mc:AlternateContent>
          <mc:Choice Requires="wps">
            <w:drawing>
              <wp:anchor distT="0" distB="0" distL="114300" distR="114300" simplePos="0" relativeHeight="251654656" behindDoc="1" locked="0" layoutInCell="1" allowOverlap="1">
                <wp:simplePos x="0" y="0"/>
                <wp:positionH relativeFrom="page">
                  <wp:posOffset>4197350</wp:posOffset>
                </wp:positionH>
                <wp:positionV relativeFrom="paragraph">
                  <wp:posOffset>96520</wp:posOffset>
                </wp:positionV>
                <wp:extent cx="3256280" cy="490220"/>
                <wp:effectExtent l="0" t="1270" r="4445" b="3810"/>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128"/>
                            </w:tblGrid>
                            <w:tr w:rsidR="007D2FEE" w:rsidTr="009D4EEE">
                              <w:trPr>
                                <w:trHeight w:val="848"/>
                              </w:trPr>
                              <w:tc>
                                <w:tcPr>
                                  <w:tcW w:w="5128" w:type="dxa"/>
                                  <w:tcBorders>
                                    <w:top w:val="nil"/>
                                    <w:left w:val="nil"/>
                                    <w:right w:val="nil"/>
                                  </w:tcBorders>
                                </w:tcPr>
                                <w:p w:rsidR="007D2FEE" w:rsidRPr="002027C1" w:rsidRDefault="007D2FEE" w:rsidP="00D35774">
                                  <w:pPr>
                                    <w:pStyle w:val="TableParagraph"/>
                                    <w:spacing w:before="42"/>
                                    <w:rPr>
                                      <w:rFonts w:ascii="Times New Roman" w:eastAsia="Times New Roman" w:hAnsi="Times New Roman" w:cs="Times New Roman"/>
                                      <w:sz w:val="14"/>
                                      <w:szCs w:val="14"/>
                                      <w:lang w:val="ru-RU"/>
                                    </w:rPr>
                                  </w:pPr>
                                  <w:r w:rsidRPr="00D35774">
                                    <w:rPr>
                                      <w:rFonts w:ascii="Arial" w:eastAsia="Arial" w:hAnsi="Arial" w:cs="Arial"/>
                                      <w:w w:val="130"/>
                                      <w:sz w:val="16"/>
                                      <w:szCs w:val="16"/>
                                      <w:lang w:val="ru-RU"/>
                                    </w:rPr>
                                    <w:t>•</w:t>
                                  </w:r>
                                  <w:r>
                                    <w:rPr>
                                      <w:rFonts w:ascii="Times New Roman" w:eastAsia="Times New Roman" w:hAnsi="Times New Roman" w:cs="Times New Roman"/>
                                      <w:b/>
                                      <w:bCs/>
                                      <w:spacing w:val="-3"/>
                                      <w:sz w:val="14"/>
                                      <w:szCs w:val="14"/>
                                      <w:lang w:val="ru-RU"/>
                                    </w:rPr>
                                    <w:t>Беременность</w:t>
                                  </w:r>
                                  <w:r w:rsidRPr="00D35774">
                                    <w:rPr>
                                      <w:rFonts w:ascii="Times New Roman" w:eastAsia="Times New Roman" w:hAnsi="Times New Roman" w:cs="Times New Roman"/>
                                      <w:b/>
                                      <w:bCs/>
                                      <w:sz w:val="14"/>
                                      <w:szCs w:val="14"/>
                                      <w:lang w:val="ru-RU"/>
                                    </w:rPr>
                                    <w:t>:</w:t>
                                  </w:r>
                                  <w:r w:rsidRPr="00D35774">
                                    <w:rPr>
                                      <w:rFonts w:ascii="Times New Roman" w:eastAsia="Times New Roman" w:hAnsi="Times New Roman" w:cs="Times New Roman"/>
                                      <w:b/>
                                      <w:bCs/>
                                      <w:spacing w:val="-5"/>
                                      <w:sz w:val="14"/>
                                      <w:szCs w:val="14"/>
                                      <w:lang w:val="ru-RU"/>
                                    </w:rPr>
                                    <w:t xml:space="preserve"> </w:t>
                                  </w:r>
                                  <w:r>
                                    <w:rPr>
                                      <w:rFonts w:ascii="Times New Roman" w:eastAsia="Times New Roman" w:hAnsi="Times New Roman" w:cs="Times New Roman"/>
                                      <w:spacing w:val="-2"/>
                                      <w:sz w:val="14"/>
                                      <w:szCs w:val="14"/>
                                      <w:lang w:val="ru-RU"/>
                                    </w:rPr>
                                    <w:t>Судя по испытаниям на животных может нанести пред плоду в утробе</w:t>
                                  </w:r>
                                  <w:r w:rsidRPr="00D35774">
                                    <w:rPr>
                                      <w:rFonts w:ascii="Times New Roman" w:eastAsia="Times New Roman" w:hAnsi="Times New Roman" w:cs="Times New Roman"/>
                                      <w:sz w:val="14"/>
                                      <w:szCs w:val="14"/>
                                      <w:lang w:val="ru-RU"/>
                                    </w:rPr>
                                    <w:t>.</w:t>
                                  </w:r>
                                  <w:r w:rsidRPr="00D35774">
                                    <w:rPr>
                                      <w:rFonts w:ascii="Times New Roman" w:eastAsia="Times New Roman" w:hAnsi="Times New Roman" w:cs="Times New Roman"/>
                                      <w:spacing w:val="-4"/>
                                      <w:sz w:val="14"/>
                                      <w:szCs w:val="14"/>
                                      <w:lang w:val="ru-RU"/>
                                    </w:rPr>
                                    <w:t xml:space="preserve"> </w:t>
                                  </w:r>
                                  <w:hyperlink w:anchor="_bookmark37" w:history="1">
                                    <w:r w:rsidRPr="002027C1">
                                      <w:rPr>
                                        <w:rFonts w:ascii="Times New Roman" w:eastAsia="Times New Roman" w:hAnsi="Times New Roman" w:cs="Times New Roman"/>
                                        <w:spacing w:val="-4"/>
                                        <w:sz w:val="14"/>
                                        <w:szCs w:val="14"/>
                                        <w:lang w:val="ru-RU"/>
                                      </w:rPr>
                                      <w:t>(</w:t>
                                    </w:r>
                                    <w:r w:rsidRPr="002027C1">
                                      <w:rPr>
                                        <w:rFonts w:ascii="Times New Roman" w:eastAsia="Times New Roman" w:hAnsi="Times New Roman" w:cs="Times New Roman"/>
                                        <w:color w:val="0000FF"/>
                                        <w:spacing w:val="-2"/>
                                        <w:sz w:val="14"/>
                                        <w:szCs w:val="14"/>
                                        <w:u w:val="single" w:color="0000FF"/>
                                        <w:lang w:val="ru-RU"/>
                                      </w:rPr>
                                      <w:t>8.1</w:t>
                                    </w:r>
                                    <w:r w:rsidRPr="002027C1">
                                      <w:rPr>
                                        <w:rFonts w:ascii="Times New Roman" w:eastAsia="Times New Roman" w:hAnsi="Times New Roman" w:cs="Times New Roman"/>
                                        <w:color w:val="000000"/>
                                        <w:sz w:val="14"/>
                                        <w:szCs w:val="14"/>
                                        <w:lang w:val="ru-RU"/>
                                      </w:rPr>
                                      <w:t>)</w:t>
                                    </w:r>
                                  </w:hyperlink>
                                </w:p>
                                <w:p w:rsidR="007D2FEE" w:rsidRPr="00D35774" w:rsidRDefault="007D2FEE" w:rsidP="00D35774">
                                  <w:pPr>
                                    <w:pStyle w:val="TableParagraph"/>
                                    <w:spacing w:line="183" w:lineRule="exact"/>
                                    <w:rPr>
                                      <w:rFonts w:ascii="Times New Roman" w:eastAsia="Times New Roman" w:hAnsi="Times New Roman" w:cs="Times New Roman"/>
                                      <w:sz w:val="14"/>
                                      <w:szCs w:val="14"/>
                                    </w:rPr>
                                  </w:pPr>
                                  <w:r w:rsidRPr="00D35774">
                                    <w:rPr>
                                      <w:rFonts w:ascii="Arial" w:eastAsia="Arial" w:hAnsi="Arial" w:cs="Arial"/>
                                      <w:w w:val="130"/>
                                      <w:sz w:val="16"/>
                                      <w:szCs w:val="16"/>
                                      <w:lang w:val="ru-RU"/>
                                    </w:rPr>
                                    <w:t>•</w:t>
                                  </w:r>
                                  <w:r>
                                    <w:rPr>
                                      <w:rFonts w:ascii="Times New Roman" w:eastAsia="Times New Roman" w:hAnsi="Times New Roman" w:cs="Times New Roman"/>
                                      <w:b/>
                                      <w:bCs/>
                                      <w:spacing w:val="-3"/>
                                      <w:sz w:val="14"/>
                                      <w:szCs w:val="14"/>
                                      <w:lang w:val="ru-RU"/>
                                    </w:rPr>
                                    <w:t>Пожилые</w:t>
                                  </w:r>
                                  <w:r w:rsidRPr="00D35774">
                                    <w:rPr>
                                      <w:rFonts w:ascii="Times New Roman" w:eastAsia="Times New Roman" w:hAnsi="Times New Roman" w:cs="Times New Roman"/>
                                      <w:b/>
                                      <w:bCs/>
                                      <w:sz w:val="14"/>
                                      <w:szCs w:val="14"/>
                                      <w:lang w:val="ru-RU"/>
                                    </w:rPr>
                                    <w:t>:</w:t>
                                  </w:r>
                                  <w:r w:rsidRPr="00D35774">
                                    <w:rPr>
                                      <w:rFonts w:ascii="Times New Roman" w:eastAsia="Times New Roman" w:hAnsi="Times New Roman" w:cs="Times New Roman"/>
                                      <w:b/>
                                      <w:bCs/>
                                      <w:spacing w:val="-3"/>
                                      <w:sz w:val="14"/>
                                      <w:szCs w:val="14"/>
                                      <w:lang w:val="ru-RU"/>
                                    </w:rPr>
                                    <w:t xml:space="preserve"> </w:t>
                                  </w:r>
                                  <w:r>
                                    <w:rPr>
                                      <w:rFonts w:ascii="Times New Roman" w:eastAsia="Times New Roman" w:hAnsi="Times New Roman" w:cs="Times New Roman"/>
                                      <w:spacing w:val="-8"/>
                                      <w:sz w:val="14"/>
                                      <w:szCs w:val="14"/>
                                      <w:lang w:val="ru-RU"/>
                                    </w:rPr>
                                    <w:t>Повышенный риск расстройства сухожилий, который еще увеличивается при совместном приеме кортикостероидов, а также риск продления интервала</w:t>
                                  </w:r>
                                  <w:r w:rsidRPr="00D35774">
                                    <w:rPr>
                                      <w:rFonts w:ascii="Times New Roman" w:eastAsia="Times New Roman" w:hAnsi="Times New Roman" w:cs="Times New Roman"/>
                                      <w:spacing w:val="-6"/>
                                      <w:sz w:val="14"/>
                                      <w:szCs w:val="14"/>
                                      <w:lang w:val="ru-RU"/>
                                    </w:rPr>
                                    <w:t xml:space="preserve"> </w:t>
                                  </w:r>
                                  <w:r w:rsidRPr="00D35774">
                                    <w:rPr>
                                      <w:rFonts w:ascii="Times New Roman" w:eastAsia="Times New Roman" w:hAnsi="Times New Roman" w:cs="Times New Roman"/>
                                      <w:spacing w:val="-4"/>
                                      <w:sz w:val="14"/>
                                      <w:szCs w:val="14"/>
                                    </w:rPr>
                                    <w:t>Q</w:t>
                                  </w:r>
                                  <w:r w:rsidRPr="00D35774">
                                    <w:rPr>
                                      <w:rFonts w:ascii="Times New Roman" w:eastAsia="Times New Roman" w:hAnsi="Times New Roman" w:cs="Times New Roman"/>
                                      <w:sz w:val="14"/>
                                      <w:szCs w:val="14"/>
                                    </w:rPr>
                                    <w:t>T</w:t>
                                  </w:r>
                                  <w:r w:rsidRPr="00D35774">
                                    <w:rPr>
                                      <w:rFonts w:ascii="Times New Roman" w:eastAsia="Times New Roman" w:hAnsi="Times New Roman" w:cs="Times New Roman"/>
                                      <w:sz w:val="14"/>
                                      <w:szCs w:val="14"/>
                                      <w:lang w:val="ru-RU"/>
                                    </w:rPr>
                                    <w:t>.</w:t>
                                  </w:r>
                                  <w:r w:rsidRPr="00D35774">
                                    <w:rPr>
                                      <w:rFonts w:ascii="Times New Roman" w:eastAsia="Times New Roman" w:hAnsi="Times New Roman" w:cs="Times New Roman"/>
                                      <w:spacing w:val="-4"/>
                                      <w:sz w:val="14"/>
                                      <w:szCs w:val="14"/>
                                      <w:lang w:val="ru-RU"/>
                                    </w:rPr>
                                    <w:t xml:space="preserve"> </w:t>
                                  </w:r>
                                  <w:hyperlink w:anchor="_bookmark12" w:history="1">
                                    <w:r w:rsidRPr="00D35774">
                                      <w:rPr>
                                        <w:rFonts w:ascii="Times New Roman" w:eastAsia="Times New Roman" w:hAnsi="Times New Roman" w:cs="Times New Roman"/>
                                        <w:spacing w:val="-4"/>
                                        <w:sz w:val="14"/>
                                        <w:szCs w:val="14"/>
                                      </w:rPr>
                                      <w:t>(</w:t>
                                    </w:r>
                                    <w:r w:rsidRPr="00D35774">
                                      <w:rPr>
                                        <w:rFonts w:ascii="Times New Roman" w:eastAsia="Times New Roman" w:hAnsi="Times New Roman" w:cs="Times New Roman"/>
                                        <w:color w:val="0000FF"/>
                                        <w:spacing w:val="-2"/>
                                        <w:sz w:val="14"/>
                                        <w:szCs w:val="14"/>
                                        <w:u w:val="single" w:color="0000FF"/>
                                      </w:rPr>
                                      <w:t>5.1</w:t>
                                    </w:r>
                                  </w:hyperlink>
                                  <w:hyperlink w:anchor="_bookmark22" w:history="1">
                                    <w:r w:rsidRPr="00D35774">
                                      <w:rPr>
                                        <w:rFonts w:ascii="Times New Roman" w:eastAsia="Times New Roman" w:hAnsi="Times New Roman" w:cs="Times New Roman"/>
                                        <w:color w:val="000000"/>
                                        <w:sz w:val="14"/>
                                        <w:szCs w:val="14"/>
                                        <w:u w:val="single" w:color="0000FF"/>
                                      </w:rPr>
                                      <w:t>,</w:t>
                                    </w:r>
                                    <w:r w:rsidRPr="00D35774">
                                      <w:rPr>
                                        <w:rFonts w:ascii="Times New Roman" w:eastAsia="Times New Roman" w:hAnsi="Times New Roman" w:cs="Times New Roman"/>
                                        <w:color w:val="000000"/>
                                        <w:spacing w:val="-4"/>
                                        <w:sz w:val="14"/>
                                        <w:szCs w:val="14"/>
                                        <w:u w:val="single" w:color="0000FF"/>
                                      </w:rPr>
                                      <w:t xml:space="preserve"> </w:t>
                                    </w:r>
                                    <w:r w:rsidRPr="00D35774">
                                      <w:rPr>
                                        <w:rFonts w:ascii="Times New Roman" w:eastAsia="Times New Roman" w:hAnsi="Times New Roman" w:cs="Times New Roman"/>
                                        <w:color w:val="0000FF"/>
                                        <w:spacing w:val="-4"/>
                                        <w:sz w:val="14"/>
                                        <w:szCs w:val="14"/>
                                        <w:u w:val="single" w:color="0000FF"/>
                                      </w:rPr>
                                      <w:t>5</w:t>
                                    </w:r>
                                    <w:r w:rsidRPr="00D35774">
                                      <w:rPr>
                                        <w:rFonts w:ascii="Times New Roman" w:eastAsia="Times New Roman" w:hAnsi="Times New Roman" w:cs="Times New Roman"/>
                                        <w:color w:val="0000FF"/>
                                        <w:spacing w:val="-2"/>
                                        <w:sz w:val="14"/>
                                        <w:szCs w:val="14"/>
                                        <w:u w:val="single" w:color="0000FF"/>
                                      </w:rPr>
                                      <w:t>.6</w:t>
                                    </w:r>
                                    <w:r w:rsidRPr="00D35774">
                                      <w:rPr>
                                        <w:rFonts w:ascii="Times New Roman" w:eastAsia="Times New Roman" w:hAnsi="Times New Roman" w:cs="Times New Roman"/>
                                        <w:color w:val="000000"/>
                                        <w:sz w:val="14"/>
                                        <w:szCs w:val="14"/>
                                      </w:rPr>
                                      <w:t>,</w:t>
                                    </w:r>
                                    <w:r w:rsidRPr="00D35774">
                                      <w:rPr>
                                        <w:rFonts w:ascii="Times New Roman" w:eastAsia="Times New Roman" w:hAnsi="Times New Roman" w:cs="Times New Roman"/>
                                        <w:color w:val="000000"/>
                                        <w:spacing w:val="-4"/>
                                        <w:sz w:val="14"/>
                                        <w:szCs w:val="14"/>
                                      </w:rPr>
                                      <w:t xml:space="preserve"> </w:t>
                                    </w:r>
                                  </w:hyperlink>
                                  <w:hyperlink w:anchor="_bookmark38" w:history="1">
                                    <w:r w:rsidRPr="00D35774">
                                      <w:rPr>
                                        <w:rFonts w:ascii="Times New Roman" w:eastAsia="Times New Roman" w:hAnsi="Times New Roman" w:cs="Times New Roman"/>
                                        <w:color w:val="0000FF"/>
                                        <w:spacing w:val="-4"/>
                                        <w:sz w:val="14"/>
                                        <w:szCs w:val="14"/>
                                        <w:u w:val="single" w:color="0000FF"/>
                                      </w:rPr>
                                      <w:t>8</w:t>
                                    </w:r>
                                    <w:r w:rsidRPr="00D35774">
                                      <w:rPr>
                                        <w:rFonts w:ascii="Times New Roman" w:eastAsia="Times New Roman" w:hAnsi="Times New Roman" w:cs="Times New Roman"/>
                                        <w:color w:val="0000FF"/>
                                        <w:spacing w:val="-2"/>
                                        <w:sz w:val="14"/>
                                        <w:szCs w:val="14"/>
                                        <w:u w:val="single" w:color="0000FF"/>
                                      </w:rPr>
                                      <w:t>.5</w:t>
                                    </w:r>
                                    <w:r w:rsidRPr="00D35774">
                                      <w:rPr>
                                        <w:rFonts w:ascii="Times New Roman" w:eastAsia="Times New Roman" w:hAnsi="Times New Roman" w:cs="Times New Roman"/>
                                        <w:color w:val="000000"/>
                                        <w:sz w:val="14"/>
                                        <w:szCs w:val="14"/>
                                      </w:rPr>
                                      <w:t>)</w:t>
                                    </w:r>
                                  </w:hyperlink>
                                </w:p>
                              </w:tc>
                            </w:tr>
                          </w:tbl>
                          <w:p w:rsidR="007D2FEE" w:rsidRDefault="007D2F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330.5pt;margin-top:7.6pt;width:256.4pt;height:38.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rtA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" filled="f" stroked="f">
                <v:textbox inset="0,0,0,0">
                  <w:txbxContent>
                    <w:tbl>
                      <w:tblPr>
                        <w:tblStyle w:val="TableNormal"/>
                        <w:tblW w:w="0" w:type="auto"/>
                        <w:tblLayout w:type="fixed"/>
                        <w:tblLook w:val="01E0" w:firstRow="1" w:lastRow="1" w:firstColumn="1" w:lastColumn="1" w:noHBand="0" w:noVBand="0"/>
                      </w:tblPr>
                      <w:tblGrid>
                        <w:gridCol w:w="5128"/>
                      </w:tblGrid>
                      <w:tr w:rsidR="007D2FEE" w:rsidTr="009D4EEE">
                        <w:trPr>
                          <w:trHeight w:val="848"/>
                        </w:trPr>
                        <w:tc>
                          <w:tcPr>
                            <w:tcW w:w="5128" w:type="dxa"/>
                            <w:tcBorders>
                              <w:top w:val="nil"/>
                              <w:left w:val="nil"/>
                              <w:right w:val="nil"/>
                            </w:tcBorders>
                          </w:tcPr>
                          <w:p w:rsidR="007D2FEE" w:rsidRPr="002027C1" w:rsidRDefault="007D2FEE" w:rsidP="00D35774">
                            <w:pPr>
                              <w:pStyle w:val="TableParagraph"/>
                              <w:spacing w:before="42"/>
                              <w:rPr>
                                <w:rFonts w:ascii="Times New Roman" w:eastAsia="Times New Roman" w:hAnsi="Times New Roman" w:cs="Times New Roman"/>
                                <w:sz w:val="14"/>
                                <w:szCs w:val="14"/>
                                <w:lang w:val="ru-RU"/>
                              </w:rPr>
                            </w:pPr>
                            <w:r w:rsidRPr="00D35774">
                              <w:rPr>
                                <w:rFonts w:ascii="Arial" w:eastAsia="Arial" w:hAnsi="Arial" w:cs="Arial"/>
                                <w:w w:val="130"/>
                                <w:sz w:val="16"/>
                                <w:szCs w:val="16"/>
                                <w:lang w:val="ru-RU"/>
                              </w:rPr>
                              <w:t>•</w:t>
                            </w:r>
                            <w:r>
                              <w:rPr>
                                <w:rFonts w:ascii="Times New Roman" w:eastAsia="Times New Roman" w:hAnsi="Times New Roman" w:cs="Times New Roman"/>
                                <w:b/>
                                <w:bCs/>
                                <w:spacing w:val="-3"/>
                                <w:sz w:val="14"/>
                                <w:szCs w:val="14"/>
                                <w:lang w:val="ru-RU"/>
                              </w:rPr>
                              <w:t>Беременность</w:t>
                            </w:r>
                            <w:r w:rsidRPr="00D35774">
                              <w:rPr>
                                <w:rFonts w:ascii="Times New Roman" w:eastAsia="Times New Roman" w:hAnsi="Times New Roman" w:cs="Times New Roman"/>
                                <w:b/>
                                <w:bCs/>
                                <w:sz w:val="14"/>
                                <w:szCs w:val="14"/>
                                <w:lang w:val="ru-RU"/>
                              </w:rPr>
                              <w:t>:</w:t>
                            </w:r>
                            <w:r w:rsidRPr="00D35774">
                              <w:rPr>
                                <w:rFonts w:ascii="Times New Roman" w:eastAsia="Times New Roman" w:hAnsi="Times New Roman" w:cs="Times New Roman"/>
                                <w:b/>
                                <w:bCs/>
                                <w:spacing w:val="-5"/>
                                <w:sz w:val="14"/>
                                <w:szCs w:val="14"/>
                                <w:lang w:val="ru-RU"/>
                              </w:rPr>
                              <w:t xml:space="preserve"> </w:t>
                            </w:r>
                            <w:r>
                              <w:rPr>
                                <w:rFonts w:ascii="Times New Roman" w:eastAsia="Times New Roman" w:hAnsi="Times New Roman" w:cs="Times New Roman"/>
                                <w:spacing w:val="-2"/>
                                <w:sz w:val="14"/>
                                <w:szCs w:val="14"/>
                                <w:lang w:val="ru-RU"/>
                              </w:rPr>
                              <w:t>Судя по испытаниям на животных может нанести пред плоду в утробе</w:t>
                            </w:r>
                            <w:r w:rsidRPr="00D35774">
                              <w:rPr>
                                <w:rFonts w:ascii="Times New Roman" w:eastAsia="Times New Roman" w:hAnsi="Times New Roman" w:cs="Times New Roman"/>
                                <w:sz w:val="14"/>
                                <w:szCs w:val="14"/>
                                <w:lang w:val="ru-RU"/>
                              </w:rPr>
                              <w:t>.</w:t>
                            </w:r>
                            <w:r w:rsidRPr="00D35774">
                              <w:rPr>
                                <w:rFonts w:ascii="Times New Roman" w:eastAsia="Times New Roman" w:hAnsi="Times New Roman" w:cs="Times New Roman"/>
                                <w:spacing w:val="-4"/>
                                <w:sz w:val="14"/>
                                <w:szCs w:val="14"/>
                                <w:lang w:val="ru-RU"/>
                              </w:rPr>
                              <w:t xml:space="preserve"> </w:t>
                            </w:r>
                            <w:hyperlink w:anchor="_bookmark37" w:history="1">
                              <w:r w:rsidRPr="002027C1">
                                <w:rPr>
                                  <w:rFonts w:ascii="Times New Roman" w:eastAsia="Times New Roman" w:hAnsi="Times New Roman" w:cs="Times New Roman"/>
                                  <w:spacing w:val="-4"/>
                                  <w:sz w:val="14"/>
                                  <w:szCs w:val="14"/>
                                  <w:lang w:val="ru-RU"/>
                                </w:rPr>
                                <w:t>(</w:t>
                              </w:r>
                              <w:r w:rsidRPr="002027C1">
                                <w:rPr>
                                  <w:rFonts w:ascii="Times New Roman" w:eastAsia="Times New Roman" w:hAnsi="Times New Roman" w:cs="Times New Roman"/>
                                  <w:color w:val="0000FF"/>
                                  <w:spacing w:val="-2"/>
                                  <w:sz w:val="14"/>
                                  <w:szCs w:val="14"/>
                                  <w:u w:val="single" w:color="0000FF"/>
                                  <w:lang w:val="ru-RU"/>
                                </w:rPr>
                                <w:t>8.1</w:t>
                              </w:r>
                              <w:r w:rsidRPr="002027C1">
                                <w:rPr>
                                  <w:rFonts w:ascii="Times New Roman" w:eastAsia="Times New Roman" w:hAnsi="Times New Roman" w:cs="Times New Roman"/>
                                  <w:color w:val="000000"/>
                                  <w:sz w:val="14"/>
                                  <w:szCs w:val="14"/>
                                  <w:lang w:val="ru-RU"/>
                                </w:rPr>
                                <w:t>)</w:t>
                              </w:r>
                            </w:hyperlink>
                          </w:p>
                          <w:p w:rsidR="007D2FEE" w:rsidRPr="00D35774" w:rsidRDefault="007D2FEE" w:rsidP="00D35774">
                            <w:pPr>
                              <w:pStyle w:val="TableParagraph"/>
                              <w:spacing w:line="183" w:lineRule="exact"/>
                              <w:rPr>
                                <w:rFonts w:ascii="Times New Roman" w:eastAsia="Times New Roman" w:hAnsi="Times New Roman" w:cs="Times New Roman"/>
                                <w:sz w:val="14"/>
                                <w:szCs w:val="14"/>
                              </w:rPr>
                            </w:pPr>
                            <w:r w:rsidRPr="00D35774">
                              <w:rPr>
                                <w:rFonts w:ascii="Arial" w:eastAsia="Arial" w:hAnsi="Arial" w:cs="Arial"/>
                                <w:w w:val="130"/>
                                <w:sz w:val="16"/>
                                <w:szCs w:val="16"/>
                                <w:lang w:val="ru-RU"/>
                              </w:rPr>
                              <w:t>•</w:t>
                            </w:r>
                            <w:r>
                              <w:rPr>
                                <w:rFonts w:ascii="Times New Roman" w:eastAsia="Times New Roman" w:hAnsi="Times New Roman" w:cs="Times New Roman"/>
                                <w:b/>
                                <w:bCs/>
                                <w:spacing w:val="-3"/>
                                <w:sz w:val="14"/>
                                <w:szCs w:val="14"/>
                                <w:lang w:val="ru-RU"/>
                              </w:rPr>
                              <w:t>Пожилые</w:t>
                            </w:r>
                            <w:r w:rsidRPr="00D35774">
                              <w:rPr>
                                <w:rFonts w:ascii="Times New Roman" w:eastAsia="Times New Roman" w:hAnsi="Times New Roman" w:cs="Times New Roman"/>
                                <w:b/>
                                <w:bCs/>
                                <w:sz w:val="14"/>
                                <w:szCs w:val="14"/>
                                <w:lang w:val="ru-RU"/>
                              </w:rPr>
                              <w:t>:</w:t>
                            </w:r>
                            <w:r w:rsidRPr="00D35774">
                              <w:rPr>
                                <w:rFonts w:ascii="Times New Roman" w:eastAsia="Times New Roman" w:hAnsi="Times New Roman" w:cs="Times New Roman"/>
                                <w:b/>
                                <w:bCs/>
                                <w:spacing w:val="-3"/>
                                <w:sz w:val="14"/>
                                <w:szCs w:val="14"/>
                                <w:lang w:val="ru-RU"/>
                              </w:rPr>
                              <w:t xml:space="preserve"> </w:t>
                            </w:r>
                            <w:r>
                              <w:rPr>
                                <w:rFonts w:ascii="Times New Roman" w:eastAsia="Times New Roman" w:hAnsi="Times New Roman" w:cs="Times New Roman"/>
                                <w:spacing w:val="-8"/>
                                <w:sz w:val="14"/>
                                <w:szCs w:val="14"/>
                                <w:lang w:val="ru-RU"/>
                              </w:rPr>
                              <w:t>Повышенный риск расстройства сухожилий, который еще увеличивается при совместном приеме кортикостероидов, а также риск продления интервала</w:t>
                            </w:r>
                            <w:r w:rsidRPr="00D35774">
                              <w:rPr>
                                <w:rFonts w:ascii="Times New Roman" w:eastAsia="Times New Roman" w:hAnsi="Times New Roman" w:cs="Times New Roman"/>
                                <w:spacing w:val="-6"/>
                                <w:sz w:val="14"/>
                                <w:szCs w:val="14"/>
                                <w:lang w:val="ru-RU"/>
                              </w:rPr>
                              <w:t xml:space="preserve"> </w:t>
                            </w:r>
                            <w:r w:rsidRPr="00D35774">
                              <w:rPr>
                                <w:rFonts w:ascii="Times New Roman" w:eastAsia="Times New Roman" w:hAnsi="Times New Roman" w:cs="Times New Roman"/>
                                <w:spacing w:val="-4"/>
                                <w:sz w:val="14"/>
                                <w:szCs w:val="14"/>
                              </w:rPr>
                              <w:t>Q</w:t>
                            </w:r>
                            <w:r w:rsidRPr="00D35774">
                              <w:rPr>
                                <w:rFonts w:ascii="Times New Roman" w:eastAsia="Times New Roman" w:hAnsi="Times New Roman" w:cs="Times New Roman"/>
                                <w:sz w:val="14"/>
                                <w:szCs w:val="14"/>
                              </w:rPr>
                              <w:t>T</w:t>
                            </w:r>
                            <w:r w:rsidRPr="00D35774">
                              <w:rPr>
                                <w:rFonts w:ascii="Times New Roman" w:eastAsia="Times New Roman" w:hAnsi="Times New Roman" w:cs="Times New Roman"/>
                                <w:sz w:val="14"/>
                                <w:szCs w:val="14"/>
                                <w:lang w:val="ru-RU"/>
                              </w:rPr>
                              <w:t>.</w:t>
                            </w:r>
                            <w:r w:rsidRPr="00D35774">
                              <w:rPr>
                                <w:rFonts w:ascii="Times New Roman" w:eastAsia="Times New Roman" w:hAnsi="Times New Roman" w:cs="Times New Roman"/>
                                <w:spacing w:val="-4"/>
                                <w:sz w:val="14"/>
                                <w:szCs w:val="14"/>
                                <w:lang w:val="ru-RU"/>
                              </w:rPr>
                              <w:t xml:space="preserve"> </w:t>
                            </w:r>
                            <w:hyperlink w:anchor="_bookmark12" w:history="1">
                              <w:r w:rsidRPr="00D35774">
                                <w:rPr>
                                  <w:rFonts w:ascii="Times New Roman" w:eastAsia="Times New Roman" w:hAnsi="Times New Roman" w:cs="Times New Roman"/>
                                  <w:spacing w:val="-4"/>
                                  <w:sz w:val="14"/>
                                  <w:szCs w:val="14"/>
                                </w:rPr>
                                <w:t>(</w:t>
                              </w:r>
                              <w:r w:rsidRPr="00D35774">
                                <w:rPr>
                                  <w:rFonts w:ascii="Times New Roman" w:eastAsia="Times New Roman" w:hAnsi="Times New Roman" w:cs="Times New Roman"/>
                                  <w:color w:val="0000FF"/>
                                  <w:spacing w:val="-2"/>
                                  <w:sz w:val="14"/>
                                  <w:szCs w:val="14"/>
                                  <w:u w:val="single" w:color="0000FF"/>
                                </w:rPr>
                                <w:t>5.1</w:t>
                              </w:r>
                            </w:hyperlink>
                            <w:hyperlink w:anchor="_bookmark22" w:history="1">
                              <w:r w:rsidRPr="00D35774">
                                <w:rPr>
                                  <w:rFonts w:ascii="Times New Roman" w:eastAsia="Times New Roman" w:hAnsi="Times New Roman" w:cs="Times New Roman"/>
                                  <w:color w:val="000000"/>
                                  <w:sz w:val="14"/>
                                  <w:szCs w:val="14"/>
                                  <w:u w:val="single" w:color="0000FF"/>
                                </w:rPr>
                                <w:t>,</w:t>
                              </w:r>
                              <w:r w:rsidRPr="00D35774">
                                <w:rPr>
                                  <w:rFonts w:ascii="Times New Roman" w:eastAsia="Times New Roman" w:hAnsi="Times New Roman" w:cs="Times New Roman"/>
                                  <w:color w:val="000000"/>
                                  <w:spacing w:val="-4"/>
                                  <w:sz w:val="14"/>
                                  <w:szCs w:val="14"/>
                                  <w:u w:val="single" w:color="0000FF"/>
                                </w:rPr>
                                <w:t xml:space="preserve"> </w:t>
                              </w:r>
                              <w:r w:rsidRPr="00D35774">
                                <w:rPr>
                                  <w:rFonts w:ascii="Times New Roman" w:eastAsia="Times New Roman" w:hAnsi="Times New Roman" w:cs="Times New Roman"/>
                                  <w:color w:val="0000FF"/>
                                  <w:spacing w:val="-4"/>
                                  <w:sz w:val="14"/>
                                  <w:szCs w:val="14"/>
                                  <w:u w:val="single" w:color="0000FF"/>
                                </w:rPr>
                                <w:t>5</w:t>
                              </w:r>
                              <w:r w:rsidRPr="00D35774">
                                <w:rPr>
                                  <w:rFonts w:ascii="Times New Roman" w:eastAsia="Times New Roman" w:hAnsi="Times New Roman" w:cs="Times New Roman"/>
                                  <w:color w:val="0000FF"/>
                                  <w:spacing w:val="-2"/>
                                  <w:sz w:val="14"/>
                                  <w:szCs w:val="14"/>
                                  <w:u w:val="single" w:color="0000FF"/>
                                </w:rPr>
                                <w:t>.6</w:t>
                              </w:r>
                              <w:r w:rsidRPr="00D35774">
                                <w:rPr>
                                  <w:rFonts w:ascii="Times New Roman" w:eastAsia="Times New Roman" w:hAnsi="Times New Roman" w:cs="Times New Roman"/>
                                  <w:color w:val="000000"/>
                                  <w:sz w:val="14"/>
                                  <w:szCs w:val="14"/>
                                </w:rPr>
                                <w:t>,</w:t>
                              </w:r>
                              <w:r w:rsidRPr="00D35774">
                                <w:rPr>
                                  <w:rFonts w:ascii="Times New Roman" w:eastAsia="Times New Roman" w:hAnsi="Times New Roman" w:cs="Times New Roman"/>
                                  <w:color w:val="000000"/>
                                  <w:spacing w:val="-4"/>
                                  <w:sz w:val="14"/>
                                  <w:szCs w:val="14"/>
                                </w:rPr>
                                <w:t xml:space="preserve"> </w:t>
                              </w:r>
                            </w:hyperlink>
                            <w:hyperlink w:anchor="_bookmark38" w:history="1">
                              <w:r w:rsidRPr="00D35774">
                                <w:rPr>
                                  <w:rFonts w:ascii="Times New Roman" w:eastAsia="Times New Roman" w:hAnsi="Times New Roman" w:cs="Times New Roman"/>
                                  <w:color w:val="0000FF"/>
                                  <w:spacing w:val="-4"/>
                                  <w:sz w:val="14"/>
                                  <w:szCs w:val="14"/>
                                  <w:u w:val="single" w:color="0000FF"/>
                                </w:rPr>
                                <w:t>8</w:t>
                              </w:r>
                              <w:r w:rsidRPr="00D35774">
                                <w:rPr>
                                  <w:rFonts w:ascii="Times New Roman" w:eastAsia="Times New Roman" w:hAnsi="Times New Roman" w:cs="Times New Roman"/>
                                  <w:color w:val="0000FF"/>
                                  <w:spacing w:val="-2"/>
                                  <w:sz w:val="14"/>
                                  <w:szCs w:val="14"/>
                                  <w:u w:val="single" w:color="0000FF"/>
                                </w:rPr>
                                <w:t>.5</w:t>
                              </w:r>
                              <w:r w:rsidRPr="00D35774">
                                <w:rPr>
                                  <w:rFonts w:ascii="Times New Roman" w:eastAsia="Times New Roman" w:hAnsi="Times New Roman" w:cs="Times New Roman"/>
                                  <w:color w:val="000000"/>
                                  <w:sz w:val="14"/>
                                  <w:szCs w:val="14"/>
                                </w:rPr>
                                <w:t>)</w:t>
                              </w:r>
                            </w:hyperlink>
                          </w:p>
                        </w:tc>
                      </w:tr>
                    </w:tbl>
                    <w:p w:rsidR="007D2FEE" w:rsidRDefault="007D2FEE"/>
                  </w:txbxContent>
                </v:textbox>
                <w10:wrap anchorx="page"/>
              </v:shape>
            </w:pict>
          </mc:Fallback>
        </mc:AlternateContent>
      </w:r>
      <w:r w:rsidR="00CA7796" w:rsidRPr="00D35774">
        <w:rPr>
          <w:rFonts w:ascii="Times New Roman" w:eastAsia="Times New Roman" w:hAnsi="Times New Roman" w:cs="Times New Roman"/>
          <w:b/>
          <w:bCs/>
          <w:spacing w:val="-1"/>
          <w:sz w:val="16"/>
          <w:szCs w:val="16"/>
          <w:lang w:val="ru-RU"/>
        </w:rPr>
        <w:t>------</w:t>
      </w:r>
      <w:r w:rsidR="00CA7796" w:rsidRPr="00D35774">
        <w:rPr>
          <w:rFonts w:ascii="Times New Roman" w:eastAsia="Times New Roman" w:hAnsi="Times New Roman" w:cs="Times New Roman"/>
          <w:b/>
          <w:bCs/>
          <w:spacing w:val="1"/>
          <w:sz w:val="16"/>
          <w:szCs w:val="16"/>
          <w:lang w:val="ru-RU"/>
        </w:rPr>
        <w:t>-</w:t>
      </w:r>
      <w:r w:rsidR="00D35774">
        <w:rPr>
          <w:rFonts w:ascii="Times New Roman" w:eastAsia="Times New Roman" w:hAnsi="Times New Roman" w:cs="Times New Roman"/>
          <w:b/>
          <w:bCs/>
          <w:spacing w:val="-1"/>
          <w:sz w:val="16"/>
          <w:szCs w:val="16"/>
          <w:lang w:val="ru-RU"/>
        </w:rPr>
        <w:t>--ПРИМЕНЕНИЕ В ОСОБЫХ ГРУППАХ ПАЦИЕНТОВ</w:t>
      </w:r>
      <w:r w:rsidR="00CA7796" w:rsidRPr="00D35774">
        <w:rPr>
          <w:rFonts w:ascii="Times New Roman" w:eastAsia="Times New Roman" w:hAnsi="Times New Roman" w:cs="Times New Roman"/>
          <w:b/>
          <w:bCs/>
          <w:spacing w:val="-1"/>
          <w:sz w:val="16"/>
          <w:szCs w:val="16"/>
          <w:lang w:val="ru-RU"/>
        </w:rPr>
        <w:t>----------</w:t>
      </w:r>
      <w:r w:rsidR="00CA7796" w:rsidRPr="00D35774">
        <w:rPr>
          <w:rFonts w:ascii="Times New Roman" w:eastAsia="Times New Roman" w:hAnsi="Times New Roman" w:cs="Times New Roman"/>
          <w:b/>
          <w:bCs/>
          <w:spacing w:val="1"/>
          <w:sz w:val="16"/>
          <w:szCs w:val="16"/>
          <w:lang w:val="ru-RU"/>
        </w:rPr>
        <w:t>--</w:t>
      </w:r>
      <w:r w:rsidR="00CA7796" w:rsidRPr="00D35774">
        <w:rPr>
          <w:rFonts w:ascii="Times New Roman" w:eastAsia="Times New Roman" w:hAnsi="Times New Roman" w:cs="Times New Roman"/>
          <w:b/>
          <w:bCs/>
          <w:spacing w:val="-1"/>
          <w:sz w:val="16"/>
          <w:szCs w:val="16"/>
          <w:lang w:val="ru-RU"/>
        </w:rPr>
        <w:t>--­</w:t>
      </w:r>
    </w:p>
    <w:p w:rsidR="001D2E48" w:rsidRPr="00D35774" w:rsidRDefault="001D2E48">
      <w:pPr>
        <w:rPr>
          <w:rFonts w:ascii="Times New Roman" w:eastAsia="Times New Roman" w:hAnsi="Times New Roman" w:cs="Times New Roman"/>
          <w:sz w:val="16"/>
          <w:szCs w:val="16"/>
          <w:lang w:val="ru-RU"/>
        </w:rPr>
        <w:sectPr w:rsidR="001D2E48" w:rsidRPr="00D35774">
          <w:type w:val="continuous"/>
          <w:pgSz w:w="12240" w:h="15840"/>
          <w:pgMar w:top="620" w:right="380" w:bottom="1000" w:left="260" w:header="720" w:footer="720" w:gutter="0"/>
          <w:cols w:num="2" w:space="720" w:equalWidth="0">
            <w:col w:w="5520" w:space="239"/>
            <w:col w:w="5841"/>
          </w:cols>
        </w:sectPr>
      </w:pPr>
    </w:p>
    <w:p w:rsidR="001D2E48" w:rsidRPr="00D35774" w:rsidRDefault="001D2E48">
      <w:pPr>
        <w:spacing w:before="15" w:line="260" w:lineRule="exact"/>
        <w:rPr>
          <w:sz w:val="26"/>
          <w:szCs w:val="26"/>
          <w:lang w:val="ru-RU"/>
        </w:rPr>
      </w:pPr>
    </w:p>
    <w:p w:rsidR="00D35774" w:rsidRDefault="00D35774">
      <w:pPr>
        <w:spacing w:before="80"/>
        <w:ind w:left="6220" w:right="493" w:hanging="1"/>
        <w:rPr>
          <w:rFonts w:ascii="Times New Roman" w:eastAsia="Times New Roman" w:hAnsi="Times New Roman" w:cs="Times New Roman"/>
          <w:b/>
          <w:bCs/>
          <w:spacing w:val="-1"/>
          <w:sz w:val="16"/>
          <w:szCs w:val="16"/>
          <w:lang w:val="ru-RU"/>
        </w:rPr>
      </w:pPr>
    </w:p>
    <w:p w:rsidR="001D2E48" w:rsidRPr="00D35774" w:rsidRDefault="005B2C50">
      <w:pPr>
        <w:spacing w:before="80"/>
        <w:ind w:left="6220" w:right="493" w:hanging="1"/>
        <w:rPr>
          <w:rFonts w:ascii="Times New Roman" w:eastAsia="Times New Roman" w:hAnsi="Times New Roman" w:cs="Times New Roman"/>
          <w:sz w:val="16"/>
          <w:szCs w:val="16"/>
          <w:lang w:val="ru-RU"/>
        </w:rPr>
      </w:pPr>
      <w:r>
        <w:rPr>
          <w:noProof/>
          <w:lang w:val="ru-RU" w:eastAsia="ru-RU"/>
        </w:rPr>
        <mc:AlternateContent>
          <mc:Choice Requires="wps">
            <w:drawing>
              <wp:anchor distT="0" distB="0" distL="114300" distR="114300" simplePos="0" relativeHeight="251651584" behindDoc="1" locked="0" layoutInCell="1" allowOverlap="1">
                <wp:simplePos x="0" y="0"/>
                <wp:positionH relativeFrom="page">
                  <wp:posOffset>450215</wp:posOffset>
                </wp:positionH>
                <wp:positionV relativeFrom="paragraph">
                  <wp:posOffset>-55880</wp:posOffset>
                </wp:positionV>
                <wp:extent cx="3373120" cy="636905"/>
                <wp:effectExtent l="2540" t="1270" r="0" b="0"/>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300"/>
                              <w:gridCol w:w="1099"/>
                              <w:gridCol w:w="881"/>
                            </w:tblGrid>
                            <w:tr w:rsidR="007D2FEE">
                              <w:trPr>
                                <w:trHeight w:hRule="exact" w:val="389"/>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1" w:line="180" w:lineRule="exact"/>
                                    <w:rPr>
                                      <w:sz w:val="18"/>
                                      <w:szCs w:val="18"/>
                                    </w:rPr>
                                  </w:pPr>
                                </w:p>
                                <w:p w:rsidR="007D2FEE" w:rsidRPr="003962A5" w:rsidRDefault="007D2FEE">
                                  <w:pPr>
                                    <w:pStyle w:val="TableParagraph"/>
                                    <w:ind w:left="1052"/>
                                    <w:rPr>
                                      <w:rFonts w:ascii="Times New Roman" w:eastAsia="Times New Roman" w:hAnsi="Times New Roman" w:cs="Times New Roman"/>
                                      <w:b/>
                                      <w:sz w:val="16"/>
                                      <w:szCs w:val="16"/>
                                      <w:lang w:val="ru-RU"/>
                                    </w:rPr>
                                  </w:pPr>
                                  <w:r w:rsidRPr="003962A5">
                                    <w:rPr>
                                      <w:rFonts w:ascii="Times New Roman" w:eastAsia="Times New Roman" w:hAnsi="Times New Roman" w:cs="Times New Roman"/>
                                      <w:b/>
                                      <w:sz w:val="16"/>
                                      <w:szCs w:val="16"/>
                                      <w:lang w:val="ru-RU"/>
                                    </w:rPr>
                                    <w:t>Тип инфекции</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rsidP="003962A5">
                                  <w:pPr>
                                    <w:pStyle w:val="TableParagraph"/>
                                    <w:spacing w:before="2" w:line="182" w:lineRule="exact"/>
                                    <w:ind w:right="149"/>
                                    <w:jc w:val="center"/>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Доза каждые 24 ч</w:t>
                                  </w:r>
                                </w:p>
                              </w:tc>
                              <w:tc>
                                <w:tcPr>
                                  <w:tcW w:w="881" w:type="dxa"/>
                                  <w:tcBorders>
                                    <w:top w:val="single" w:sz="8" w:space="0" w:color="000000"/>
                                    <w:left w:val="single" w:sz="8" w:space="0" w:color="000000"/>
                                    <w:bottom w:val="single" w:sz="8" w:space="0" w:color="000000"/>
                                    <w:right w:val="single" w:sz="8" w:space="0" w:color="000000"/>
                                  </w:tcBorders>
                                </w:tcPr>
                                <w:p w:rsidR="007D2FEE" w:rsidRPr="003962A5" w:rsidRDefault="007D2FEE" w:rsidP="003962A5">
                                  <w:pPr>
                                    <w:pStyle w:val="TableParagraph"/>
                                    <w:spacing w:before="2" w:line="182" w:lineRule="exact"/>
                                    <w:ind w:right="116"/>
                                    <w:jc w:val="center"/>
                                    <w:rPr>
                                      <w:rFonts w:ascii="Times New Roman" w:eastAsia="Times New Roman" w:hAnsi="Times New Roman" w:cs="Times New Roman"/>
                                      <w:b/>
                                      <w:sz w:val="16"/>
                                      <w:szCs w:val="16"/>
                                      <w:lang w:val="ru-RU"/>
                                    </w:rPr>
                                  </w:pPr>
                                  <w:r w:rsidRPr="003962A5">
                                    <w:rPr>
                                      <w:rFonts w:ascii="Times New Roman" w:eastAsia="Times New Roman" w:hAnsi="Times New Roman" w:cs="Times New Roman"/>
                                      <w:b/>
                                      <w:sz w:val="16"/>
                                      <w:szCs w:val="16"/>
                                      <w:lang w:val="ru-RU"/>
                                    </w:rPr>
                                    <w:t>Длительность (дн.)</w:t>
                                  </w:r>
                                </w:p>
                              </w:tc>
                            </w:tr>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04"/>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Домашняя пневмония</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Pr="003962A5" w:rsidRDefault="007D2FEE">
                                  <w:pPr>
                                    <w:pStyle w:val="TableParagraph"/>
                                    <w:spacing w:line="178" w:lineRule="exact"/>
                                    <w:ind w:left="296"/>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7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7</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4</w:t>
                                  </w:r>
                                </w:p>
                              </w:tc>
                            </w:tr>
                            <w:tr w:rsidR="007D2FEE">
                              <w:trPr>
                                <w:trHeight w:hRule="exact" w:val="389"/>
                              </w:trPr>
                              <w:tc>
                                <w:tcPr>
                                  <w:tcW w:w="3300" w:type="dxa"/>
                                  <w:tcBorders>
                                    <w:top w:val="single" w:sz="8" w:space="0" w:color="000000"/>
                                    <w:left w:val="single" w:sz="8" w:space="0" w:color="000000"/>
                                    <w:bottom w:val="single" w:sz="8" w:space="0" w:color="000000"/>
                                    <w:right w:val="single" w:sz="8" w:space="0" w:color="000000"/>
                                  </w:tcBorders>
                                </w:tcPr>
                                <w:p w:rsidR="007D2FEE" w:rsidRPr="003962A5" w:rsidRDefault="007D2FEE" w:rsidP="003962A5">
                                  <w:pPr>
                                    <w:pStyle w:val="TableParagraph"/>
                                    <w:spacing w:line="178" w:lineRule="exact"/>
                                    <w:ind w:left="104"/>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lang w:val="ru-RU"/>
                                    </w:rPr>
                                    <w:t>Кожные инфекции без осложнений</w:t>
                                  </w:r>
                                  <w:r w:rsidRPr="003962A5">
                                    <w:rPr>
                                      <w:rFonts w:ascii="Times New Roman" w:eastAsia="Times New Roman" w:hAnsi="Times New Roman" w:cs="Times New Roman"/>
                                      <w:sz w:val="16"/>
                                      <w:szCs w:val="16"/>
                                      <w:lang w:val="ru-RU"/>
                                    </w:rPr>
                                    <w:t xml:space="preserve"> </w:t>
                                  </w:r>
                                  <w:r w:rsidRPr="003962A5">
                                    <w:rPr>
                                      <w:rFonts w:ascii="Times New Roman" w:eastAsia="Times New Roman" w:hAnsi="Times New Roman" w:cs="Times New Roman"/>
                                      <w:spacing w:val="-1"/>
                                      <w:sz w:val="16"/>
                                      <w:szCs w:val="16"/>
                                      <w:lang w:val="ru-RU"/>
                                    </w:rPr>
                                    <w:t>(</w:t>
                                  </w:r>
                                  <w:r>
                                    <w:rPr>
                                      <w:rFonts w:ascii="Times New Roman" w:eastAsia="Times New Roman" w:hAnsi="Times New Roman" w:cs="Times New Roman"/>
                                      <w:spacing w:val="-1"/>
                                      <w:sz w:val="16"/>
                                      <w:szCs w:val="16"/>
                                    </w:rPr>
                                    <w:t>SS</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6"/>
                                      <w:sz w:val="16"/>
                                      <w:szCs w:val="16"/>
                                    </w:rPr>
                                    <w:t>I</w:t>
                                  </w:r>
                                  <w:r w:rsidRPr="003962A5">
                                    <w:rPr>
                                      <w:rFonts w:ascii="Times New Roman" w:eastAsia="Times New Roman" w:hAnsi="Times New Roman" w:cs="Times New Roman"/>
                                      <w:sz w:val="16"/>
                                      <w:szCs w:val="16"/>
                                      <w:lang w:val="ru-RU"/>
                                    </w:rPr>
                                    <w:t xml:space="preserve">) </w:t>
                                  </w:r>
                                  <w:r w:rsidRPr="003962A5">
                                    <w:rPr>
                                      <w:rFonts w:ascii="Times New Roman" w:eastAsia="Times New Roman" w:hAnsi="Times New Roman" w:cs="Times New Roman"/>
                                      <w:spacing w:val="-1"/>
                                      <w:sz w:val="16"/>
                                      <w:szCs w:val="16"/>
                                      <w:lang w:val="ru-RU"/>
                                    </w:rPr>
                                    <w:t>(</w:t>
                                  </w:r>
                                  <w:r w:rsidRPr="003962A5">
                                    <w:rPr>
                                      <w:rFonts w:ascii="Times New Roman" w:eastAsia="Times New Roman" w:hAnsi="Times New Roman" w:cs="Times New Roman"/>
                                      <w:spacing w:val="1"/>
                                      <w:sz w:val="16"/>
                                      <w:szCs w:val="16"/>
                                      <w:lang w:val="ru-RU"/>
                                    </w:rPr>
                                    <w:t>1</w:t>
                                  </w:r>
                                  <w:r w:rsidRPr="003962A5">
                                    <w:rPr>
                                      <w:rFonts w:ascii="Times New Roman" w:eastAsia="Times New Roman" w:hAnsi="Times New Roman" w:cs="Times New Roman"/>
                                      <w:sz w:val="16"/>
                                      <w:szCs w:val="16"/>
                                      <w:lang w:val="ru-RU"/>
                                    </w:rPr>
                                    <w:t>.</w:t>
                                  </w:r>
                                  <w:r w:rsidRPr="003962A5">
                                    <w:rPr>
                                      <w:rFonts w:ascii="Times New Roman" w:eastAsia="Times New Roman" w:hAnsi="Times New Roman" w:cs="Times New Roman"/>
                                      <w:spacing w:val="1"/>
                                      <w:sz w:val="16"/>
                                      <w:szCs w:val="16"/>
                                      <w:lang w:val="ru-RU"/>
                                    </w:rPr>
                                    <w:t>2</w:t>
                                  </w:r>
                                  <w:r w:rsidRPr="003962A5">
                                    <w:rPr>
                                      <w:rFonts w:ascii="Times New Roman" w:eastAsia="Times New Roman" w:hAnsi="Times New Roman" w:cs="Times New Roman"/>
                                      <w:sz w:val="16"/>
                                      <w:szCs w:val="16"/>
                                      <w:lang w:val="ru-RU"/>
                                    </w:rPr>
                                    <w:t>)</w:t>
                                  </w:r>
                                </w:p>
                              </w:tc>
                              <w:tc>
                                <w:tcPr>
                                  <w:tcW w:w="1099" w:type="dxa"/>
                                  <w:tcBorders>
                                    <w:top w:val="single" w:sz="8" w:space="0" w:color="000000"/>
                                    <w:left w:val="single" w:sz="8" w:space="0" w:color="000000"/>
                                    <w:bottom w:val="single" w:sz="8" w:space="0" w:color="000000"/>
                                    <w:right w:val="single" w:sz="8" w:space="0" w:color="000000"/>
                                  </w:tcBorders>
                                </w:tcPr>
                                <w:p w:rsidR="007D2FEE" w:rsidRPr="003962A5" w:rsidRDefault="007D2FEE">
                                  <w:pPr>
                                    <w:pStyle w:val="TableParagraph"/>
                                    <w:spacing w:before="8" w:line="170" w:lineRule="exact"/>
                                    <w:rPr>
                                      <w:sz w:val="17"/>
                                      <w:szCs w:val="17"/>
                                      <w:lang w:val="ru-RU"/>
                                    </w:rPr>
                                  </w:pPr>
                                </w:p>
                                <w:p w:rsidR="007D2FEE" w:rsidRPr="003962A5" w:rsidRDefault="007D2FEE" w:rsidP="003962A5">
                                  <w:pPr>
                                    <w:pStyle w:val="TableParagraph"/>
                                    <w:ind w:left="296"/>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8" w:line="170" w:lineRule="exact"/>
                                    <w:rPr>
                                      <w:sz w:val="17"/>
                                      <w:szCs w:val="17"/>
                                    </w:rPr>
                                  </w:pPr>
                                </w:p>
                                <w:p w:rsidR="007D2FEE" w:rsidRDefault="007D2FEE">
                                  <w:pPr>
                                    <w:pStyle w:val="TableParagraph"/>
                                    <w:ind w:left="370" w:right="36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r>
                          </w:tbl>
                          <w:p w:rsidR="007D2FEE" w:rsidRDefault="007D2F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35.45pt;margin-top:-4.4pt;width:265.6pt;height:50.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V5sg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" filled="f" stroked="f">
                <v:textbox inset="0,0,0,0">
                  <w:txbxContent>
                    <w:tbl>
                      <w:tblPr>
                        <w:tblStyle w:val="TableNormal"/>
                        <w:tblW w:w="0" w:type="auto"/>
                        <w:tblLayout w:type="fixed"/>
                        <w:tblLook w:val="01E0" w:firstRow="1" w:lastRow="1" w:firstColumn="1" w:lastColumn="1" w:noHBand="0" w:noVBand="0"/>
                      </w:tblPr>
                      <w:tblGrid>
                        <w:gridCol w:w="3300"/>
                        <w:gridCol w:w="1099"/>
                        <w:gridCol w:w="881"/>
                      </w:tblGrid>
                      <w:tr w:rsidR="007D2FEE">
                        <w:trPr>
                          <w:trHeight w:hRule="exact" w:val="389"/>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1" w:line="180" w:lineRule="exact"/>
                              <w:rPr>
                                <w:sz w:val="18"/>
                                <w:szCs w:val="18"/>
                              </w:rPr>
                            </w:pPr>
                          </w:p>
                          <w:p w:rsidR="007D2FEE" w:rsidRPr="003962A5" w:rsidRDefault="007D2FEE">
                            <w:pPr>
                              <w:pStyle w:val="TableParagraph"/>
                              <w:ind w:left="1052"/>
                              <w:rPr>
                                <w:rFonts w:ascii="Times New Roman" w:eastAsia="Times New Roman" w:hAnsi="Times New Roman" w:cs="Times New Roman"/>
                                <w:b/>
                                <w:sz w:val="16"/>
                                <w:szCs w:val="16"/>
                                <w:lang w:val="ru-RU"/>
                              </w:rPr>
                            </w:pPr>
                            <w:r w:rsidRPr="003962A5">
                              <w:rPr>
                                <w:rFonts w:ascii="Times New Roman" w:eastAsia="Times New Roman" w:hAnsi="Times New Roman" w:cs="Times New Roman"/>
                                <w:b/>
                                <w:sz w:val="16"/>
                                <w:szCs w:val="16"/>
                                <w:lang w:val="ru-RU"/>
                              </w:rPr>
                              <w:t>Тип инфекции</w:t>
                            </w:r>
                          </w:p>
                        </w:tc>
                        <w:tc>
                          <w:tcPr>
                            <w:tcW w:w="1099" w:type="dxa"/>
                            <w:tcBorders>
                              <w:top w:val="single" w:sz="8" w:space="0" w:color="000000"/>
                              <w:left w:val="single" w:sz="8" w:space="0" w:color="000000"/>
                              <w:bottom w:val="single" w:sz="8" w:space="0" w:color="000000"/>
                              <w:right w:val="single" w:sz="8" w:space="0" w:color="000000"/>
                            </w:tcBorders>
                          </w:tcPr>
                          <w:p w:rsidR="007D2FEE" w:rsidRDefault="007D2FEE" w:rsidP="003962A5">
                            <w:pPr>
                              <w:pStyle w:val="TableParagraph"/>
                              <w:spacing w:before="2" w:line="182" w:lineRule="exact"/>
                              <w:ind w:right="149"/>
                              <w:jc w:val="center"/>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Доза каждые 24 ч</w:t>
                            </w:r>
                          </w:p>
                        </w:tc>
                        <w:tc>
                          <w:tcPr>
                            <w:tcW w:w="881" w:type="dxa"/>
                            <w:tcBorders>
                              <w:top w:val="single" w:sz="8" w:space="0" w:color="000000"/>
                              <w:left w:val="single" w:sz="8" w:space="0" w:color="000000"/>
                              <w:bottom w:val="single" w:sz="8" w:space="0" w:color="000000"/>
                              <w:right w:val="single" w:sz="8" w:space="0" w:color="000000"/>
                            </w:tcBorders>
                          </w:tcPr>
                          <w:p w:rsidR="007D2FEE" w:rsidRPr="003962A5" w:rsidRDefault="007D2FEE" w:rsidP="003962A5">
                            <w:pPr>
                              <w:pStyle w:val="TableParagraph"/>
                              <w:spacing w:before="2" w:line="182" w:lineRule="exact"/>
                              <w:ind w:right="116"/>
                              <w:jc w:val="center"/>
                              <w:rPr>
                                <w:rFonts w:ascii="Times New Roman" w:eastAsia="Times New Roman" w:hAnsi="Times New Roman" w:cs="Times New Roman"/>
                                <w:b/>
                                <w:sz w:val="16"/>
                                <w:szCs w:val="16"/>
                                <w:lang w:val="ru-RU"/>
                              </w:rPr>
                            </w:pPr>
                            <w:r w:rsidRPr="003962A5">
                              <w:rPr>
                                <w:rFonts w:ascii="Times New Roman" w:eastAsia="Times New Roman" w:hAnsi="Times New Roman" w:cs="Times New Roman"/>
                                <w:b/>
                                <w:sz w:val="16"/>
                                <w:szCs w:val="16"/>
                                <w:lang w:val="ru-RU"/>
                              </w:rPr>
                              <w:t>Длительность (дн.)</w:t>
                            </w:r>
                          </w:p>
                        </w:tc>
                      </w:tr>
                      <w:tr w:rsidR="007D2FEE">
                        <w:trPr>
                          <w:trHeight w:hRule="exact" w:val="204"/>
                        </w:trPr>
                        <w:tc>
                          <w:tcPr>
                            <w:tcW w:w="3300"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104"/>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Домашняя пневмония</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w:t>
                            </w:r>
                          </w:p>
                        </w:tc>
                        <w:tc>
                          <w:tcPr>
                            <w:tcW w:w="1099" w:type="dxa"/>
                            <w:tcBorders>
                              <w:top w:val="single" w:sz="8" w:space="0" w:color="000000"/>
                              <w:left w:val="single" w:sz="8" w:space="0" w:color="000000"/>
                              <w:bottom w:val="single" w:sz="8" w:space="0" w:color="000000"/>
                              <w:right w:val="single" w:sz="8" w:space="0" w:color="000000"/>
                            </w:tcBorders>
                          </w:tcPr>
                          <w:p w:rsidR="007D2FEE" w:rsidRPr="003962A5" w:rsidRDefault="007D2FEE">
                            <w:pPr>
                              <w:pStyle w:val="TableParagraph"/>
                              <w:spacing w:line="178" w:lineRule="exact"/>
                              <w:ind w:left="296"/>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line="178" w:lineRule="exact"/>
                              <w:ind w:left="27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7</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4</w:t>
                            </w:r>
                          </w:p>
                        </w:tc>
                      </w:tr>
                      <w:tr w:rsidR="007D2FEE">
                        <w:trPr>
                          <w:trHeight w:hRule="exact" w:val="389"/>
                        </w:trPr>
                        <w:tc>
                          <w:tcPr>
                            <w:tcW w:w="3300" w:type="dxa"/>
                            <w:tcBorders>
                              <w:top w:val="single" w:sz="8" w:space="0" w:color="000000"/>
                              <w:left w:val="single" w:sz="8" w:space="0" w:color="000000"/>
                              <w:bottom w:val="single" w:sz="8" w:space="0" w:color="000000"/>
                              <w:right w:val="single" w:sz="8" w:space="0" w:color="000000"/>
                            </w:tcBorders>
                          </w:tcPr>
                          <w:p w:rsidR="007D2FEE" w:rsidRPr="003962A5" w:rsidRDefault="007D2FEE" w:rsidP="003962A5">
                            <w:pPr>
                              <w:pStyle w:val="TableParagraph"/>
                              <w:spacing w:line="178" w:lineRule="exact"/>
                              <w:ind w:left="104"/>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lang w:val="ru-RU"/>
                              </w:rPr>
                              <w:t>Кожные инфекции без осложнений</w:t>
                            </w:r>
                            <w:r w:rsidRPr="003962A5">
                              <w:rPr>
                                <w:rFonts w:ascii="Times New Roman" w:eastAsia="Times New Roman" w:hAnsi="Times New Roman" w:cs="Times New Roman"/>
                                <w:sz w:val="16"/>
                                <w:szCs w:val="16"/>
                                <w:lang w:val="ru-RU"/>
                              </w:rPr>
                              <w:t xml:space="preserve"> </w:t>
                            </w:r>
                            <w:r w:rsidRPr="003962A5">
                              <w:rPr>
                                <w:rFonts w:ascii="Times New Roman" w:eastAsia="Times New Roman" w:hAnsi="Times New Roman" w:cs="Times New Roman"/>
                                <w:spacing w:val="-1"/>
                                <w:sz w:val="16"/>
                                <w:szCs w:val="16"/>
                                <w:lang w:val="ru-RU"/>
                              </w:rPr>
                              <w:t>(</w:t>
                            </w:r>
                            <w:r>
                              <w:rPr>
                                <w:rFonts w:ascii="Times New Roman" w:eastAsia="Times New Roman" w:hAnsi="Times New Roman" w:cs="Times New Roman"/>
                                <w:spacing w:val="-1"/>
                                <w:sz w:val="16"/>
                                <w:szCs w:val="16"/>
                              </w:rPr>
                              <w:t>SS</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6"/>
                                <w:sz w:val="16"/>
                                <w:szCs w:val="16"/>
                              </w:rPr>
                              <w:t>I</w:t>
                            </w:r>
                            <w:r w:rsidRPr="003962A5">
                              <w:rPr>
                                <w:rFonts w:ascii="Times New Roman" w:eastAsia="Times New Roman" w:hAnsi="Times New Roman" w:cs="Times New Roman"/>
                                <w:sz w:val="16"/>
                                <w:szCs w:val="16"/>
                                <w:lang w:val="ru-RU"/>
                              </w:rPr>
                              <w:t xml:space="preserve">) </w:t>
                            </w:r>
                            <w:r w:rsidRPr="003962A5">
                              <w:rPr>
                                <w:rFonts w:ascii="Times New Roman" w:eastAsia="Times New Roman" w:hAnsi="Times New Roman" w:cs="Times New Roman"/>
                                <w:spacing w:val="-1"/>
                                <w:sz w:val="16"/>
                                <w:szCs w:val="16"/>
                                <w:lang w:val="ru-RU"/>
                              </w:rPr>
                              <w:t>(</w:t>
                            </w:r>
                            <w:r w:rsidRPr="003962A5">
                              <w:rPr>
                                <w:rFonts w:ascii="Times New Roman" w:eastAsia="Times New Roman" w:hAnsi="Times New Roman" w:cs="Times New Roman"/>
                                <w:spacing w:val="1"/>
                                <w:sz w:val="16"/>
                                <w:szCs w:val="16"/>
                                <w:lang w:val="ru-RU"/>
                              </w:rPr>
                              <w:t>1</w:t>
                            </w:r>
                            <w:r w:rsidRPr="003962A5">
                              <w:rPr>
                                <w:rFonts w:ascii="Times New Roman" w:eastAsia="Times New Roman" w:hAnsi="Times New Roman" w:cs="Times New Roman"/>
                                <w:sz w:val="16"/>
                                <w:szCs w:val="16"/>
                                <w:lang w:val="ru-RU"/>
                              </w:rPr>
                              <w:t>.</w:t>
                            </w:r>
                            <w:r w:rsidRPr="003962A5">
                              <w:rPr>
                                <w:rFonts w:ascii="Times New Roman" w:eastAsia="Times New Roman" w:hAnsi="Times New Roman" w:cs="Times New Roman"/>
                                <w:spacing w:val="1"/>
                                <w:sz w:val="16"/>
                                <w:szCs w:val="16"/>
                                <w:lang w:val="ru-RU"/>
                              </w:rPr>
                              <w:t>2</w:t>
                            </w:r>
                            <w:r w:rsidRPr="003962A5">
                              <w:rPr>
                                <w:rFonts w:ascii="Times New Roman" w:eastAsia="Times New Roman" w:hAnsi="Times New Roman" w:cs="Times New Roman"/>
                                <w:sz w:val="16"/>
                                <w:szCs w:val="16"/>
                                <w:lang w:val="ru-RU"/>
                              </w:rPr>
                              <w:t>)</w:t>
                            </w:r>
                          </w:p>
                        </w:tc>
                        <w:tc>
                          <w:tcPr>
                            <w:tcW w:w="1099" w:type="dxa"/>
                            <w:tcBorders>
                              <w:top w:val="single" w:sz="8" w:space="0" w:color="000000"/>
                              <w:left w:val="single" w:sz="8" w:space="0" w:color="000000"/>
                              <w:bottom w:val="single" w:sz="8" w:space="0" w:color="000000"/>
                              <w:right w:val="single" w:sz="8" w:space="0" w:color="000000"/>
                            </w:tcBorders>
                          </w:tcPr>
                          <w:p w:rsidR="007D2FEE" w:rsidRPr="003962A5" w:rsidRDefault="007D2FEE">
                            <w:pPr>
                              <w:pStyle w:val="TableParagraph"/>
                              <w:spacing w:before="8" w:line="170" w:lineRule="exact"/>
                              <w:rPr>
                                <w:sz w:val="17"/>
                                <w:szCs w:val="17"/>
                                <w:lang w:val="ru-RU"/>
                              </w:rPr>
                            </w:pPr>
                          </w:p>
                          <w:p w:rsidR="007D2FEE" w:rsidRPr="003962A5" w:rsidRDefault="007D2FEE" w:rsidP="003962A5">
                            <w:pPr>
                              <w:pStyle w:val="TableParagraph"/>
                              <w:ind w:left="296"/>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rPr>
                              <w:t>4</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lang w:val="ru-RU"/>
                              </w:rPr>
                              <w:t>мг</w:t>
                            </w:r>
                          </w:p>
                        </w:tc>
                        <w:tc>
                          <w:tcPr>
                            <w:tcW w:w="881" w:type="dxa"/>
                            <w:tcBorders>
                              <w:top w:val="single" w:sz="8" w:space="0" w:color="000000"/>
                              <w:left w:val="single" w:sz="8" w:space="0" w:color="000000"/>
                              <w:bottom w:val="single" w:sz="8" w:space="0" w:color="000000"/>
                              <w:right w:val="single" w:sz="8" w:space="0" w:color="000000"/>
                            </w:tcBorders>
                          </w:tcPr>
                          <w:p w:rsidR="007D2FEE" w:rsidRDefault="007D2FEE">
                            <w:pPr>
                              <w:pStyle w:val="TableParagraph"/>
                              <w:spacing w:before="8" w:line="170" w:lineRule="exact"/>
                              <w:rPr>
                                <w:sz w:val="17"/>
                                <w:szCs w:val="17"/>
                              </w:rPr>
                            </w:pPr>
                          </w:p>
                          <w:p w:rsidR="007D2FEE" w:rsidRDefault="007D2FEE">
                            <w:pPr>
                              <w:pStyle w:val="TableParagraph"/>
                              <w:ind w:left="370" w:right="36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r>
                    </w:tbl>
                    <w:p w:rsidR="007D2FEE" w:rsidRDefault="007D2FEE"/>
                  </w:txbxContent>
                </v:textbox>
                <w10:wrap anchorx="page"/>
              </v:shape>
            </w:pict>
          </mc:Fallback>
        </mc:AlternateContent>
      </w:r>
      <w:r w:rsidR="00D35774">
        <w:rPr>
          <w:rFonts w:ascii="Times New Roman" w:eastAsia="Times New Roman" w:hAnsi="Times New Roman" w:cs="Times New Roman"/>
          <w:b/>
          <w:bCs/>
          <w:spacing w:val="-1"/>
          <w:sz w:val="16"/>
          <w:szCs w:val="16"/>
          <w:lang w:val="ru-RU"/>
        </w:rPr>
        <w:t>См.</w:t>
      </w:r>
      <w:r w:rsidR="00CA7796" w:rsidRPr="00D35774">
        <w:rPr>
          <w:rFonts w:ascii="Times New Roman" w:eastAsia="Times New Roman" w:hAnsi="Times New Roman" w:cs="Times New Roman"/>
          <w:b/>
          <w:bCs/>
          <w:spacing w:val="-1"/>
          <w:sz w:val="16"/>
          <w:szCs w:val="16"/>
          <w:lang w:val="ru-RU"/>
        </w:rPr>
        <w:t xml:space="preserve"> </w:t>
      </w:r>
      <w:r w:rsidR="00D35774">
        <w:rPr>
          <w:rFonts w:ascii="Times New Roman" w:eastAsia="Times New Roman" w:hAnsi="Times New Roman" w:cs="Times New Roman"/>
          <w:b/>
          <w:bCs/>
          <w:spacing w:val="-1"/>
          <w:sz w:val="16"/>
          <w:szCs w:val="16"/>
          <w:lang w:val="ru-RU"/>
        </w:rPr>
        <w:t xml:space="preserve">п. </w:t>
      </w:r>
      <w:hyperlink w:anchor="_bookmark50" w:history="1">
        <w:r w:rsidR="00CA7796" w:rsidRPr="00D35774">
          <w:rPr>
            <w:rFonts w:ascii="Times New Roman" w:eastAsia="Times New Roman" w:hAnsi="Times New Roman" w:cs="Times New Roman"/>
            <w:b/>
            <w:bCs/>
            <w:spacing w:val="1"/>
            <w:sz w:val="16"/>
            <w:szCs w:val="16"/>
            <w:lang w:val="ru-RU"/>
          </w:rPr>
          <w:t>1</w:t>
        </w:r>
        <w:r w:rsidR="00CA7796" w:rsidRPr="00D35774">
          <w:rPr>
            <w:rFonts w:ascii="Times New Roman" w:eastAsia="Times New Roman" w:hAnsi="Times New Roman" w:cs="Times New Roman"/>
            <w:b/>
            <w:bCs/>
            <w:sz w:val="16"/>
            <w:szCs w:val="16"/>
            <w:lang w:val="ru-RU"/>
          </w:rPr>
          <w:t>7</w:t>
        </w:r>
        <w:r w:rsidR="00CA7796" w:rsidRPr="00D35774">
          <w:rPr>
            <w:rFonts w:ascii="Times New Roman" w:eastAsia="Times New Roman" w:hAnsi="Times New Roman" w:cs="Times New Roman"/>
            <w:b/>
            <w:bCs/>
            <w:spacing w:val="-3"/>
            <w:sz w:val="16"/>
            <w:szCs w:val="16"/>
            <w:lang w:val="ru-RU"/>
          </w:rPr>
          <w:t xml:space="preserve"> </w:t>
        </w:r>
      </w:hyperlink>
      <w:r w:rsidR="00D35774">
        <w:rPr>
          <w:rFonts w:ascii="Times New Roman" w:eastAsia="Times New Roman" w:hAnsi="Times New Roman" w:cs="Times New Roman"/>
          <w:b/>
          <w:bCs/>
          <w:spacing w:val="1"/>
          <w:sz w:val="16"/>
          <w:szCs w:val="16"/>
          <w:lang w:val="ru-RU"/>
        </w:rPr>
        <w:t>ИНФОРМАЦИИ ДЛЯ ПАЦИЕНТА</w:t>
      </w:r>
      <w:r w:rsidR="00CA7796" w:rsidRPr="00D35774">
        <w:rPr>
          <w:rFonts w:ascii="Times New Roman" w:eastAsia="Times New Roman" w:hAnsi="Times New Roman" w:cs="Times New Roman"/>
          <w:b/>
          <w:bCs/>
          <w:spacing w:val="-3"/>
          <w:sz w:val="16"/>
          <w:szCs w:val="16"/>
          <w:lang w:val="ru-RU"/>
        </w:rPr>
        <w:t xml:space="preserve"> </w:t>
      </w:r>
      <w:r w:rsidR="00D35774">
        <w:rPr>
          <w:rFonts w:ascii="Times New Roman" w:eastAsia="Times New Roman" w:hAnsi="Times New Roman" w:cs="Times New Roman"/>
          <w:b/>
          <w:bCs/>
          <w:spacing w:val="1"/>
          <w:sz w:val="16"/>
          <w:szCs w:val="16"/>
          <w:lang w:val="ru-RU"/>
        </w:rPr>
        <w:t>и</w:t>
      </w:r>
      <w:r w:rsidR="00CA7796" w:rsidRPr="00D35774">
        <w:rPr>
          <w:rFonts w:ascii="Times New Roman" w:eastAsia="Times New Roman" w:hAnsi="Times New Roman" w:cs="Times New Roman"/>
          <w:b/>
          <w:bCs/>
          <w:sz w:val="16"/>
          <w:szCs w:val="16"/>
          <w:lang w:val="ru-RU"/>
        </w:rPr>
        <w:t xml:space="preserve"> </w:t>
      </w:r>
      <w:r w:rsidR="00D35774">
        <w:rPr>
          <w:rFonts w:ascii="Times New Roman" w:eastAsia="Times New Roman" w:hAnsi="Times New Roman" w:cs="Times New Roman"/>
          <w:b/>
          <w:bCs/>
          <w:spacing w:val="-4"/>
          <w:sz w:val="16"/>
          <w:szCs w:val="16"/>
          <w:lang w:val="ru-RU"/>
        </w:rPr>
        <w:t>Руководство по применению</w:t>
      </w:r>
    </w:p>
    <w:p w:rsidR="001D2E48" w:rsidRPr="00D35774" w:rsidRDefault="00D35774">
      <w:pPr>
        <w:ind w:right="338"/>
        <w:jc w:val="right"/>
        <w:rPr>
          <w:rFonts w:ascii="Times New Roman" w:eastAsia="Times New Roman" w:hAnsi="Times New Roman" w:cs="Times New Roman"/>
          <w:sz w:val="16"/>
          <w:szCs w:val="16"/>
          <w:lang w:val="ru-RU"/>
        </w:rPr>
      </w:pPr>
      <w:r>
        <w:rPr>
          <w:rFonts w:ascii="Times New Roman" w:eastAsia="Times New Roman" w:hAnsi="Times New Roman" w:cs="Times New Roman"/>
          <w:b/>
          <w:bCs/>
          <w:spacing w:val="-1"/>
          <w:sz w:val="16"/>
          <w:szCs w:val="16"/>
          <w:lang w:val="ru-RU"/>
        </w:rPr>
        <w:t>Скорректировано</w:t>
      </w:r>
      <w:r w:rsidR="00CA7796" w:rsidRPr="00D35774">
        <w:rPr>
          <w:rFonts w:ascii="Times New Roman" w:eastAsia="Times New Roman" w:hAnsi="Times New Roman" w:cs="Times New Roman"/>
          <w:b/>
          <w:bCs/>
          <w:sz w:val="16"/>
          <w:szCs w:val="16"/>
          <w:lang w:val="ru-RU"/>
        </w:rPr>
        <w:t>:</w:t>
      </w:r>
      <w:r w:rsidR="00CA7796" w:rsidRPr="00D35774">
        <w:rPr>
          <w:rFonts w:ascii="Times New Roman" w:eastAsia="Times New Roman" w:hAnsi="Times New Roman" w:cs="Times New Roman"/>
          <w:b/>
          <w:bCs/>
          <w:spacing w:val="-3"/>
          <w:sz w:val="16"/>
          <w:szCs w:val="16"/>
          <w:lang w:val="ru-RU"/>
        </w:rPr>
        <w:t xml:space="preserve"> </w:t>
      </w:r>
      <w:r w:rsidR="00CA7796" w:rsidRPr="00D35774">
        <w:rPr>
          <w:rFonts w:ascii="Times New Roman" w:eastAsia="Times New Roman" w:hAnsi="Times New Roman" w:cs="Times New Roman"/>
          <w:b/>
          <w:bCs/>
          <w:spacing w:val="1"/>
          <w:sz w:val="16"/>
          <w:szCs w:val="16"/>
          <w:lang w:val="ru-RU"/>
        </w:rPr>
        <w:t>9</w:t>
      </w:r>
      <w:r w:rsidR="00CA7796" w:rsidRPr="00D35774">
        <w:rPr>
          <w:rFonts w:ascii="Times New Roman" w:eastAsia="Times New Roman" w:hAnsi="Times New Roman" w:cs="Times New Roman"/>
          <w:b/>
          <w:bCs/>
          <w:spacing w:val="-2"/>
          <w:sz w:val="16"/>
          <w:szCs w:val="16"/>
          <w:lang w:val="ru-RU"/>
        </w:rPr>
        <w:t>/</w:t>
      </w:r>
      <w:r w:rsidR="00CA7796" w:rsidRPr="00D35774">
        <w:rPr>
          <w:rFonts w:ascii="Times New Roman" w:eastAsia="Times New Roman" w:hAnsi="Times New Roman" w:cs="Times New Roman"/>
          <w:b/>
          <w:bCs/>
          <w:spacing w:val="1"/>
          <w:sz w:val="16"/>
          <w:szCs w:val="16"/>
          <w:lang w:val="ru-RU"/>
        </w:rPr>
        <w:t>2</w:t>
      </w:r>
      <w:r w:rsidR="00CA7796" w:rsidRPr="00D35774">
        <w:rPr>
          <w:rFonts w:ascii="Times New Roman" w:eastAsia="Times New Roman" w:hAnsi="Times New Roman" w:cs="Times New Roman"/>
          <w:b/>
          <w:bCs/>
          <w:spacing w:val="-2"/>
          <w:sz w:val="16"/>
          <w:szCs w:val="16"/>
          <w:lang w:val="ru-RU"/>
        </w:rPr>
        <w:t>01</w:t>
      </w:r>
      <w:r w:rsidR="00CA7796" w:rsidRPr="00D35774">
        <w:rPr>
          <w:rFonts w:ascii="Times New Roman" w:eastAsia="Times New Roman" w:hAnsi="Times New Roman" w:cs="Times New Roman"/>
          <w:b/>
          <w:bCs/>
          <w:sz w:val="16"/>
          <w:szCs w:val="16"/>
          <w:lang w:val="ru-RU"/>
        </w:rPr>
        <w:t>6</w:t>
      </w:r>
    </w:p>
    <w:p w:rsidR="001D2E48" w:rsidRPr="00D35774" w:rsidRDefault="001D2E48">
      <w:pPr>
        <w:spacing w:line="200" w:lineRule="exact"/>
        <w:rPr>
          <w:sz w:val="20"/>
          <w:szCs w:val="20"/>
          <w:lang w:val="ru-RU"/>
        </w:rPr>
      </w:pPr>
    </w:p>
    <w:p w:rsidR="001D2E48" w:rsidRPr="00D35774" w:rsidRDefault="001D2E48">
      <w:pPr>
        <w:spacing w:line="200" w:lineRule="exact"/>
        <w:rPr>
          <w:sz w:val="20"/>
          <w:szCs w:val="20"/>
          <w:lang w:val="ru-RU"/>
        </w:rPr>
        <w:sectPr w:rsidR="001D2E48" w:rsidRPr="00D35774">
          <w:type w:val="continuous"/>
          <w:pgSz w:w="12240" w:h="15840"/>
          <w:pgMar w:top="620" w:right="380" w:bottom="1000" w:left="260" w:header="720" w:footer="720" w:gutter="0"/>
          <w:cols w:space="720"/>
        </w:sectPr>
      </w:pPr>
    </w:p>
    <w:p w:rsidR="001D2E48" w:rsidRPr="00173900" w:rsidRDefault="005B2C50" w:rsidP="00173900">
      <w:pPr>
        <w:spacing w:before="80" w:line="241" w:lineRule="auto"/>
        <w:ind w:left="460" w:right="495"/>
        <w:rPr>
          <w:rFonts w:ascii="Times New Roman" w:eastAsia="Times New Roman" w:hAnsi="Times New Roman" w:cs="Times New Roman"/>
          <w:sz w:val="16"/>
          <w:szCs w:val="16"/>
          <w:lang w:val="ru-RU"/>
        </w:rPr>
      </w:pPr>
      <w:r>
        <w:rPr>
          <w:noProof/>
          <w:lang w:val="ru-RU" w:eastAsia="ru-RU"/>
        </w:rPr>
        <w:lastRenderedPageBreak/>
        <mc:AlternateContent>
          <mc:Choice Requires="wpg">
            <w:drawing>
              <wp:anchor distT="0" distB="0" distL="114300" distR="114300" simplePos="0" relativeHeight="251649536" behindDoc="1" locked="0" layoutInCell="1" allowOverlap="1">
                <wp:simplePos x="0" y="0"/>
                <wp:positionH relativeFrom="page">
                  <wp:posOffset>438785</wp:posOffset>
                </wp:positionH>
                <wp:positionV relativeFrom="paragraph">
                  <wp:posOffset>24130</wp:posOffset>
                </wp:positionV>
                <wp:extent cx="6894830" cy="1270"/>
                <wp:effectExtent l="10160" t="5080" r="10160" b="12700"/>
                <wp:wrapNone/>
                <wp:docPr id="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38"/>
                          <a:chExt cx="10858" cy="2"/>
                        </a:xfrm>
                      </wpg:grpSpPr>
                      <wps:wsp>
                        <wps:cNvPr id="68" name="Freeform 62"/>
                        <wps:cNvSpPr>
                          <a:spLocks/>
                        </wps:cNvSpPr>
                        <wps:spPr bwMode="auto">
                          <a:xfrm>
                            <a:off x="691" y="3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34.55pt;margin-top:1.9pt;width:542.9pt;height:.1pt;z-index:-251666944;mso-position-horizontal-relative:page" coordorigin="691,3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">
                <v:shape id="Freeform 62" o:spid="_x0000_s1027" style="position:absolute;left:691;top:3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BFsAA&#10;AADbAAAADwAAAGRycy9kb3ducmV2LnhtbERPz2vCMBS+D/Y/hCfsNlMdiFSj1I6NXVcF8fZInk2x&#10;eSlJ1Lq/fjkMdvz4fq+3o+vFjULsPCuYTQsQxNqbjlsFh/3H6xJETMgGe8+k4EERtpvnpzWWxt/5&#10;m25NakUO4ViiApvSUEoZtSWHceoH4sydfXCYMgytNAHvOdz1cl4UC+mw49xgcaDakr40V6fg9FbH&#10;c20en2HnjztdVe+20T9KvUzGagUi0Zj+xX/uL6NgkcfmL/k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IBFsAAAADbAAAADwAAAAAAAAAAAAAAAACYAgAAZHJzL2Rvd25y&#10;ZXYueG1sUEsFBgAAAAAEAAQA9QAAAIUDAAAAAA==&#10;" path="m,l10858,e" filled="f" strokeweight=".58pt">
                  <v:path arrowok="t" o:connecttype="custom" o:connectlocs="0,0;10858,0" o:connectangles="0,0"/>
                </v:shape>
                <w10:wrap anchorx="page"/>
              </v:group>
            </w:pict>
          </mc:Fallback>
        </mc:AlternateContent>
      </w:r>
      <w:r w:rsidR="00173900">
        <w:rPr>
          <w:rFonts w:ascii="Times New Roman" w:eastAsia="Times New Roman" w:hAnsi="Times New Roman" w:cs="Times New Roman"/>
          <w:b/>
          <w:bCs/>
          <w:sz w:val="16"/>
          <w:szCs w:val="16"/>
          <w:lang w:val="ru-RU"/>
        </w:rPr>
        <w:t>ПОЛНАЯ</w:t>
      </w:r>
      <w:r w:rsidR="00173900" w:rsidRPr="00173900">
        <w:rPr>
          <w:rFonts w:ascii="Times New Roman" w:eastAsia="Times New Roman" w:hAnsi="Times New Roman" w:cs="Times New Roman"/>
          <w:b/>
          <w:bCs/>
          <w:sz w:val="16"/>
          <w:szCs w:val="16"/>
          <w:lang w:val="ru-RU"/>
        </w:rPr>
        <w:t xml:space="preserve"> </w:t>
      </w:r>
      <w:r w:rsidR="00173900">
        <w:rPr>
          <w:rFonts w:ascii="Times New Roman" w:eastAsia="Times New Roman" w:hAnsi="Times New Roman" w:cs="Times New Roman"/>
          <w:b/>
          <w:bCs/>
          <w:sz w:val="16"/>
          <w:szCs w:val="16"/>
          <w:lang w:val="ru-RU"/>
        </w:rPr>
        <w:t>ВЕРСИЯ</w:t>
      </w:r>
      <w:r w:rsidR="00173900" w:rsidRPr="00173900">
        <w:rPr>
          <w:rFonts w:ascii="Times New Roman" w:eastAsia="Times New Roman" w:hAnsi="Times New Roman" w:cs="Times New Roman"/>
          <w:b/>
          <w:bCs/>
          <w:sz w:val="16"/>
          <w:szCs w:val="16"/>
          <w:lang w:val="ru-RU"/>
        </w:rPr>
        <w:t xml:space="preserve"> </w:t>
      </w:r>
      <w:r w:rsidR="00173900">
        <w:rPr>
          <w:rFonts w:ascii="Times New Roman" w:eastAsia="Times New Roman" w:hAnsi="Times New Roman" w:cs="Times New Roman"/>
          <w:b/>
          <w:bCs/>
          <w:sz w:val="16"/>
          <w:szCs w:val="16"/>
          <w:lang w:val="ru-RU"/>
        </w:rPr>
        <w:t>ИНСТРУКЦИИ</w:t>
      </w:r>
      <w:r w:rsidR="00CA7796" w:rsidRPr="00173900">
        <w:rPr>
          <w:rFonts w:ascii="Times New Roman" w:eastAsia="Times New Roman" w:hAnsi="Times New Roman" w:cs="Times New Roman"/>
          <w:b/>
          <w:bCs/>
          <w:sz w:val="16"/>
          <w:szCs w:val="16"/>
          <w:lang w:val="ru-RU"/>
        </w:rPr>
        <w:t xml:space="preserve">: </w:t>
      </w:r>
      <w:r w:rsidR="00173900">
        <w:rPr>
          <w:rFonts w:ascii="Times New Roman" w:eastAsia="Times New Roman" w:hAnsi="Times New Roman" w:cs="Times New Roman"/>
          <w:b/>
          <w:bCs/>
          <w:spacing w:val="-1"/>
          <w:sz w:val="16"/>
          <w:szCs w:val="16"/>
          <w:lang w:val="ru-RU"/>
        </w:rPr>
        <w:t>СОДЕРЖАНИЕ</w:t>
      </w:r>
      <w:r w:rsidR="00CA7796" w:rsidRPr="00173900">
        <w:rPr>
          <w:rFonts w:ascii="Times New Roman" w:eastAsia="Times New Roman" w:hAnsi="Times New Roman" w:cs="Times New Roman"/>
          <w:b/>
          <w:bCs/>
          <w:sz w:val="16"/>
          <w:szCs w:val="16"/>
          <w:lang w:val="ru-RU"/>
        </w:rPr>
        <w:t xml:space="preserve">* </w:t>
      </w:r>
      <w:r w:rsidR="00173900">
        <w:rPr>
          <w:rFonts w:ascii="Times New Roman" w:eastAsia="Times New Roman" w:hAnsi="Times New Roman" w:cs="Times New Roman"/>
          <w:b/>
          <w:bCs/>
          <w:spacing w:val="-3"/>
          <w:sz w:val="16"/>
          <w:szCs w:val="16"/>
          <w:lang w:val="ru-RU"/>
        </w:rPr>
        <w:t>ВНИМАНИЕ</w:t>
      </w:r>
      <w:r w:rsidR="00173900" w:rsidRPr="005D6AEB">
        <w:rPr>
          <w:rFonts w:ascii="Times New Roman" w:eastAsia="Times New Roman" w:hAnsi="Times New Roman" w:cs="Times New Roman"/>
          <w:b/>
          <w:bCs/>
          <w:sz w:val="16"/>
          <w:szCs w:val="16"/>
          <w:lang w:val="ru-RU"/>
        </w:rPr>
        <w:t>:</w:t>
      </w:r>
      <w:r w:rsidR="00173900" w:rsidRPr="005D6AEB">
        <w:rPr>
          <w:rFonts w:ascii="Times New Roman" w:eastAsia="Times New Roman" w:hAnsi="Times New Roman" w:cs="Times New Roman"/>
          <w:b/>
          <w:bCs/>
          <w:spacing w:val="14"/>
          <w:sz w:val="16"/>
          <w:szCs w:val="16"/>
          <w:lang w:val="ru-RU"/>
        </w:rPr>
        <w:t xml:space="preserve"> </w:t>
      </w:r>
      <w:r w:rsidR="00173900">
        <w:rPr>
          <w:rFonts w:ascii="Times New Roman" w:eastAsia="Times New Roman" w:hAnsi="Times New Roman" w:cs="Times New Roman"/>
          <w:b/>
          <w:bCs/>
          <w:spacing w:val="-1"/>
          <w:sz w:val="16"/>
          <w:szCs w:val="16"/>
          <w:lang w:val="ru-RU"/>
        </w:rPr>
        <w:t>СЕРЬЕЗНЫЕ</w:t>
      </w:r>
      <w:r w:rsidR="00173900" w:rsidRPr="005D6AEB">
        <w:rPr>
          <w:rFonts w:ascii="Times New Roman" w:eastAsia="Times New Roman" w:hAnsi="Times New Roman" w:cs="Times New Roman"/>
          <w:b/>
          <w:bCs/>
          <w:spacing w:val="-1"/>
          <w:sz w:val="16"/>
          <w:szCs w:val="16"/>
          <w:lang w:val="ru-RU"/>
        </w:rPr>
        <w:t xml:space="preserve"> </w:t>
      </w:r>
      <w:r w:rsidR="00173900">
        <w:rPr>
          <w:rFonts w:ascii="Times New Roman" w:eastAsia="Times New Roman" w:hAnsi="Times New Roman" w:cs="Times New Roman"/>
          <w:b/>
          <w:bCs/>
          <w:spacing w:val="-1"/>
          <w:sz w:val="16"/>
          <w:szCs w:val="16"/>
          <w:lang w:val="ru-RU"/>
        </w:rPr>
        <w:t>ПОБОЧНЫЕ</w:t>
      </w:r>
      <w:r w:rsidR="00173900" w:rsidRPr="005D6AEB">
        <w:rPr>
          <w:rFonts w:ascii="Times New Roman" w:eastAsia="Times New Roman" w:hAnsi="Times New Roman" w:cs="Times New Roman"/>
          <w:b/>
          <w:bCs/>
          <w:spacing w:val="-1"/>
          <w:sz w:val="16"/>
          <w:szCs w:val="16"/>
          <w:lang w:val="ru-RU"/>
        </w:rPr>
        <w:t xml:space="preserve"> </w:t>
      </w:r>
      <w:r w:rsidR="00173900">
        <w:rPr>
          <w:rFonts w:ascii="Times New Roman" w:eastAsia="Times New Roman" w:hAnsi="Times New Roman" w:cs="Times New Roman"/>
          <w:b/>
          <w:bCs/>
          <w:spacing w:val="-1"/>
          <w:sz w:val="16"/>
          <w:szCs w:val="16"/>
          <w:lang w:val="ru-RU"/>
        </w:rPr>
        <w:t>ЭФФЕКТЫ</w:t>
      </w:r>
      <w:r w:rsidR="00173900" w:rsidRPr="005D6AEB">
        <w:rPr>
          <w:rFonts w:ascii="Times New Roman" w:eastAsia="Times New Roman" w:hAnsi="Times New Roman" w:cs="Times New Roman"/>
          <w:b/>
          <w:bCs/>
          <w:spacing w:val="-1"/>
          <w:sz w:val="16"/>
          <w:szCs w:val="16"/>
          <w:lang w:val="ru-RU"/>
        </w:rPr>
        <w:t xml:space="preserve">, </w:t>
      </w:r>
      <w:r w:rsidR="00173900">
        <w:rPr>
          <w:rFonts w:ascii="Times New Roman" w:eastAsia="Times New Roman" w:hAnsi="Times New Roman" w:cs="Times New Roman"/>
          <w:b/>
          <w:bCs/>
          <w:spacing w:val="-1"/>
          <w:sz w:val="16"/>
          <w:szCs w:val="16"/>
          <w:lang w:val="ru-RU"/>
        </w:rPr>
        <w:t>ВКЛЮЧАЯ</w:t>
      </w:r>
      <w:r w:rsidR="00173900" w:rsidRPr="005D6AEB">
        <w:rPr>
          <w:rFonts w:ascii="Times New Roman" w:eastAsia="Times New Roman" w:hAnsi="Times New Roman" w:cs="Times New Roman"/>
          <w:b/>
          <w:bCs/>
          <w:spacing w:val="-1"/>
          <w:sz w:val="16"/>
          <w:szCs w:val="16"/>
          <w:lang w:val="ru-RU"/>
        </w:rPr>
        <w:t xml:space="preserve"> </w:t>
      </w:r>
      <w:r w:rsidR="00173900">
        <w:rPr>
          <w:rFonts w:ascii="Times New Roman" w:eastAsia="Times New Roman" w:hAnsi="Times New Roman" w:cs="Times New Roman"/>
          <w:b/>
          <w:bCs/>
          <w:spacing w:val="-1"/>
          <w:sz w:val="16"/>
          <w:szCs w:val="16"/>
          <w:lang w:val="ru-RU"/>
        </w:rPr>
        <w:t>ТЕНДЕНИТ</w:t>
      </w:r>
      <w:r w:rsidR="00173900" w:rsidRPr="005D6AEB">
        <w:rPr>
          <w:rFonts w:ascii="Times New Roman" w:eastAsia="Times New Roman" w:hAnsi="Times New Roman" w:cs="Times New Roman"/>
          <w:b/>
          <w:bCs/>
          <w:sz w:val="16"/>
          <w:szCs w:val="16"/>
          <w:lang w:val="ru-RU"/>
        </w:rPr>
        <w:t>,</w:t>
      </w:r>
      <w:r w:rsidR="00173900" w:rsidRPr="005D6AEB">
        <w:rPr>
          <w:rFonts w:ascii="Times New Roman" w:eastAsia="Times New Roman" w:hAnsi="Times New Roman" w:cs="Times New Roman"/>
          <w:b/>
          <w:bCs/>
          <w:spacing w:val="1"/>
          <w:sz w:val="16"/>
          <w:szCs w:val="16"/>
          <w:lang w:val="ru-RU"/>
        </w:rPr>
        <w:t xml:space="preserve"> </w:t>
      </w:r>
      <w:r w:rsidR="00173900">
        <w:rPr>
          <w:rFonts w:ascii="Times New Roman" w:eastAsia="Times New Roman" w:hAnsi="Times New Roman" w:cs="Times New Roman"/>
          <w:b/>
          <w:bCs/>
          <w:spacing w:val="1"/>
          <w:sz w:val="16"/>
          <w:szCs w:val="16"/>
          <w:lang w:val="ru-RU"/>
        </w:rPr>
        <w:t xml:space="preserve">РАЗРЫВ СУХОЖИЛИЯ, </w:t>
      </w:r>
      <w:r w:rsidR="00173900">
        <w:rPr>
          <w:rFonts w:ascii="Times New Roman" w:eastAsia="Times New Roman" w:hAnsi="Times New Roman" w:cs="Times New Roman"/>
          <w:b/>
          <w:bCs/>
          <w:spacing w:val="-3"/>
          <w:sz w:val="16"/>
          <w:szCs w:val="16"/>
          <w:lang w:val="ru-RU"/>
        </w:rPr>
        <w:t>ПЕРИФЕРИЧЕСК</w:t>
      </w:r>
      <w:r w:rsidR="00ED3A7E">
        <w:rPr>
          <w:rFonts w:ascii="Times New Roman" w:eastAsia="Times New Roman" w:hAnsi="Times New Roman" w:cs="Times New Roman"/>
          <w:b/>
          <w:bCs/>
          <w:spacing w:val="-3"/>
          <w:sz w:val="16"/>
          <w:szCs w:val="16"/>
          <w:lang w:val="ru-RU"/>
        </w:rPr>
        <w:t>УЮ</w:t>
      </w:r>
      <w:r w:rsidR="00173900">
        <w:rPr>
          <w:rFonts w:ascii="Times New Roman" w:eastAsia="Times New Roman" w:hAnsi="Times New Roman" w:cs="Times New Roman"/>
          <w:b/>
          <w:bCs/>
          <w:spacing w:val="-3"/>
          <w:sz w:val="16"/>
          <w:szCs w:val="16"/>
          <w:lang w:val="ru-RU"/>
        </w:rPr>
        <w:t xml:space="preserve"> НЕВРОПАТИ</w:t>
      </w:r>
      <w:r w:rsidR="00ED3A7E">
        <w:rPr>
          <w:rFonts w:ascii="Times New Roman" w:eastAsia="Times New Roman" w:hAnsi="Times New Roman" w:cs="Times New Roman"/>
          <w:b/>
          <w:bCs/>
          <w:spacing w:val="-3"/>
          <w:sz w:val="16"/>
          <w:szCs w:val="16"/>
          <w:lang w:val="ru-RU"/>
        </w:rPr>
        <w:t>Ю</w:t>
      </w:r>
      <w:r w:rsidR="00173900">
        <w:rPr>
          <w:rFonts w:ascii="Times New Roman" w:eastAsia="Times New Roman" w:hAnsi="Times New Roman" w:cs="Times New Roman"/>
          <w:b/>
          <w:bCs/>
          <w:spacing w:val="-3"/>
          <w:sz w:val="16"/>
          <w:szCs w:val="16"/>
          <w:lang w:val="ru-RU"/>
        </w:rPr>
        <w:t>, ВОЗДЕЙСТВИЕ НА ЦНС И ОБОСТРЕНИЕ ТЯЖЕЛОЙ МИАСТЕНИИ</w:t>
      </w:r>
    </w:p>
    <w:p w:rsidR="001D2E48" w:rsidRDefault="00173900">
      <w:pPr>
        <w:numPr>
          <w:ilvl w:val="0"/>
          <w:numId w:val="13"/>
        </w:numPr>
        <w:tabs>
          <w:tab w:val="left" w:pos="582"/>
        </w:tabs>
        <w:spacing w:line="183" w:lineRule="exact"/>
        <w:ind w:left="582"/>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ПОКАЗАНИЯ И ПРИМЕНЕНИЕ</w:t>
      </w:r>
    </w:p>
    <w:p w:rsidR="001D2E48" w:rsidRDefault="00173900">
      <w:pPr>
        <w:numPr>
          <w:ilvl w:val="1"/>
          <w:numId w:val="13"/>
        </w:numPr>
        <w:tabs>
          <w:tab w:val="left" w:pos="915"/>
        </w:tabs>
        <w:spacing w:line="182" w:lineRule="exact"/>
        <w:ind w:left="915"/>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Домашняя пневмония</w:t>
      </w:r>
    </w:p>
    <w:p w:rsidR="001D2E48" w:rsidRDefault="00173900">
      <w:pPr>
        <w:numPr>
          <w:ilvl w:val="1"/>
          <w:numId w:val="13"/>
        </w:numPr>
        <w:tabs>
          <w:tab w:val="left" w:pos="918"/>
        </w:tabs>
        <w:spacing w:line="182" w:lineRule="exact"/>
        <w:ind w:left="918" w:hanging="243"/>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Кожные инфекции без осложнений</w:t>
      </w:r>
    </w:p>
    <w:p w:rsidR="001D2E48" w:rsidRDefault="00173900">
      <w:pPr>
        <w:numPr>
          <w:ilvl w:val="1"/>
          <w:numId w:val="13"/>
        </w:numPr>
        <w:tabs>
          <w:tab w:val="left" w:pos="915"/>
        </w:tabs>
        <w:ind w:left="915"/>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lastRenderedPageBreak/>
        <w:t>Кожные инфекции с осложнениями</w:t>
      </w:r>
    </w:p>
    <w:p w:rsidR="001D2E48" w:rsidRDefault="00CA7796">
      <w:pPr>
        <w:spacing w:before="2" w:line="260" w:lineRule="exact"/>
        <w:rPr>
          <w:sz w:val="26"/>
          <w:szCs w:val="26"/>
        </w:rPr>
      </w:pPr>
      <w:r>
        <w:br w:type="column"/>
      </w:r>
    </w:p>
    <w:p w:rsidR="001D2E48" w:rsidRDefault="00173900">
      <w:pPr>
        <w:numPr>
          <w:ilvl w:val="1"/>
          <w:numId w:val="13"/>
        </w:numPr>
        <w:tabs>
          <w:tab w:val="left" w:pos="920"/>
        </w:tabs>
        <w:ind w:left="920"/>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 xml:space="preserve">Внутрибрюшные инфекции с </w:t>
      </w:r>
      <w:r w:rsidR="00D35774">
        <w:rPr>
          <w:rFonts w:ascii="Times New Roman" w:eastAsia="Times New Roman" w:hAnsi="Times New Roman" w:cs="Times New Roman"/>
          <w:sz w:val="16"/>
          <w:szCs w:val="16"/>
          <w:lang w:val="ru-RU"/>
        </w:rPr>
        <w:t>осложнениями</w:t>
      </w:r>
    </w:p>
    <w:p w:rsidR="001D2E48" w:rsidRDefault="00173900">
      <w:pPr>
        <w:numPr>
          <w:ilvl w:val="1"/>
          <w:numId w:val="13"/>
        </w:numPr>
        <w:tabs>
          <w:tab w:val="left" w:pos="923"/>
        </w:tabs>
        <w:spacing w:line="182" w:lineRule="exact"/>
        <w:ind w:left="923"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Чума</w:t>
      </w:r>
    </w:p>
    <w:p w:rsidR="001D2E48" w:rsidRDefault="00173900">
      <w:pPr>
        <w:numPr>
          <w:ilvl w:val="1"/>
          <w:numId w:val="13"/>
        </w:numPr>
        <w:tabs>
          <w:tab w:val="left" w:pos="923"/>
        </w:tabs>
        <w:ind w:left="923" w:hanging="243"/>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Острый бактериальный синусит</w:t>
      </w:r>
    </w:p>
    <w:p w:rsidR="001D2E48" w:rsidRDefault="00173900">
      <w:pPr>
        <w:numPr>
          <w:ilvl w:val="1"/>
          <w:numId w:val="13"/>
        </w:numPr>
        <w:tabs>
          <w:tab w:val="left" w:pos="923"/>
        </w:tabs>
        <w:spacing w:line="182" w:lineRule="exact"/>
        <w:ind w:left="923" w:hanging="243"/>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Бактериальное обострение хронического бронхита</w:t>
      </w:r>
    </w:p>
    <w:p w:rsidR="001D2E48" w:rsidRDefault="00173900">
      <w:pPr>
        <w:numPr>
          <w:ilvl w:val="1"/>
          <w:numId w:val="13"/>
        </w:numPr>
        <w:tabs>
          <w:tab w:val="left" w:pos="923"/>
        </w:tabs>
        <w:ind w:left="923"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Применение</w:t>
      </w:r>
    </w:p>
    <w:p w:rsidR="001D2E48" w:rsidRDefault="00173900">
      <w:pPr>
        <w:numPr>
          <w:ilvl w:val="0"/>
          <w:numId w:val="13"/>
        </w:numPr>
        <w:tabs>
          <w:tab w:val="left" w:pos="582"/>
        </w:tabs>
        <w:spacing w:before="3"/>
        <w:ind w:left="582"/>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СПОСОБ ПРИМЕНЕНИЯ И ДОЗЫ</w:t>
      </w:r>
    </w:p>
    <w:p w:rsidR="001D2E48" w:rsidRDefault="00173900">
      <w:pPr>
        <w:numPr>
          <w:ilvl w:val="1"/>
          <w:numId w:val="13"/>
        </w:numPr>
        <w:tabs>
          <w:tab w:val="left" w:pos="918"/>
        </w:tabs>
        <w:spacing w:line="180" w:lineRule="exact"/>
        <w:ind w:left="918"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Дозы для взрослых пациентов</w:t>
      </w:r>
    </w:p>
    <w:p w:rsidR="001D2E48" w:rsidRDefault="00173900">
      <w:pPr>
        <w:numPr>
          <w:ilvl w:val="1"/>
          <w:numId w:val="13"/>
        </w:numPr>
        <w:tabs>
          <w:tab w:val="left" w:pos="918"/>
        </w:tabs>
        <w:ind w:left="918" w:hanging="243"/>
        <w:rPr>
          <w:rFonts w:ascii="Times New Roman" w:eastAsia="Times New Roman" w:hAnsi="Times New Roman" w:cs="Times New Roman"/>
          <w:sz w:val="16"/>
          <w:szCs w:val="16"/>
        </w:rPr>
      </w:pPr>
      <w:r>
        <w:rPr>
          <w:rFonts w:ascii="Times New Roman" w:eastAsia="Times New Roman" w:hAnsi="Times New Roman" w:cs="Times New Roman"/>
          <w:spacing w:val="-6"/>
          <w:sz w:val="16"/>
          <w:szCs w:val="16"/>
          <w:lang w:val="ru-RU"/>
        </w:rPr>
        <w:t>Важные указания по применению</w:t>
      </w:r>
    </w:p>
    <w:p w:rsidR="001D2E48" w:rsidRDefault="001D2E48">
      <w:pPr>
        <w:rPr>
          <w:rFonts w:ascii="Times New Roman" w:eastAsia="Times New Roman" w:hAnsi="Times New Roman" w:cs="Times New Roman"/>
          <w:sz w:val="16"/>
          <w:szCs w:val="16"/>
        </w:rPr>
        <w:sectPr w:rsidR="001D2E48">
          <w:type w:val="continuous"/>
          <w:pgSz w:w="12240" w:h="15840"/>
          <w:pgMar w:top="620" w:right="380" w:bottom="1000" w:left="260" w:header="720" w:footer="720" w:gutter="0"/>
          <w:cols w:num="2" w:space="720" w:equalWidth="0">
            <w:col w:w="5329" w:space="431"/>
            <w:col w:w="5840"/>
          </w:cols>
        </w:sectPr>
      </w:pPr>
    </w:p>
    <w:p w:rsidR="001D2E48" w:rsidRDefault="00057E7B">
      <w:pPr>
        <w:numPr>
          <w:ilvl w:val="1"/>
          <w:numId w:val="13"/>
        </w:numPr>
        <w:tabs>
          <w:tab w:val="left" w:pos="918"/>
        </w:tabs>
        <w:spacing w:before="74"/>
        <w:ind w:left="918"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lastRenderedPageBreak/>
        <w:t>Совместимость препарата и вспомогательных веществ</w:t>
      </w:r>
    </w:p>
    <w:p w:rsidR="001D2E48" w:rsidRDefault="00057E7B">
      <w:pPr>
        <w:numPr>
          <w:ilvl w:val="1"/>
          <w:numId w:val="13"/>
        </w:numPr>
        <w:tabs>
          <w:tab w:val="left" w:pos="918"/>
        </w:tabs>
        <w:ind w:left="918"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Приготовление инъекции АВЕЛОКС</w:t>
      </w:r>
    </w:p>
    <w:p w:rsidR="001D2E48" w:rsidRDefault="00057E7B" w:rsidP="00057E7B">
      <w:pPr>
        <w:numPr>
          <w:ilvl w:val="0"/>
          <w:numId w:val="13"/>
        </w:numPr>
        <w:ind w:left="709" w:right="1652"/>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ЛЕКАРСТВЕННЫЕ ФОРМЫ И КОНЦЕНТРАЦИИ</w:t>
      </w:r>
    </w:p>
    <w:p w:rsidR="001D2E48" w:rsidRDefault="00057E7B">
      <w:pPr>
        <w:numPr>
          <w:ilvl w:val="1"/>
          <w:numId w:val="13"/>
        </w:numPr>
        <w:tabs>
          <w:tab w:val="left" w:pos="918"/>
        </w:tabs>
        <w:spacing w:line="182" w:lineRule="exact"/>
        <w:ind w:left="918" w:hanging="243"/>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Таблетки АВЕЛОКС</w:t>
      </w:r>
    </w:p>
    <w:p w:rsidR="001D2E48" w:rsidRDefault="00057E7B">
      <w:pPr>
        <w:numPr>
          <w:ilvl w:val="1"/>
          <w:numId w:val="13"/>
        </w:numPr>
        <w:tabs>
          <w:tab w:val="left" w:pos="918"/>
        </w:tabs>
        <w:ind w:left="918" w:hanging="243"/>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Инъекция АВЕЛОКС</w:t>
      </w:r>
    </w:p>
    <w:p w:rsidR="001D2E48" w:rsidRDefault="00057E7B">
      <w:pPr>
        <w:numPr>
          <w:ilvl w:val="0"/>
          <w:numId w:val="13"/>
        </w:numPr>
        <w:tabs>
          <w:tab w:val="left" w:pos="582"/>
        </w:tabs>
        <w:ind w:left="582"/>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ПРОТИВОПОКАЗАНИЯ</w:t>
      </w:r>
    </w:p>
    <w:p w:rsidR="001D2E48" w:rsidRDefault="00057E7B">
      <w:pPr>
        <w:numPr>
          <w:ilvl w:val="0"/>
          <w:numId w:val="13"/>
        </w:numPr>
        <w:tabs>
          <w:tab w:val="left" w:pos="582"/>
        </w:tabs>
        <w:ind w:left="582"/>
        <w:rPr>
          <w:rFonts w:ascii="Times New Roman" w:eastAsia="Times New Roman" w:hAnsi="Times New Roman" w:cs="Times New Roman"/>
          <w:sz w:val="16"/>
          <w:szCs w:val="16"/>
        </w:rPr>
      </w:pPr>
      <w:r>
        <w:rPr>
          <w:rFonts w:ascii="Times New Roman" w:eastAsia="Times New Roman" w:hAnsi="Times New Roman" w:cs="Times New Roman"/>
          <w:b/>
          <w:bCs/>
          <w:spacing w:val="-3"/>
          <w:sz w:val="16"/>
          <w:szCs w:val="16"/>
          <w:lang w:val="ru-RU"/>
        </w:rPr>
        <w:t>ПРЕДОСТЕРЕЖЕНИЯ И МЕРЫ ПРЕДОСТОРОЖНОСТИ</w:t>
      </w:r>
    </w:p>
    <w:p w:rsidR="001D2E48" w:rsidRPr="00057E7B" w:rsidRDefault="00057E7B" w:rsidP="00057E7B">
      <w:pPr>
        <w:numPr>
          <w:ilvl w:val="1"/>
          <w:numId w:val="13"/>
        </w:numPr>
        <w:tabs>
          <w:tab w:val="left" w:pos="918"/>
        </w:tabs>
        <w:spacing w:line="180" w:lineRule="exact"/>
        <w:ind w:left="891" w:hanging="243"/>
        <w:rPr>
          <w:rFonts w:ascii="Times New Roman" w:eastAsia="Times New Roman" w:hAnsi="Times New Roman" w:cs="Times New Roman"/>
          <w:sz w:val="16"/>
          <w:szCs w:val="16"/>
          <w:lang w:val="ru-RU"/>
        </w:rPr>
      </w:pPr>
      <w:r w:rsidRPr="00057E7B">
        <w:rPr>
          <w:rFonts w:ascii="Times New Roman" w:eastAsia="Times New Roman" w:hAnsi="Times New Roman" w:cs="Times New Roman"/>
          <w:spacing w:val="-1"/>
          <w:sz w:val="16"/>
          <w:szCs w:val="16"/>
          <w:lang w:val="ru-RU"/>
        </w:rPr>
        <w:t xml:space="preserve">Поражающие и потенциально необратимые серьезные побочные реакции, </w:t>
      </w:r>
      <w:r>
        <w:rPr>
          <w:rFonts w:ascii="Times New Roman" w:eastAsia="Times New Roman" w:hAnsi="Times New Roman" w:cs="Times New Roman"/>
          <w:spacing w:val="-1"/>
          <w:sz w:val="16"/>
          <w:szCs w:val="16"/>
          <w:lang w:val="ru-RU"/>
        </w:rPr>
        <w:t>включая</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тендинит</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и</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разрыв</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сухожилия</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периферическую</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невропатию</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и</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воздействие</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на</w:t>
      </w:r>
      <w:r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ЦНС</w:t>
      </w:r>
    </w:p>
    <w:p w:rsidR="001D2E48" w:rsidRDefault="00057E7B">
      <w:pPr>
        <w:numPr>
          <w:ilvl w:val="1"/>
          <w:numId w:val="13"/>
        </w:numPr>
        <w:tabs>
          <w:tab w:val="left" w:pos="918"/>
        </w:tabs>
        <w:spacing w:line="182" w:lineRule="exact"/>
        <w:ind w:left="918" w:hanging="243"/>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lang w:val="ru-RU"/>
        </w:rPr>
        <w:t>Тендинит и разрыв сухожилия</w:t>
      </w:r>
    </w:p>
    <w:p w:rsidR="001D2E48" w:rsidRDefault="00057E7B">
      <w:pPr>
        <w:numPr>
          <w:ilvl w:val="1"/>
          <w:numId w:val="13"/>
        </w:numPr>
        <w:tabs>
          <w:tab w:val="left" w:pos="918"/>
        </w:tabs>
        <w:ind w:left="918"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Периферическая невропатия</w:t>
      </w:r>
    </w:p>
    <w:p w:rsidR="001D2E48" w:rsidRDefault="00057E7B">
      <w:pPr>
        <w:numPr>
          <w:ilvl w:val="1"/>
          <w:numId w:val="13"/>
        </w:numPr>
        <w:tabs>
          <w:tab w:val="left" w:pos="915"/>
        </w:tabs>
        <w:ind w:left="915"/>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Воздействие на ЦНС</w:t>
      </w:r>
    </w:p>
    <w:p w:rsidR="001D2E48" w:rsidRDefault="00057E7B">
      <w:pPr>
        <w:numPr>
          <w:ilvl w:val="1"/>
          <w:numId w:val="13"/>
        </w:numPr>
        <w:tabs>
          <w:tab w:val="left" w:pos="918"/>
        </w:tabs>
        <w:spacing w:line="182" w:lineRule="exact"/>
        <w:ind w:left="918" w:hanging="243"/>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Обострение тяжелой миастении</w:t>
      </w:r>
    </w:p>
    <w:p w:rsidR="001D2E48" w:rsidRDefault="00057E7B">
      <w:pPr>
        <w:numPr>
          <w:ilvl w:val="1"/>
          <w:numId w:val="13"/>
        </w:numPr>
        <w:tabs>
          <w:tab w:val="left" w:pos="918"/>
        </w:tabs>
        <w:ind w:left="918"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 xml:space="preserve">Продление интервала </w:t>
      </w:r>
      <w:r w:rsidR="00CA7796">
        <w:rPr>
          <w:rFonts w:ascii="Times New Roman" w:eastAsia="Times New Roman" w:hAnsi="Times New Roman" w:cs="Times New Roman"/>
          <w:spacing w:val="-1"/>
          <w:sz w:val="16"/>
          <w:szCs w:val="16"/>
        </w:rPr>
        <w:t>Q</w:t>
      </w:r>
      <w:r w:rsidR="00CA7796">
        <w:rPr>
          <w:rFonts w:ascii="Times New Roman" w:eastAsia="Times New Roman" w:hAnsi="Times New Roman" w:cs="Times New Roman"/>
          <w:sz w:val="16"/>
          <w:szCs w:val="16"/>
        </w:rPr>
        <w:t>T</w:t>
      </w:r>
    </w:p>
    <w:p w:rsidR="001D2E48" w:rsidRPr="0065296A" w:rsidRDefault="00057E7B">
      <w:pPr>
        <w:numPr>
          <w:ilvl w:val="1"/>
          <w:numId w:val="13"/>
        </w:numPr>
        <w:tabs>
          <w:tab w:val="left" w:pos="918"/>
        </w:tabs>
        <w:ind w:left="918" w:hanging="243"/>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lang w:val="ru-RU"/>
        </w:rPr>
        <w:t>Прочие</w:t>
      </w:r>
      <w:r w:rsidRPr="0065296A">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серьезные</w:t>
      </w:r>
      <w:r w:rsidRPr="0065296A">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и</w:t>
      </w:r>
      <w:r w:rsidRPr="0065296A">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порой</w:t>
      </w:r>
      <w:r w:rsidRPr="0065296A">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фатальные</w:t>
      </w:r>
      <w:r w:rsidRPr="0065296A">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реакции</w:t>
      </w:r>
      <w:r w:rsidRPr="0065296A">
        <w:rPr>
          <w:rFonts w:ascii="Times New Roman" w:eastAsia="Times New Roman" w:hAnsi="Times New Roman" w:cs="Times New Roman"/>
          <w:spacing w:val="-1"/>
          <w:sz w:val="16"/>
          <w:szCs w:val="16"/>
          <w:lang w:val="ru-RU"/>
        </w:rPr>
        <w:t xml:space="preserve"> </w:t>
      </w:r>
    </w:p>
    <w:p w:rsidR="001D2E48" w:rsidRDefault="00057E7B">
      <w:pPr>
        <w:numPr>
          <w:ilvl w:val="1"/>
          <w:numId w:val="13"/>
        </w:numPr>
        <w:tabs>
          <w:tab w:val="left" w:pos="918"/>
        </w:tabs>
        <w:spacing w:line="182" w:lineRule="exact"/>
        <w:ind w:left="918"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Проявления гиперчувствительности</w:t>
      </w:r>
    </w:p>
    <w:p w:rsidR="001D2E48" w:rsidRDefault="00057E7B">
      <w:pPr>
        <w:numPr>
          <w:ilvl w:val="1"/>
          <w:numId w:val="13"/>
        </w:numPr>
        <w:tabs>
          <w:tab w:val="left" w:pos="915"/>
        </w:tabs>
        <w:ind w:left="915"/>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Диарея</w:t>
      </w:r>
      <w:r w:rsidRPr="00057E7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вызванная</w:t>
      </w:r>
      <w:r w:rsidRPr="00057E7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Клостридиум</w:t>
      </w:r>
      <w:r w:rsidRPr="00057E7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диффициле</w:t>
      </w:r>
    </w:p>
    <w:p w:rsidR="001D2E48" w:rsidRPr="00057E7B" w:rsidRDefault="00057E7B">
      <w:pPr>
        <w:numPr>
          <w:ilvl w:val="1"/>
          <w:numId w:val="13"/>
        </w:numPr>
        <w:tabs>
          <w:tab w:val="left" w:pos="997"/>
        </w:tabs>
        <w:ind w:left="997" w:hanging="322"/>
        <w:rPr>
          <w:rFonts w:ascii="Times New Roman" w:eastAsia="Times New Roman" w:hAnsi="Times New Roman" w:cs="Times New Roman"/>
          <w:sz w:val="16"/>
          <w:szCs w:val="16"/>
          <w:lang w:val="ru-RU"/>
        </w:rPr>
      </w:pPr>
      <w:r>
        <w:rPr>
          <w:rFonts w:ascii="Times New Roman" w:eastAsia="Times New Roman" w:hAnsi="Times New Roman" w:cs="Times New Roman"/>
          <w:spacing w:val="-4"/>
          <w:sz w:val="16"/>
          <w:szCs w:val="16"/>
          <w:lang w:val="ru-RU"/>
        </w:rPr>
        <w:t>Артропатическое воздействие у животных</w:t>
      </w:r>
      <w:r w:rsidR="00CA7796" w:rsidRPr="00057E7B">
        <w:rPr>
          <w:rFonts w:ascii="Times New Roman" w:eastAsia="Times New Roman" w:hAnsi="Times New Roman" w:cs="Times New Roman"/>
          <w:sz w:val="16"/>
          <w:szCs w:val="16"/>
          <w:lang w:val="ru-RU"/>
        </w:rPr>
        <w:t xml:space="preserve"> </w:t>
      </w:r>
    </w:p>
    <w:p w:rsidR="001D2E48" w:rsidRDefault="00057E7B">
      <w:pPr>
        <w:numPr>
          <w:ilvl w:val="1"/>
          <w:numId w:val="13"/>
        </w:numPr>
        <w:tabs>
          <w:tab w:val="left" w:pos="997"/>
        </w:tabs>
        <w:spacing w:line="182" w:lineRule="exact"/>
        <w:ind w:left="997" w:hanging="322"/>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Колебания уровня глюкозы в крови</w:t>
      </w:r>
    </w:p>
    <w:p w:rsidR="001D2E48" w:rsidRDefault="00057E7B">
      <w:pPr>
        <w:numPr>
          <w:ilvl w:val="1"/>
          <w:numId w:val="13"/>
        </w:numPr>
        <w:tabs>
          <w:tab w:val="left" w:pos="997"/>
        </w:tabs>
        <w:ind w:left="997" w:hanging="32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Фоточувствительность</w:t>
      </w:r>
      <w:r w:rsidR="00CA7796">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lang w:val="ru-RU"/>
        </w:rPr>
        <w:t>Фототоксичность</w:t>
      </w:r>
    </w:p>
    <w:p w:rsidR="001D2E48" w:rsidRDefault="00057E7B">
      <w:pPr>
        <w:numPr>
          <w:ilvl w:val="1"/>
          <w:numId w:val="13"/>
        </w:numPr>
        <w:tabs>
          <w:tab w:val="left" w:pos="997"/>
        </w:tabs>
        <w:ind w:left="997" w:hanging="32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Развитие устойчивых бактерий</w:t>
      </w:r>
    </w:p>
    <w:p w:rsidR="001D2E48" w:rsidRDefault="00057E7B">
      <w:pPr>
        <w:numPr>
          <w:ilvl w:val="0"/>
          <w:numId w:val="13"/>
        </w:numPr>
        <w:tabs>
          <w:tab w:val="left" w:pos="582"/>
        </w:tabs>
        <w:ind w:left="582"/>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ПОБОЧНЫЕ РЕАКЦИИ</w:t>
      </w:r>
    </w:p>
    <w:p w:rsidR="001D2E48" w:rsidRPr="00057E7B" w:rsidRDefault="00057E7B">
      <w:pPr>
        <w:numPr>
          <w:ilvl w:val="1"/>
          <w:numId w:val="13"/>
        </w:numPr>
        <w:tabs>
          <w:tab w:val="left" w:pos="915"/>
        </w:tabs>
        <w:spacing w:line="182" w:lineRule="exact"/>
        <w:ind w:left="915"/>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Данные, полученные в ходе клинических исследований</w:t>
      </w:r>
    </w:p>
    <w:p w:rsidR="001D2E48" w:rsidRPr="00057E7B" w:rsidRDefault="00057E7B">
      <w:pPr>
        <w:numPr>
          <w:ilvl w:val="1"/>
          <w:numId w:val="13"/>
        </w:numPr>
        <w:tabs>
          <w:tab w:val="left" w:pos="918"/>
        </w:tabs>
        <w:ind w:left="918" w:hanging="243"/>
        <w:rPr>
          <w:rFonts w:ascii="Times New Roman" w:eastAsia="Times New Roman" w:hAnsi="Times New Roman" w:cs="Times New Roman"/>
          <w:sz w:val="16"/>
          <w:szCs w:val="16"/>
          <w:lang w:val="ru-RU"/>
        </w:rPr>
      </w:pPr>
      <w:r>
        <w:rPr>
          <w:rFonts w:ascii="Times New Roman" w:eastAsia="Times New Roman" w:hAnsi="Times New Roman" w:cs="Times New Roman"/>
          <w:spacing w:val="-1"/>
          <w:sz w:val="16"/>
          <w:szCs w:val="16"/>
          <w:lang w:val="ru-RU"/>
        </w:rPr>
        <w:t>Данные после выхода препарата на рынок</w:t>
      </w:r>
    </w:p>
    <w:p w:rsidR="001D2E48" w:rsidRDefault="00057E7B">
      <w:pPr>
        <w:numPr>
          <w:ilvl w:val="0"/>
          <w:numId w:val="13"/>
        </w:numPr>
        <w:tabs>
          <w:tab w:val="left" w:pos="582"/>
        </w:tabs>
        <w:ind w:left="582"/>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ВЗАИМОДЕЙСТВИЕ ПРЕПАРАТА</w:t>
      </w:r>
    </w:p>
    <w:p w:rsidR="001D2E48" w:rsidRPr="00057E7B" w:rsidRDefault="00057E7B">
      <w:pPr>
        <w:numPr>
          <w:ilvl w:val="1"/>
          <w:numId w:val="13"/>
        </w:numPr>
        <w:tabs>
          <w:tab w:val="left" w:pos="918"/>
        </w:tabs>
        <w:spacing w:line="184" w:lineRule="exact"/>
        <w:ind w:left="891" w:right="164" w:hanging="216"/>
        <w:rPr>
          <w:rFonts w:ascii="Times New Roman" w:eastAsia="Times New Roman" w:hAnsi="Times New Roman" w:cs="Times New Roman"/>
          <w:sz w:val="16"/>
          <w:szCs w:val="16"/>
          <w:lang w:val="ru-RU"/>
        </w:rPr>
      </w:pPr>
      <w:r>
        <w:rPr>
          <w:rFonts w:ascii="Times New Roman" w:eastAsia="Times New Roman" w:hAnsi="Times New Roman" w:cs="Times New Roman"/>
          <w:spacing w:val="-4"/>
          <w:sz w:val="16"/>
          <w:szCs w:val="16"/>
          <w:lang w:val="ru-RU"/>
        </w:rPr>
        <w:t>Антацилы</w:t>
      </w:r>
      <w:r w:rsidR="00CA7796" w:rsidRPr="00057E7B">
        <w:rPr>
          <w:rFonts w:ascii="Times New Roman" w:eastAsia="Times New Roman" w:hAnsi="Times New Roman" w:cs="Times New Roman"/>
          <w:sz w:val="16"/>
          <w:szCs w:val="16"/>
          <w:lang w:val="ru-RU"/>
        </w:rPr>
        <w:t>,</w:t>
      </w:r>
      <w:r w:rsidR="00CA7796"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pacing w:val="-1"/>
          <w:sz w:val="16"/>
          <w:szCs w:val="16"/>
          <w:lang w:val="ru-RU"/>
        </w:rPr>
        <w:t>Сукралфат</w:t>
      </w:r>
      <w:r w:rsidR="00CA7796" w:rsidRPr="00057E7B">
        <w:rPr>
          <w:rFonts w:ascii="Times New Roman" w:eastAsia="Times New Roman" w:hAnsi="Times New Roman" w:cs="Times New Roman"/>
          <w:sz w:val="16"/>
          <w:szCs w:val="16"/>
          <w:lang w:val="ru-RU"/>
        </w:rPr>
        <w:t>,</w:t>
      </w:r>
      <w:r w:rsidR="00CA7796" w:rsidRPr="00057E7B">
        <w:rPr>
          <w:rFonts w:ascii="Times New Roman" w:eastAsia="Times New Roman" w:hAnsi="Times New Roman" w:cs="Times New Roman"/>
          <w:spacing w:val="-1"/>
          <w:sz w:val="16"/>
          <w:szCs w:val="16"/>
          <w:lang w:val="ru-RU"/>
        </w:rPr>
        <w:t xml:space="preserve"> </w:t>
      </w:r>
      <w:r>
        <w:rPr>
          <w:rFonts w:ascii="Times New Roman" w:eastAsia="Times New Roman" w:hAnsi="Times New Roman" w:cs="Times New Roman"/>
          <w:sz w:val="16"/>
          <w:szCs w:val="16"/>
          <w:lang w:val="ru-RU"/>
        </w:rPr>
        <w:t>Мультивитамины</w:t>
      </w:r>
      <w:r w:rsidRPr="00057E7B">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и</w:t>
      </w:r>
      <w:r w:rsidRPr="00057E7B">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прочие</w:t>
      </w:r>
      <w:r w:rsidRPr="00057E7B">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продукты</w:t>
      </w:r>
      <w:r w:rsidRPr="00057E7B">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содержащие</w:t>
      </w:r>
      <w:r w:rsidRPr="00057E7B">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многовалентные</w:t>
      </w:r>
      <w:r w:rsidRPr="00057E7B">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катионосодержащие</w:t>
      </w:r>
      <w:r w:rsidRPr="00057E7B">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вещества</w:t>
      </w:r>
    </w:p>
    <w:p w:rsidR="001D2E48" w:rsidRDefault="00057E7B">
      <w:pPr>
        <w:numPr>
          <w:ilvl w:val="1"/>
          <w:numId w:val="13"/>
        </w:numPr>
        <w:tabs>
          <w:tab w:val="left" w:pos="918"/>
        </w:tabs>
        <w:spacing w:line="180" w:lineRule="exact"/>
        <w:ind w:left="918" w:hanging="243"/>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Варфарин</w:t>
      </w:r>
    </w:p>
    <w:p w:rsidR="001D2E48" w:rsidRDefault="00057E7B">
      <w:pPr>
        <w:numPr>
          <w:ilvl w:val="1"/>
          <w:numId w:val="13"/>
        </w:numPr>
        <w:tabs>
          <w:tab w:val="left" w:pos="918"/>
        </w:tabs>
        <w:ind w:left="918" w:hanging="243"/>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Противодиабетические препараты</w:t>
      </w:r>
    </w:p>
    <w:p w:rsidR="001D2E48" w:rsidRDefault="00057E7B">
      <w:pPr>
        <w:numPr>
          <w:ilvl w:val="1"/>
          <w:numId w:val="13"/>
        </w:numPr>
        <w:tabs>
          <w:tab w:val="left" w:pos="918"/>
        </w:tabs>
        <w:ind w:left="918"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Нестероидные противовоспалительные средства</w:t>
      </w:r>
    </w:p>
    <w:p w:rsidR="001D2E48" w:rsidRDefault="00057E7B">
      <w:pPr>
        <w:numPr>
          <w:ilvl w:val="1"/>
          <w:numId w:val="13"/>
        </w:numPr>
        <w:tabs>
          <w:tab w:val="left" w:pos="918"/>
        </w:tabs>
        <w:spacing w:line="182" w:lineRule="exact"/>
        <w:ind w:left="918" w:hanging="243"/>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Препараты, продлевающие интервал</w:t>
      </w:r>
      <w:r w:rsidR="00CA7796">
        <w:rPr>
          <w:rFonts w:ascii="Times New Roman" w:eastAsia="Times New Roman" w:hAnsi="Times New Roman" w:cs="Times New Roman"/>
          <w:spacing w:val="-1"/>
          <w:sz w:val="16"/>
          <w:szCs w:val="16"/>
        </w:rPr>
        <w:t xml:space="preserve"> Q</w:t>
      </w:r>
      <w:r w:rsidR="00CA7796">
        <w:rPr>
          <w:rFonts w:ascii="Times New Roman" w:eastAsia="Times New Roman" w:hAnsi="Times New Roman" w:cs="Times New Roman"/>
          <w:sz w:val="16"/>
          <w:szCs w:val="16"/>
        </w:rPr>
        <w:t>T</w:t>
      </w:r>
    </w:p>
    <w:p w:rsidR="001D2E48" w:rsidRDefault="005B2C50" w:rsidP="00057E7B">
      <w:pPr>
        <w:numPr>
          <w:ilvl w:val="0"/>
          <w:numId w:val="13"/>
        </w:numPr>
        <w:tabs>
          <w:tab w:val="left" w:pos="582"/>
        </w:tabs>
        <w:spacing w:before="3"/>
        <w:ind w:left="582" w:right="148"/>
        <w:rPr>
          <w:rFonts w:ascii="Times New Roman" w:eastAsia="Times New Roman" w:hAnsi="Times New Roman" w:cs="Times New Roman"/>
          <w:sz w:val="16"/>
          <w:szCs w:val="16"/>
        </w:rPr>
      </w:pPr>
      <w:r>
        <w:rPr>
          <w:noProof/>
          <w:lang w:val="ru-RU" w:eastAsia="ru-RU"/>
        </w:rPr>
        <mc:AlternateContent>
          <mc:Choice Requires="wpg">
            <w:drawing>
              <wp:anchor distT="0" distB="0" distL="114300" distR="114300" simplePos="0" relativeHeight="251655680" behindDoc="1" locked="0" layoutInCell="1" allowOverlap="1">
                <wp:simplePos x="0" y="0"/>
                <wp:positionH relativeFrom="page">
                  <wp:posOffset>438785</wp:posOffset>
                </wp:positionH>
                <wp:positionV relativeFrom="paragraph">
                  <wp:posOffset>316865</wp:posOffset>
                </wp:positionV>
                <wp:extent cx="6894830" cy="1270"/>
                <wp:effectExtent l="10160" t="12065" r="10160" b="5715"/>
                <wp:wrapNone/>
                <wp:docPr id="6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499"/>
                          <a:chExt cx="10858" cy="2"/>
                        </a:xfrm>
                      </wpg:grpSpPr>
                      <wps:wsp>
                        <wps:cNvPr id="66" name="Freeform 60"/>
                        <wps:cNvSpPr>
                          <a:spLocks/>
                        </wps:cNvSpPr>
                        <wps:spPr bwMode="auto">
                          <a:xfrm>
                            <a:off x="691" y="499"/>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34.55pt;margin-top:24.95pt;width:542.9pt;height:.1pt;z-index:-251660800;mso-position-horizontal-relative:page" coordorigin="691,499"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">
                <v:shape id="Freeform 60" o:spid="_x0000_s1027" style="position:absolute;left:691;top:499;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M/sQA&#10;AADbAAAADwAAAGRycy9kb3ducmV2LnhtbESPQWuDQBSE74H+h+UVeotrcpBg3YQSkOZgG2ICvT7c&#10;VzVx31p3q/bfdwOFHoeZ+YbJdrPpxEiDay0rWEUxCOLK6pZrBZdzvtyAcB5ZY2eZFPyQg932YZFh&#10;qu3EJxpLX4sAYZeigsb7PpXSVQ0ZdJHtiYP3aQeDPsihlnrAKcBNJ9dxnEiDLYeFBnvaN1Tdym+j&#10;AFt7fTXj8W1VvOd5UXycL1/dVamnx/nlGYSn2f+H/9oHrSBJ4P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DP7EAAAA2wAAAA8AAAAAAAAAAAAAAAAAmAIAAGRycy9k&#10;b3ducmV2LnhtbFBLBQYAAAAABAAEAPUAAACJAwAAAAA=&#10;" path="m,l10858,e" filled="f" strokeweight=".20497mm">
                  <v:path arrowok="t" o:connecttype="custom" o:connectlocs="0,0;10858,0" o:connectangles="0,0"/>
                </v:shape>
                <w10:wrap anchorx="page"/>
              </v:group>
            </w:pict>
          </mc:Fallback>
        </mc:AlternateContent>
      </w:r>
      <w:r w:rsidR="00057E7B">
        <w:rPr>
          <w:rFonts w:ascii="Times New Roman" w:eastAsia="Times New Roman" w:hAnsi="Times New Roman" w:cs="Times New Roman"/>
          <w:b/>
          <w:bCs/>
          <w:spacing w:val="-1"/>
          <w:sz w:val="16"/>
          <w:szCs w:val="16"/>
          <w:lang w:val="ru-RU"/>
        </w:rPr>
        <w:t>ПРИМЕНЕНИЕ ОСОБЫМИ ГРУППАМИ ПАЦИЕНТОВ</w:t>
      </w:r>
    </w:p>
    <w:p w:rsidR="001D2E48" w:rsidRDefault="001D2E48">
      <w:pPr>
        <w:spacing w:before="2" w:line="130" w:lineRule="exact"/>
        <w:rPr>
          <w:sz w:val="13"/>
          <w:szCs w:val="13"/>
        </w:rPr>
      </w:pPr>
    </w:p>
    <w:p w:rsidR="001D2E48" w:rsidRDefault="001D2E48">
      <w:pPr>
        <w:spacing w:line="200" w:lineRule="exact"/>
        <w:rPr>
          <w:sz w:val="20"/>
          <w:szCs w:val="20"/>
        </w:rPr>
      </w:pPr>
    </w:p>
    <w:p w:rsidR="001D2E48" w:rsidRPr="00057E7B" w:rsidRDefault="00057E7B">
      <w:pPr>
        <w:pStyle w:val="4"/>
        <w:rPr>
          <w:rFonts w:ascii="Arial" w:eastAsia="Arial" w:hAnsi="Arial" w:cs="Arial"/>
          <w:b w:val="0"/>
          <w:bCs w:val="0"/>
          <w:lang w:val="ru-RU"/>
        </w:rPr>
      </w:pPr>
      <w:r>
        <w:rPr>
          <w:rFonts w:ascii="Arial" w:eastAsia="Arial" w:hAnsi="Arial" w:cs="Arial"/>
          <w:spacing w:val="-1"/>
          <w:lang w:val="ru-RU"/>
        </w:rPr>
        <w:t>ПОЛНАЯ ИНСТРУКЦИЯ ПО ПРИМЕНЕНИЮ</w:t>
      </w:r>
    </w:p>
    <w:p w:rsidR="001D2E48" w:rsidRDefault="00CA7796">
      <w:pPr>
        <w:numPr>
          <w:ilvl w:val="1"/>
          <w:numId w:val="13"/>
        </w:numPr>
        <w:tabs>
          <w:tab w:val="left" w:pos="1245"/>
        </w:tabs>
        <w:spacing w:before="73"/>
        <w:ind w:left="1245" w:hanging="243"/>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sidR="00057E7B">
        <w:rPr>
          <w:rFonts w:ascii="Times New Roman" w:eastAsia="Times New Roman" w:hAnsi="Times New Roman" w:cs="Times New Roman"/>
          <w:spacing w:val="-1"/>
          <w:sz w:val="16"/>
          <w:szCs w:val="16"/>
          <w:lang w:val="ru-RU"/>
        </w:rPr>
        <w:lastRenderedPageBreak/>
        <w:t>Беременность</w:t>
      </w:r>
    </w:p>
    <w:p w:rsidR="001D2E48" w:rsidRDefault="00057E7B">
      <w:pPr>
        <w:numPr>
          <w:ilvl w:val="1"/>
          <w:numId w:val="13"/>
        </w:numPr>
        <w:tabs>
          <w:tab w:val="left" w:pos="1245"/>
        </w:tabs>
        <w:ind w:left="1245" w:hanging="243"/>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lang w:val="ru-RU"/>
        </w:rPr>
        <w:t>Лактация</w:t>
      </w:r>
    </w:p>
    <w:p w:rsidR="001D2E48" w:rsidRDefault="00057E7B">
      <w:pPr>
        <w:numPr>
          <w:ilvl w:val="1"/>
          <w:numId w:val="10"/>
        </w:numPr>
        <w:tabs>
          <w:tab w:val="left" w:pos="1245"/>
        </w:tabs>
        <w:spacing w:line="182" w:lineRule="exact"/>
        <w:ind w:left="1245"/>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Дети</w:t>
      </w:r>
    </w:p>
    <w:p w:rsidR="001D2E48" w:rsidRDefault="00057E7B">
      <w:pPr>
        <w:numPr>
          <w:ilvl w:val="1"/>
          <w:numId w:val="10"/>
        </w:numPr>
        <w:tabs>
          <w:tab w:val="left" w:pos="1245"/>
        </w:tabs>
        <w:ind w:left="1245"/>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Пожилые</w:t>
      </w:r>
    </w:p>
    <w:p w:rsidR="001D2E48" w:rsidRDefault="00057E7B">
      <w:pPr>
        <w:numPr>
          <w:ilvl w:val="1"/>
          <w:numId w:val="10"/>
        </w:numPr>
        <w:tabs>
          <w:tab w:val="left" w:pos="1243"/>
        </w:tabs>
        <w:ind w:left="1243" w:hanging="240"/>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Почечные нарушения</w:t>
      </w:r>
    </w:p>
    <w:p w:rsidR="001D2E48" w:rsidRDefault="00057E7B">
      <w:pPr>
        <w:numPr>
          <w:ilvl w:val="1"/>
          <w:numId w:val="10"/>
        </w:numPr>
        <w:tabs>
          <w:tab w:val="left" w:pos="1245"/>
        </w:tabs>
        <w:spacing w:line="182" w:lineRule="exact"/>
        <w:ind w:left="1245"/>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lang w:val="ru-RU"/>
        </w:rPr>
        <w:t>Нарушения печени</w:t>
      </w:r>
    </w:p>
    <w:p w:rsidR="001D2E48" w:rsidRDefault="00057E7B">
      <w:pPr>
        <w:numPr>
          <w:ilvl w:val="0"/>
          <w:numId w:val="9"/>
        </w:numPr>
        <w:tabs>
          <w:tab w:val="left" w:pos="988"/>
        </w:tabs>
        <w:spacing w:before="3"/>
        <w:ind w:left="988"/>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ПЕРЕДОЗИРОВКА</w:t>
      </w:r>
    </w:p>
    <w:p w:rsidR="001D2E48" w:rsidRDefault="00057E7B">
      <w:pPr>
        <w:numPr>
          <w:ilvl w:val="0"/>
          <w:numId w:val="9"/>
        </w:numPr>
        <w:tabs>
          <w:tab w:val="left" w:pos="988"/>
        </w:tabs>
        <w:ind w:left="988"/>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ru-RU"/>
        </w:rPr>
        <w:t>ОПИСАНИЕ</w:t>
      </w:r>
    </w:p>
    <w:p w:rsidR="001D2E48" w:rsidRDefault="00057E7B">
      <w:pPr>
        <w:numPr>
          <w:ilvl w:val="1"/>
          <w:numId w:val="9"/>
        </w:numPr>
        <w:tabs>
          <w:tab w:val="left" w:pos="1324"/>
        </w:tabs>
        <w:spacing w:line="180" w:lineRule="exact"/>
        <w:ind w:left="1324"/>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lang w:val="ru-RU"/>
        </w:rPr>
        <w:t>Таблетки АВЕЛОКС</w:t>
      </w:r>
    </w:p>
    <w:p w:rsidR="001D2E48" w:rsidRPr="00347980" w:rsidRDefault="00057E7B">
      <w:pPr>
        <w:numPr>
          <w:ilvl w:val="1"/>
          <w:numId w:val="9"/>
        </w:numPr>
        <w:tabs>
          <w:tab w:val="left" w:pos="1324"/>
        </w:tabs>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4"/>
          <w:sz w:val="16"/>
          <w:szCs w:val="16"/>
          <w:lang w:val="ru-RU"/>
        </w:rPr>
        <w:t>Инъекции АВЕЛОКС</w:t>
      </w:r>
    </w:p>
    <w:p w:rsidR="001D2E48" w:rsidRPr="00347980" w:rsidRDefault="00347980">
      <w:pPr>
        <w:numPr>
          <w:ilvl w:val="0"/>
          <w:numId w:val="9"/>
        </w:numPr>
        <w:tabs>
          <w:tab w:val="left" w:pos="988"/>
        </w:tabs>
        <w:ind w:left="988"/>
        <w:rPr>
          <w:rFonts w:ascii="Times New Roman" w:eastAsia="Times New Roman" w:hAnsi="Times New Roman" w:cs="Times New Roman"/>
          <w:sz w:val="16"/>
          <w:szCs w:val="16"/>
        </w:rPr>
      </w:pPr>
      <w:r w:rsidRPr="00347980">
        <w:rPr>
          <w:rFonts w:ascii="Times New Roman" w:eastAsia="Times New Roman" w:hAnsi="Times New Roman" w:cs="Times New Roman"/>
          <w:b/>
          <w:bCs/>
          <w:spacing w:val="-1"/>
          <w:sz w:val="16"/>
          <w:szCs w:val="16"/>
          <w:lang w:val="ru-RU"/>
        </w:rPr>
        <w:t>КЛИНИЧЕСКАЯ ФАРМАКОЛОГИЯ</w:t>
      </w:r>
    </w:p>
    <w:p w:rsidR="001D2E48" w:rsidRPr="00347980" w:rsidRDefault="00347980">
      <w:pPr>
        <w:numPr>
          <w:ilvl w:val="1"/>
          <w:numId w:val="9"/>
        </w:numPr>
        <w:tabs>
          <w:tab w:val="left" w:pos="1324"/>
        </w:tabs>
        <w:spacing w:line="182" w:lineRule="exact"/>
        <w:ind w:left="1324"/>
        <w:rPr>
          <w:rFonts w:ascii="Times New Roman" w:eastAsia="Times New Roman" w:hAnsi="Times New Roman" w:cs="Times New Roman"/>
          <w:sz w:val="16"/>
          <w:szCs w:val="16"/>
        </w:rPr>
      </w:pPr>
      <w:r w:rsidRPr="00347980">
        <w:rPr>
          <w:rFonts w:ascii="Times New Roman" w:eastAsia="Times New Roman" w:hAnsi="Times New Roman" w:cs="Times New Roman"/>
          <w:sz w:val="16"/>
          <w:szCs w:val="16"/>
          <w:lang w:val="ru-RU"/>
        </w:rPr>
        <w:t>Механизм действия</w:t>
      </w:r>
    </w:p>
    <w:p w:rsidR="001D2E48" w:rsidRPr="00347980" w:rsidRDefault="00347980">
      <w:pPr>
        <w:numPr>
          <w:ilvl w:val="1"/>
          <w:numId w:val="9"/>
        </w:numPr>
        <w:tabs>
          <w:tab w:val="left" w:pos="1324"/>
        </w:tabs>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1"/>
          <w:sz w:val="16"/>
          <w:szCs w:val="16"/>
          <w:lang w:val="ru-RU"/>
        </w:rPr>
        <w:t>Фармакодинамика</w:t>
      </w:r>
    </w:p>
    <w:p w:rsidR="001D2E48" w:rsidRPr="00347980" w:rsidRDefault="00347980">
      <w:pPr>
        <w:numPr>
          <w:ilvl w:val="1"/>
          <w:numId w:val="9"/>
        </w:numPr>
        <w:tabs>
          <w:tab w:val="left" w:pos="1324"/>
        </w:tabs>
        <w:spacing w:line="182" w:lineRule="exact"/>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1"/>
          <w:sz w:val="16"/>
          <w:szCs w:val="16"/>
          <w:lang w:val="ru-RU"/>
        </w:rPr>
        <w:t>Фармакокинетика</w:t>
      </w:r>
    </w:p>
    <w:p w:rsidR="001D2E48" w:rsidRPr="00347980" w:rsidRDefault="00347980">
      <w:pPr>
        <w:numPr>
          <w:ilvl w:val="1"/>
          <w:numId w:val="9"/>
        </w:numPr>
        <w:tabs>
          <w:tab w:val="left" w:pos="1324"/>
        </w:tabs>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2"/>
          <w:sz w:val="16"/>
          <w:szCs w:val="16"/>
          <w:lang w:val="ru-RU"/>
        </w:rPr>
        <w:t>Микробиология</w:t>
      </w:r>
    </w:p>
    <w:p w:rsidR="001D2E48" w:rsidRPr="00347980" w:rsidRDefault="00347980">
      <w:pPr>
        <w:numPr>
          <w:ilvl w:val="0"/>
          <w:numId w:val="9"/>
        </w:numPr>
        <w:tabs>
          <w:tab w:val="left" w:pos="988"/>
        </w:tabs>
        <w:spacing w:before="3"/>
        <w:ind w:left="988"/>
        <w:rPr>
          <w:rFonts w:ascii="Times New Roman" w:eastAsia="Times New Roman" w:hAnsi="Times New Roman" w:cs="Times New Roman"/>
          <w:sz w:val="16"/>
          <w:szCs w:val="16"/>
        </w:rPr>
      </w:pPr>
      <w:r w:rsidRPr="00347980">
        <w:rPr>
          <w:rFonts w:ascii="Times New Roman" w:eastAsia="Times New Roman" w:hAnsi="Times New Roman" w:cs="Times New Roman"/>
          <w:b/>
          <w:bCs/>
          <w:spacing w:val="-1"/>
          <w:sz w:val="16"/>
          <w:szCs w:val="16"/>
          <w:lang w:val="ru-RU"/>
        </w:rPr>
        <w:t>НЕКЛИНИЧЕСКАЯ ФАРМАКОЛОГИЯ</w:t>
      </w:r>
    </w:p>
    <w:p w:rsidR="001D2E48" w:rsidRPr="00347980" w:rsidRDefault="00347980">
      <w:pPr>
        <w:numPr>
          <w:ilvl w:val="1"/>
          <w:numId w:val="9"/>
        </w:numPr>
        <w:tabs>
          <w:tab w:val="left" w:pos="1324"/>
        </w:tabs>
        <w:spacing w:line="180" w:lineRule="exact"/>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2"/>
          <w:sz w:val="16"/>
          <w:szCs w:val="16"/>
          <w:lang w:val="ru-RU"/>
        </w:rPr>
        <w:t>Онкогенез</w:t>
      </w:r>
      <w:r w:rsidR="00CA7796" w:rsidRPr="00347980">
        <w:rPr>
          <w:rFonts w:ascii="Times New Roman" w:eastAsia="Times New Roman" w:hAnsi="Times New Roman" w:cs="Times New Roman"/>
          <w:sz w:val="16"/>
          <w:szCs w:val="16"/>
        </w:rPr>
        <w:t>,</w:t>
      </w:r>
      <w:r w:rsidR="00CA7796" w:rsidRPr="00347980">
        <w:rPr>
          <w:rFonts w:ascii="Times New Roman" w:eastAsia="Times New Roman" w:hAnsi="Times New Roman" w:cs="Times New Roman"/>
          <w:spacing w:val="-1"/>
          <w:sz w:val="16"/>
          <w:szCs w:val="16"/>
        </w:rPr>
        <w:t xml:space="preserve"> </w:t>
      </w:r>
      <w:r w:rsidRPr="00347980">
        <w:rPr>
          <w:rFonts w:ascii="Times New Roman" w:eastAsia="Times New Roman" w:hAnsi="Times New Roman" w:cs="Times New Roman"/>
          <w:spacing w:val="1"/>
          <w:sz w:val="16"/>
          <w:szCs w:val="16"/>
          <w:lang w:val="ru-RU"/>
        </w:rPr>
        <w:t>Мутагенез</w:t>
      </w:r>
      <w:r w:rsidR="00CA7796" w:rsidRPr="00347980">
        <w:rPr>
          <w:rFonts w:ascii="Times New Roman" w:eastAsia="Times New Roman" w:hAnsi="Times New Roman" w:cs="Times New Roman"/>
          <w:sz w:val="16"/>
          <w:szCs w:val="16"/>
        </w:rPr>
        <w:t>,</w:t>
      </w:r>
      <w:r w:rsidR="00CA7796" w:rsidRPr="00347980">
        <w:rPr>
          <w:rFonts w:ascii="Times New Roman" w:eastAsia="Times New Roman" w:hAnsi="Times New Roman" w:cs="Times New Roman"/>
          <w:spacing w:val="1"/>
          <w:sz w:val="16"/>
          <w:szCs w:val="16"/>
        </w:rPr>
        <w:t xml:space="preserve"> </w:t>
      </w:r>
      <w:r w:rsidRPr="00347980">
        <w:rPr>
          <w:rFonts w:ascii="Times New Roman" w:eastAsia="Times New Roman" w:hAnsi="Times New Roman" w:cs="Times New Roman"/>
          <w:spacing w:val="-6"/>
          <w:sz w:val="16"/>
          <w:szCs w:val="16"/>
          <w:lang w:val="ru-RU"/>
        </w:rPr>
        <w:t>Снижение фертильности</w:t>
      </w:r>
    </w:p>
    <w:p w:rsidR="001D2E48" w:rsidRPr="00347980" w:rsidRDefault="00347980">
      <w:pPr>
        <w:numPr>
          <w:ilvl w:val="1"/>
          <w:numId w:val="9"/>
        </w:numPr>
        <w:tabs>
          <w:tab w:val="left" w:pos="1324"/>
        </w:tabs>
        <w:ind w:left="1324"/>
        <w:rPr>
          <w:rFonts w:ascii="Times New Roman" w:eastAsia="Times New Roman" w:hAnsi="Times New Roman" w:cs="Times New Roman"/>
          <w:sz w:val="16"/>
          <w:szCs w:val="16"/>
          <w:lang w:val="ru-RU"/>
        </w:rPr>
      </w:pPr>
      <w:r w:rsidRPr="00347980">
        <w:rPr>
          <w:rFonts w:ascii="Times New Roman" w:eastAsia="Times New Roman" w:hAnsi="Times New Roman" w:cs="Times New Roman"/>
          <w:spacing w:val="-4"/>
          <w:sz w:val="16"/>
          <w:szCs w:val="16"/>
          <w:lang w:val="ru-RU"/>
        </w:rPr>
        <w:t>Токсикология и/или фармакология у животных</w:t>
      </w:r>
    </w:p>
    <w:p w:rsidR="001D2E48" w:rsidRPr="00347980" w:rsidRDefault="00347980">
      <w:pPr>
        <w:numPr>
          <w:ilvl w:val="0"/>
          <w:numId w:val="9"/>
        </w:numPr>
        <w:tabs>
          <w:tab w:val="left" w:pos="988"/>
        </w:tabs>
        <w:spacing w:before="3"/>
        <w:ind w:left="988"/>
        <w:rPr>
          <w:rFonts w:ascii="Times New Roman" w:eastAsia="Times New Roman" w:hAnsi="Times New Roman" w:cs="Times New Roman"/>
          <w:sz w:val="16"/>
          <w:szCs w:val="16"/>
        </w:rPr>
      </w:pPr>
      <w:r w:rsidRPr="00347980">
        <w:rPr>
          <w:rFonts w:ascii="Times New Roman" w:eastAsia="Times New Roman" w:hAnsi="Times New Roman" w:cs="Times New Roman"/>
          <w:b/>
          <w:bCs/>
          <w:spacing w:val="-1"/>
          <w:sz w:val="16"/>
          <w:szCs w:val="16"/>
          <w:lang w:val="ru-RU"/>
        </w:rPr>
        <w:t>КЛИНИЧЕСКИЕ ИССЛЕДОВАНИЯ</w:t>
      </w:r>
    </w:p>
    <w:p w:rsidR="001D2E48" w:rsidRPr="00347980" w:rsidRDefault="00347980">
      <w:pPr>
        <w:numPr>
          <w:ilvl w:val="1"/>
          <w:numId w:val="9"/>
        </w:numPr>
        <w:tabs>
          <w:tab w:val="left" w:pos="1324"/>
        </w:tabs>
        <w:spacing w:line="180" w:lineRule="exact"/>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4"/>
          <w:sz w:val="16"/>
          <w:szCs w:val="16"/>
          <w:lang w:val="ru-RU"/>
        </w:rPr>
        <w:t>Острый бактериальный синусит</w:t>
      </w:r>
    </w:p>
    <w:p w:rsidR="001D2E48" w:rsidRPr="00347980" w:rsidRDefault="00347980">
      <w:pPr>
        <w:numPr>
          <w:ilvl w:val="1"/>
          <w:numId w:val="9"/>
        </w:numPr>
        <w:tabs>
          <w:tab w:val="left" w:pos="1324"/>
        </w:tabs>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4"/>
          <w:sz w:val="16"/>
          <w:szCs w:val="16"/>
          <w:lang w:val="ru-RU"/>
        </w:rPr>
        <w:t>Бактериальное обострение хронического бронхита</w:t>
      </w:r>
    </w:p>
    <w:p w:rsidR="001D2E48" w:rsidRPr="00347980" w:rsidRDefault="00347980">
      <w:pPr>
        <w:numPr>
          <w:ilvl w:val="1"/>
          <w:numId w:val="9"/>
        </w:numPr>
        <w:tabs>
          <w:tab w:val="left" w:pos="1324"/>
        </w:tabs>
        <w:ind w:left="1324"/>
        <w:rPr>
          <w:rFonts w:ascii="Times New Roman" w:eastAsia="Times New Roman" w:hAnsi="Times New Roman" w:cs="Times New Roman"/>
          <w:sz w:val="16"/>
          <w:szCs w:val="16"/>
        </w:rPr>
      </w:pPr>
      <w:r w:rsidRPr="00347980">
        <w:rPr>
          <w:rFonts w:ascii="Times New Roman" w:eastAsia="Times New Roman" w:hAnsi="Times New Roman" w:cs="Times New Roman"/>
          <w:sz w:val="16"/>
          <w:szCs w:val="16"/>
          <w:lang w:val="ru-RU"/>
        </w:rPr>
        <w:t>Домашняя пневмония</w:t>
      </w:r>
    </w:p>
    <w:p w:rsidR="001D2E48" w:rsidRPr="00347980" w:rsidRDefault="00347980">
      <w:pPr>
        <w:numPr>
          <w:ilvl w:val="1"/>
          <w:numId w:val="9"/>
        </w:numPr>
        <w:tabs>
          <w:tab w:val="left" w:pos="1324"/>
        </w:tabs>
        <w:spacing w:line="182" w:lineRule="exact"/>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1"/>
          <w:sz w:val="16"/>
          <w:szCs w:val="16"/>
          <w:lang w:val="ru-RU"/>
        </w:rPr>
        <w:t>Кожные</w:t>
      </w:r>
      <w:r w:rsidRPr="00347980">
        <w:rPr>
          <w:rFonts w:ascii="Times New Roman" w:eastAsia="Times New Roman" w:hAnsi="Times New Roman" w:cs="Times New Roman"/>
          <w:spacing w:val="-1"/>
          <w:sz w:val="16"/>
          <w:szCs w:val="16"/>
        </w:rPr>
        <w:t xml:space="preserve"> </w:t>
      </w:r>
      <w:r w:rsidRPr="00347980">
        <w:rPr>
          <w:rFonts w:ascii="Times New Roman" w:eastAsia="Times New Roman" w:hAnsi="Times New Roman" w:cs="Times New Roman"/>
          <w:spacing w:val="-1"/>
          <w:sz w:val="16"/>
          <w:szCs w:val="16"/>
          <w:lang w:val="ru-RU"/>
        </w:rPr>
        <w:t>инфекции</w:t>
      </w:r>
      <w:r w:rsidRPr="00347980">
        <w:rPr>
          <w:rFonts w:ascii="Times New Roman" w:eastAsia="Times New Roman" w:hAnsi="Times New Roman" w:cs="Times New Roman"/>
          <w:spacing w:val="-1"/>
          <w:sz w:val="16"/>
          <w:szCs w:val="16"/>
        </w:rPr>
        <w:t xml:space="preserve"> </w:t>
      </w:r>
      <w:r w:rsidRPr="00347980">
        <w:rPr>
          <w:rFonts w:ascii="Times New Roman" w:eastAsia="Times New Roman" w:hAnsi="Times New Roman" w:cs="Times New Roman"/>
          <w:spacing w:val="-1"/>
          <w:sz w:val="16"/>
          <w:szCs w:val="16"/>
          <w:lang w:val="ru-RU"/>
        </w:rPr>
        <w:t>без</w:t>
      </w:r>
      <w:r w:rsidRPr="00347980">
        <w:rPr>
          <w:rFonts w:ascii="Times New Roman" w:eastAsia="Times New Roman" w:hAnsi="Times New Roman" w:cs="Times New Roman"/>
          <w:spacing w:val="-1"/>
          <w:sz w:val="16"/>
          <w:szCs w:val="16"/>
        </w:rPr>
        <w:t xml:space="preserve"> </w:t>
      </w:r>
      <w:r w:rsidRPr="00347980">
        <w:rPr>
          <w:rFonts w:ascii="Times New Roman" w:eastAsia="Times New Roman" w:hAnsi="Times New Roman" w:cs="Times New Roman"/>
          <w:spacing w:val="-1"/>
          <w:sz w:val="16"/>
          <w:szCs w:val="16"/>
          <w:lang w:val="ru-RU"/>
        </w:rPr>
        <w:t>осложнений</w:t>
      </w:r>
      <w:r w:rsidRPr="00347980">
        <w:rPr>
          <w:rFonts w:ascii="Times New Roman" w:eastAsia="Times New Roman" w:hAnsi="Times New Roman" w:cs="Times New Roman"/>
          <w:spacing w:val="-1"/>
          <w:sz w:val="16"/>
          <w:szCs w:val="16"/>
        </w:rPr>
        <w:t xml:space="preserve"> </w:t>
      </w:r>
    </w:p>
    <w:p w:rsidR="001D2E48" w:rsidRPr="00347980" w:rsidRDefault="00347980">
      <w:pPr>
        <w:numPr>
          <w:ilvl w:val="1"/>
          <w:numId w:val="9"/>
        </w:numPr>
        <w:tabs>
          <w:tab w:val="left" w:pos="1324"/>
        </w:tabs>
        <w:ind w:left="1324"/>
        <w:rPr>
          <w:rFonts w:ascii="Times New Roman" w:eastAsia="Times New Roman" w:hAnsi="Times New Roman" w:cs="Times New Roman"/>
          <w:sz w:val="16"/>
          <w:szCs w:val="16"/>
        </w:rPr>
      </w:pPr>
      <w:r w:rsidRPr="00347980">
        <w:rPr>
          <w:rFonts w:ascii="Times New Roman" w:eastAsia="Times New Roman" w:hAnsi="Times New Roman" w:cs="Times New Roman"/>
          <w:sz w:val="16"/>
          <w:szCs w:val="16"/>
          <w:lang w:val="ru-RU"/>
        </w:rPr>
        <w:t>Кожные инфекции с осложнениями</w:t>
      </w:r>
    </w:p>
    <w:p w:rsidR="001D2E48" w:rsidRPr="00347980" w:rsidRDefault="00347980">
      <w:pPr>
        <w:numPr>
          <w:ilvl w:val="1"/>
          <w:numId w:val="9"/>
        </w:numPr>
        <w:tabs>
          <w:tab w:val="left" w:pos="1324"/>
        </w:tabs>
        <w:ind w:left="1324"/>
        <w:rPr>
          <w:rFonts w:ascii="Times New Roman" w:eastAsia="Times New Roman" w:hAnsi="Times New Roman" w:cs="Times New Roman"/>
          <w:sz w:val="16"/>
          <w:szCs w:val="16"/>
        </w:rPr>
      </w:pPr>
      <w:r w:rsidRPr="00347980">
        <w:rPr>
          <w:rFonts w:ascii="Times New Roman" w:eastAsia="Times New Roman" w:hAnsi="Times New Roman" w:cs="Times New Roman"/>
          <w:sz w:val="16"/>
          <w:szCs w:val="16"/>
          <w:lang w:val="ru-RU"/>
        </w:rPr>
        <w:t>Внутрибрюшные инфекции с осложнениями</w:t>
      </w:r>
    </w:p>
    <w:p w:rsidR="001D2E48" w:rsidRPr="00347980" w:rsidRDefault="00347980">
      <w:pPr>
        <w:numPr>
          <w:ilvl w:val="1"/>
          <w:numId w:val="9"/>
        </w:numPr>
        <w:tabs>
          <w:tab w:val="left" w:pos="1324"/>
        </w:tabs>
        <w:spacing w:line="182" w:lineRule="exact"/>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1"/>
          <w:sz w:val="16"/>
          <w:szCs w:val="16"/>
          <w:lang w:val="ru-RU"/>
        </w:rPr>
        <w:t>Чума</w:t>
      </w:r>
    </w:p>
    <w:p w:rsidR="001D2E48" w:rsidRPr="00347980" w:rsidRDefault="00347980">
      <w:pPr>
        <w:numPr>
          <w:ilvl w:val="0"/>
          <w:numId w:val="9"/>
        </w:numPr>
        <w:tabs>
          <w:tab w:val="left" w:pos="988"/>
        </w:tabs>
        <w:spacing w:before="3"/>
        <w:ind w:left="988"/>
        <w:rPr>
          <w:rFonts w:ascii="Times New Roman" w:eastAsia="Times New Roman" w:hAnsi="Times New Roman" w:cs="Times New Roman"/>
          <w:sz w:val="16"/>
          <w:szCs w:val="16"/>
        </w:rPr>
      </w:pPr>
      <w:r w:rsidRPr="00347980">
        <w:rPr>
          <w:rFonts w:ascii="Times New Roman" w:eastAsia="Times New Roman" w:hAnsi="Times New Roman" w:cs="Times New Roman"/>
          <w:b/>
          <w:bCs/>
          <w:spacing w:val="-1"/>
          <w:sz w:val="16"/>
          <w:szCs w:val="16"/>
          <w:lang w:val="ru-RU"/>
        </w:rPr>
        <w:t>ССЫЛКИ</w:t>
      </w:r>
    </w:p>
    <w:p w:rsidR="001D2E48" w:rsidRPr="00347980" w:rsidRDefault="00347980">
      <w:pPr>
        <w:numPr>
          <w:ilvl w:val="0"/>
          <w:numId w:val="9"/>
        </w:numPr>
        <w:tabs>
          <w:tab w:val="left" w:pos="988"/>
        </w:tabs>
        <w:spacing w:line="182" w:lineRule="exact"/>
        <w:ind w:left="988"/>
        <w:rPr>
          <w:rFonts w:ascii="Times New Roman" w:eastAsia="Times New Roman" w:hAnsi="Times New Roman" w:cs="Times New Roman"/>
          <w:sz w:val="16"/>
          <w:szCs w:val="16"/>
        </w:rPr>
      </w:pPr>
      <w:r w:rsidRPr="00347980">
        <w:rPr>
          <w:rFonts w:ascii="Times New Roman" w:eastAsia="Times New Roman" w:hAnsi="Times New Roman" w:cs="Times New Roman"/>
          <w:b/>
          <w:bCs/>
          <w:spacing w:val="-1"/>
          <w:sz w:val="16"/>
          <w:szCs w:val="16"/>
          <w:lang w:val="ru-RU"/>
        </w:rPr>
        <w:t>ФОРМА</w:t>
      </w:r>
      <w:r w:rsidRPr="00347980">
        <w:rPr>
          <w:rFonts w:ascii="Times New Roman" w:eastAsia="Times New Roman" w:hAnsi="Times New Roman" w:cs="Times New Roman"/>
          <w:b/>
          <w:bCs/>
          <w:spacing w:val="-1"/>
          <w:sz w:val="16"/>
          <w:szCs w:val="16"/>
        </w:rPr>
        <w:t xml:space="preserve"> </w:t>
      </w:r>
      <w:r w:rsidRPr="00347980">
        <w:rPr>
          <w:rFonts w:ascii="Times New Roman" w:eastAsia="Times New Roman" w:hAnsi="Times New Roman" w:cs="Times New Roman"/>
          <w:b/>
          <w:bCs/>
          <w:spacing w:val="-1"/>
          <w:sz w:val="16"/>
          <w:szCs w:val="16"/>
          <w:lang w:val="ru-RU"/>
        </w:rPr>
        <w:t>ВЫПУСКА</w:t>
      </w:r>
      <w:r w:rsidR="00CA7796" w:rsidRPr="00347980">
        <w:rPr>
          <w:rFonts w:ascii="Times New Roman" w:eastAsia="Times New Roman" w:hAnsi="Times New Roman" w:cs="Times New Roman"/>
          <w:b/>
          <w:bCs/>
          <w:sz w:val="16"/>
          <w:szCs w:val="16"/>
        </w:rPr>
        <w:t>/</w:t>
      </w:r>
      <w:r w:rsidRPr="00347980">
        <w:rPr>
          <w:rFonts w:ascii="Times New Roman" w:eastAsia="Times New Roman" w:hAnsi="Times New Roman" w:cs="Times New Roman"/>
          <w:b/>
          <w:bCs/>
          <w:spacing w:val="-4"/>
          <w:sz w:val="16"/>
          <w:szCs w:val="16"/>
          <w:lang w:val="ru-RU"/>
        </w:rPr>
        <w:t>ХРАНЕНИЕ И ОБРАЩЕНИЕ</w:t>
      </w:r>
    </w:p>
    <w:p w:rsidR="001D2E48" w:rsidRPr="00347980" w:rsidRDefault="00347980">
      <w:pPr>
        <w:numPr>
          <w:ilvl w:val="1"/>
          <w:numId w:val="9"/>
        </w:numPr>
        <w:tabs>
          <w:tab w:val="left" w:pos="1324"/>
        </w:tabs>
        <w:spacing w:line="182" w:lineRule="exact"/>
        <w:ind w:left="1324"/>
        <w:rPr>
          <w:rFonts w:ascii="Times New Roman" w:eastAsia="Times New Roman" w:hAnsi="Times New Roman" w:cs="Times New Roman"/>
          <w:sz w:val="16"/>
          <w:szCs w:val="16"/>
        </w:rPr>
      </w:pPr>
      <w:r w:rsidRPr="00347980">
        <w:rPr>
          <w:rFonts w:ascii="Times New Roman" w:eastAsia="Times New Roman" w:hAnsi="Times New Roman" w:cs="Times New Roman"/>
          <w:spacing w:val="-4"/>
          <w:sz w:val="16"/>
          <w:szCs w:val="16"/>
          <w:lang w:val="ru-RU"/>
        </w:rPr>
        <w:t>Таблетки АВЕЛОКС</w:t>
      </w:r>
    </w:p>
    <w:p w:rsidR="001D2E48" w:rsidRPr="00347980" w:rsidRDefault="00347980">
      <w:pPr>
        <w:numPr>
          <w:ilvl w:val="1"/>
          <w:numId w:val="9"/>
        </w:numPr>
        <w:tabs>
          <w:tab w:val="left" w:pos="1324"/>
        </w:tabs>
        <w:ind w:left="1324"/>
        <w:rPr>
          <w:rFonts w:ascii="Times New Roman" w:eastAsia="Times New Roman" w:hAnsi="Times New Roman" w:cs="Times New Roman"/>
          <w:sz w:val="16"/>
          <w:szCs w:val="16"/>
          <w:lang w:val="ru-RU"/>
        </w:rPr>
      </w:pPr>
      <w:r w:rsidRPr="00347980">
        <w:rPr>
          <w:rFonts w:ascii="Times New Roman" w:eastAsia="Times New Roman" w:hAnsi="Times New Roman" w:cs="Times New Roman"/>
          <w:spacing w:val="-4"/>
          <w:sz w:val="16"/>
          <w:szCs w:val="16"/>
          <w:lang w:val="ru-RU"/>
        </w:rPr>
        <w:t>Инъекции АВЕЛОКС – пакеты с предварительной смесью</w:t>
      </w:r>
    </w:p>
    <w:p w:rsidR="001D2E48" w:rsidRPr="00347980" w:rsidRDefault="00347980">
      <w:pPr>
        <w:numPr>
          <w:ilvl w:val="0"/>
          <w:numId w:val="9"/>
        </w:numPr>
        <w:tabs>
          <w:tab w:val="left" w:pos="988"/>
        </w:tabs>
        <w:ind w:left="988"/>
        <w:rPr>
          <w:rFonts w:ascii="Times New Roman" w:eastAsia="Times New Roman" w:hAnsi="Times New Roman" w:cs="Times New Roman"/>
          <w:sz w:val="16"/>
          <w:szCs w:val="16"/>
        </w:rPr>
      </w:pPr>
      <w:r w:rsidRPr="00347980">
        <w:rPr>
          <w:rFonts w:ascii="Times New Roman" w:eastAsia="Times New Roman" w:hAnsi="Times New Roman" w:cs="Times New Roman"/>
          <w:b/>
          <w:bCs/>
          <w:sz w:val="16"/>
          <w:szCs w:val="16"/>
          <w:lang w:val="ru-RU"/>
        </w:rPr>
        <w:t>ИНФОРМАЦИЯ ДЛЯ ПАЦИЕНТА</w:t>
      </w:r>
    </w:p>
    <w:p w:rsidR="001D2E48" w:rsidRDefault="001D2E48">
      <w:pPr>
        <w:spacing w:before="6" w:line="160" w:lineRule="exact"/>
        <w:rPr>
          <w:sz w:val="16"/>
          <w:szCs w:val="16"/>
        </w:rPr>
      </w:pPr>
    </w:p>
    <w:p w:rsidR="001D2E48" w:rsidRDefault="001D2E48">
      <w:pPr>
        <w:spacing w:line="200" w:lineRule="exact"/>
        <w:rPr>
          <w:sz w:val="20"/>
          <w:szCs w:val="20"/>
        </w:rPr>
      </w:pPr>
    </w:p>
    <w:p w:rsidR="001D2E48" w:rsidRPr="00DF5998" w:rsidRDefault="00CA7796">
      <w:pPr>
        <w:ind w:left="455"/>
        <w:rPr>
          <w:rFonts w:ascii="Times New Roman" w:eastAsia="Times New Roman" w:hAnsi="Times New Roman" w:cs="Times New Roman"/>
          <w:sz w:val="16"/>
          <w:szCs w:val="16"/>
          <w:lang w:val="ru-RU"/>
        </w:rPr>
      </w:pPr>
      <w:r w:rsidRPr="00DF5998">
        <w:rPr>
          <w:rFonts w:ascii="Times New Roman" w:eastAsia="Times New Roman" w:hAnsi="Times New Roman" w:cs="Times New Roman"/>
          <w:spacing w:val="-2"/>
          <w:sz w:val="16"/>
          <w:szCs w:val="16"/>
          <w:lang w:val="ru-RU"/>
        </w:rPr>
        <w:t>*</w:t>
      </w:r>
      <w:r w:rsidR="00347980">
        <w:rPr>
          <w:rFonts w:ascii="Times New Roman" w:eastAsia="Times New Roman" w:hAnsi="Times New Roman" w:cs="Times New Roman"/>
          <w:spacing w:val="-2"/>
          <w:sz w:val="16"/>
          <w:szCs w:val="16"/>
          <w:lang w:val="ru-RU"/>
        </w:rPr>
        <w:t>Пропущенные</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в</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полной</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версии</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инструкции</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разделы</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и</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подразделы</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здесь</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не</w:t>
      </w:r>
      <w:r w:rsidR="00347980" w:rsidRPr="00DF5998">
        <w:rPr>
          <w:rFonts w:ascii="Times New Roman" w:eastAsia="Times New Roman" w:hAnsi="Times New Roman" w:cs="Times New Roman"/>
          <w:spacing w:val="-2"/>
          <w:sz w:val="16"/>
          <w:szCs w:val="16"/>
          <w:lang w:val="ru-RU"/>
        </w:rPr>
        <w:t xml:space="preserve"> </w:t>
      </w:r>
      <w:r w:rsidR="00347980">
        <w:rPr>
          <w:rFonts w:ascii="Times New Roman" w:eastAsia="Times New Roman" w:hAnsi="Times New Roman" w:cs="Times New Roman"/>
          <w:spacing w:val="-2"/>
          <w:sz w:val="16"/>
          <w:szCs w:val="16"/>
          <w:lang w:val="ru-RU"/>
        </w:rPr>
        <w:t>указываются</w:t>
      </w:r>
      <w:r w:rsidR="00347980" w:rsidRPr="00DF5998">
        <w:rPr>
          <w:rFonts w:ascii="Times New Roman" w:eastAsia="Times New Roman" w:hAnsi="Times New Roman" w:cs="Times New Roman"/>
          <w:spacing w:val="-2"/>
          <w:sz w:val="16"/>
          <w:szCs w:val="16"/>
          <w:lang w:val="ru-RU"/>
        </w:rPr>
        <w:t xml:space="preserve"> </w:t>
      </w:r>
    </w:p>
    <w:p w:rsidR="001D2E48" w:rsidRPr="00DF5998" w:rsidRDefault="001D2E48">
      <w:pPr>
        <w:rPr>
          <w:rFonts w:ascii="Times New Roman" w:eastAsia="Times New Roman" w:hAnsi="Times New Roman" w:cs="Times New Roman"/>
          <w:sz w:val="16"/>
          <w:szCs w:val="16"/>
          <w:lang w:val="ru-RU"/>
        </w:rPr>
        <w:sectPr w:rsidR="001D2E48" w:rsidRPr="00DF5998">
          <w:pgSz w:w="12240" w:h="15840"/>
          <w:pgMar w:top="640" w:right="600" w:bottom="1000" w:left="260" w:header="0" w:footer="803" w:gutter="0"/>
          <w:cols w:num="2" w:space="720" w:equalWidth="0">
            <w:col w:w="5393" w:space="40"/>
            <w:col w:w="5947"/>
          </w:cols>
        </w:sectPr>
      </w:pPr>
    </w:p>
    <w:p w:rsidR="001D2E48" w:rsidRPr="00DF5998" w:rsidRDefault="001D2E48">
      <w:pPr>
        <w:spacing w:before="6" w:line="200" w:lineRule="exact"/>
        <w:rPr>
          <w:sz w:val="20"/>
          <w:szCs w:val="20"/>
          <w:lang w:val="ru-RU"/>
        </w:rPr>
      </w:pPr>
    </w:p>
    <w:p w:rsidR="001D2E48" w:rsidRPr="007C734A" w:rsidRDefault="005B2C50">
      <w:pPr>
        <w:pStyle w:val="4"/>
        <w:spacing w:before="76" w:line="252" w:lineRule="exact"/>
        <w:ind w:left="616" w:right="2440"/>
        <w:jc w:val="center"/>
        <w:rPr>
          <w:b w:val="0"/>
          <w:bCs w:val="0"/>
          <w:lang w:val="ru-RU"/>
        </w:rPr>
      </w:pPr>
      <w:r>
        <w:rPr>
          <w:noProof/>
          <w:lang w:val="ru-RU" w:eastAsia="ru-RU"/>
        </w:rPr>
        <mc:AlternateContent>
          <mc:Choice Requires="wpg">
            <w:drawing>
              <wp:anchor distT="0" distB="0" distL="114300" distR="114300" simplePos="0" relativeHeight="251656704" behindDoc="1" locked="0" layoutInCell="1" allowOverlap="1">
                <wp:simplePos x="0" y="0"/>
                <wp:positionH relativeFrom="page">
                  <wp:posOffset>444500</wp:posOffset>
                </wp:positionH>
                <wp:positionV relativeFrom="paragraph">
                  <wp:posOffset>32385</wp:posOffset>
                </wp:positionV>
                <wp:extent cx="6236335" cy="4521200"/>
                <wp:effectExtent l="6350" t="3810" r="5715" b="0"/>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4521200"/>
                          <a:chOff x="700" y="510"/>
                          <a:chExt cx="8680" cy="6163"/>
                        </a:xfrm>
                      </wpg:grpSpPr>
                      <wpg:grpSp>
                        <wpg:cNvPr id="57" name="Group 57"/>
                        <wpg:cNvGrpSpPr>
                          <a:grpSpLocks/>
                        </wpg:cNvGrpSpPr>
                        <wpg:grpSpPr bwMode="auto">
                          <a:xfrm>
                            <a:off x="710" y="521"/>
                            <a:ext cx="8659" cy="2"/>
                            <a:chOff x="710" y="521"/>
                            <a:chExt cx="8659" cy="2"/>
                          </a:xfrm>
                        </wpg:grpSpPr>
                        <wps:wsp>
                          <wps:cNvPr id="58" name="Freeform 58"/>
                          <wps:cNvSpPr>
                            <a:spLocks/>
                          </wps:cNvSpPr>
                          <wps:spPr bwMode="auto">
                            <a:xfrm>
                              <a:off x="710" y="521"/>
                              <a:ext cx="8659" cy="2"/>
                            </a:xfrm>
                            <a:custGeom>
                              <a:avLst/>
                              <a:gdLst>
                                <a:gd name="T0" fmla="+- 0 710 710"/>
                                <a:gd name="T1" fmla="*/ T0 w 8659"/>
                                <a:gd name="T2" fmla="+- 0 9370 710"/>
                                <a:gd name="T3" fmla="*/ T2 w 8659"/>
                              </a:gdLst>
                              <a:ahLst/>
                              <a:cxnLst>
                                <a:cxn ang="0">
                                  <a:pos x="T1" y="0"/>
                                </a:cxn>
                                <a:cxn ang="0">
                                  <a:pos x="T3" y="0"/>
                                </a:cxn>
                              </a:cxnLst>
                              <a:rect l="0" t="0" r="r" b="b"/>
                              <a:pathLst>
                                <a:path w="8659">
                                  <a:moveTo>
                                    <a:pt x="0" y="0"/>
                                  </a:moveTo>
                                  <a:lnTo>
                                    <a:pt x="86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5"/>
                        <wpg:cNvGrpSpPr>
                          <a:grpSpLocks/>
                        </wpg:cNvGrpSpPr>
                        <wpg:grpSpPr bwMode="auto">
                          <a:xfrm>
                            <a:off x="720" y="530"/>
                            <a:ext cx="2" cy="6122"/>
                            <a:chOff x="720" y="530"/>
                            <a:chExt cx="2" cy="6122"/>
                          </a:xfrm>
                        </wpg:grpSpPr>
                        <wps:wsp>
                          <wps:cNvPr id="60" name="Freeform 56"/>
                          <wps:cNvSpPr>
                            <a:spLocks/>
                          </wps:cNvSpPr>
                          <wps:spPr bwMode="auto">
                            <a:xfrm>
                              <a:off x="720" y="530"/>
                              <a:ext cx="2" cy="6122"/>
                            </a:xfrm>
                            <a:custGeom>
                              <a:avLst/>
                              <a:gdLst>
                                <a:gd name="T0" fmla="+- 0 530 530"/>
                                <a:gd name="T1" fmla="*/ 530 h 6122"/>
                                <a:gd name="T2" fmla="+- 0 6653 530"/>
                                <a:gd name="T3" fmla="*/ 6653 h 6122"/>
                              </a:gdLst>
                              <a:ahLst/>
                              <a:cxnLst>
                                <a:cxn ang="0">
                                  <a:pos x="0" y="T1"/>
                                </a:cxn>
                                <a:cxn ang="0">
                                  <a:pos x="0" y="T3"/>
                                </a:cxn>
                              </a:cxnLst>
                              <a:rect l="0" t="0" r="r" b="b"/>
                              <a:pathLst>
                                <a:path h="6122">
                                  <a:moveTo>
                                    <a:pt x="0" y="0"/>
                                  </a:moveTo>
                                  <a:lnTo>
                                    <a:pt x="0" y="6123"/>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3"/>
                        <wpg:cNvGrpSpPr>
                          <a:grpSpLocks/>
                        </wpg:cNvGrpSpPr>
                        <wpg:grpSpPr bwMode="auto">
                          <a:xfrm>
                            <a:off x="710" y="6662"/>
                            <a:ext cx="8659" cy="2"/>
                            <a:chOff x="710" y="6662"/>
                            <a:chExt cx="8659" cy="2"/>
                          </a:xfrm>
                        </wpg:grpSpPr>
                        <wps:wsp>
                          <wps:cNvPr id="62" name="Freeform 54"/>
                          <wps:cNvSpPr>
                            <a:spLocks/>
                          </wps:cNvSpPr>
                          <wps:spPr bwMode="auto">
                            <a:xfrm>
                              <a:off x="710" y="6662"/>
                              <a:ext cx="8659" cy="2"/>
                            </a:xfrm>
                            <a:custGeom>
                              <a:avLst/>
                              <a:gdLst>
                                <a:gd name="T0" fmla="+- 0 710 710"/>
                                <a:gd name="T1" fmla="*/ T0 w 8659"/>
                                <a:gd name="T2" fmla="+- 0 9370 710"/>
                                <a:gd name="T3" fmla="*/ T2 w 8659"/>
                              </a:gdLst>
                              <a:ahLst/>
                              <a:cxnLst>
                                <a:cxn ang="0">
                                  <a:pos x="T1" y="0"/>
                                </a:cxn>
                                <a:cxn ang="0">
                                  <a:pos x="T3" y="0"/>
                                </a:cxn>
                              </a:cxnLst>
                              <a:rect l="0" t="0" r="r" b="b"/>
                              <a:pathLst>
                                <a:path w="8659">
                                  <a:moveTo>
                                    <a:pt x="0" y="0"/>
                                  </a:moveTo>
                                  <a:lnTo>
                                    <a:pt x="86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1"/>
                        <wpg:cNvGrpSpPr>
                          <a:grpSpLocks/>
                        </wpg:cNvGrpSpPr>
                        <wpg:grpSpPr bwMode="auto">
                          <a:xfrm>
                            <a:off x="9360" y="530"/>
                            <a:ext cx="2" cy="6122"/>
                            <a:chOff x="9360" y="530"/>
                            <a:chExt cx="2" cy="6122"/>
                          </a:xfrm>
                        </wpg:grpSpPr>
                        <wps:wsp>
                          <wps:cNvPr id="64" name="Freeform 52"/>
                          <wps:cNvSpPr>
                            <a:spLocks/>
                          </wps:cNvSpPr>
                          <wps:spPr bwMode="auto">
                            <a:xfrm>
                              <a:off x="9360" y="530"/>
                              <a:ext cx="2" cy="6122"/>
                            </a:xfrm>
                            <a:custGeom>
                              <a:avLst/>
                              <a:gdLst>
                                <a:gd name="T0" fmla="+- 0 530 530"/>
                                <a:gd name="T1" fmla="*/ 530 h 6122"/>
                                <a:gd name="T2" fmla="+- 0 6653 530"/>
                                <a:gd name="T3" fmla="*/ 6653 h 6122"/>
                              </a:gdLst>
                              <a:ahLst/>
                              <a:cxnLst>
                                <a:cxn ang="0">
                                  <a:pos x="0" y="T1"/>
                                </a:cxn>
                                <a:cxn ang="0">
                                  <a:pos x="0" y="T3"/>
                                </a:cxn>
                              </a:cxnLst>
                              <a:rect l="0" t="0" r="r" b="b"/>
                              <a:pathLst>
                                <a:path h="6122">
                                  <a:moveTo>
                                    <a:pt x="0" y="0"/>
                                  </a:moveTo>
                                  <a:lnTo>
                                    <a:pt x="0" y="6123"/>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35pt;margin-top:2.55pt;width:491.05pt;height:356pt;z-index:-251659776;mso-position-horizontal-relative:page" coordorigin="700,510" coordsize="8680,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">
                <v:group id="Group 57" o:spid="_x0000_s1027" style="position:absolute;left:710;top:521;width:8659;height:2" coordorigin="710,521" coordsize="86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8" o:spid="_x0000_s1028" style="position:absolute;left:710;top:521;width:8659;height:2;visibility:visible;mso-wrap-style:square;v-text-anchor:top" coordsize="86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2BL8A&#10;AADbAAAADwAAAGRycy9kb3ducmV2LnhtbERPTYvCMBC9C/6HMII3TV3RlWossiDICkLtXrwNzdgW&#10;m0lp0tr99+YgeHy8710ymFr01LrKsoLFPAJBnFtdcaHgLzvONiCcR9ZYWyYF/+Qg2Y9HO4y1fXJK&#10;/dUXIoSwi1FB6X0TS+nykgy6uW2IA3e3rUEfYFtI3eIzhJtafkXRWhqsODSU2NBPSfnj2hkFaXZu&#10;zM3/Rsamhe6/b5d1tuyUmk6GwxaEp8F/xG/3SStYhbHhS/gBc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BrYEvwAAANsAAAAPAAAAAAAAAAAAAAAAAJgCAABkcnMvZG93bnJl&#10;di54bWxQSwUGAAAAAAQABAD1AAAAhAMAAAAA&#10;" path="m,l8660,e" filled="f" strokeweight="1.06pt">
                    <v:path arrowok="t" o:connecttype="custom" o:connectlocs="0,0;8660,0" o:connectangles="0,0"/>
                  </v:shape>
                </v:group>
                <v:group id="Group 55" o:spid="_x0000_s1029" style="position:absolute;left:720;top:530;width:2;height:6122" coordorigin="720,530" coordsize="2,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6" o:spid="_x0000_s1030" style="position:absolute;left:720;top:530;width:2;height:6122;visibility:visible;mso-wrap-style:square;v-text-anchor:top" coordsize="2,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UIJ8IA&#10;AADbAAAADwAAAGRycy9kb3ducmV2LnhtbERPz2vCMBS+D/Y/hDfwMmw6QTc6o4gw2EEU62B4e23e&#10;2mLzUpKsrfvrl4Pg8eP7vVyPphU9Od9YVvCSpCCIS6sbrhR8nT6mbyB8QNbYWiYFV/KwXj0+LDHT&#10;duAj9XmoRAxhn6GCOoQuk9KXNRn0ie2II/djncEQoaukdjjEcNPKWZoupMGGY0ONHW1rKi/5r1HA&#10;Bc3P35f+9fmvs07uze5QHEqlJk/j5h1EoDHcxTf3p1awiOvj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QgnwgAAANsAAAAPAAAAAAAAAAAAAAAAAJgCAABkcnMvZG93&#10;bnJldi54bWxQSwUGAAAAAAQABAD1AAAAhwMAAAAA&#10;" path="m,l,6123e" filled="f" strokeweight=".37358mm">
                    <v:path arrowok="t" o:connecttype="custom" o:connectlocs="0,530;0,6653" o:connectangles="0,0"/>
                  </v:shape>
                </v:group>
                <v:group id="Group 53" o:spid="_x0000_s1031" style="position:absolute;left:710;top:6662;width:8659;height:2" coordorigin="710,6662" coordsize="86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4" o:spid="_x0000_s1032" style="position:absolute;left:710;top:6662;width:8659;height:2;visibility:visible;mso-wrap-style:square;v-text-anchor:top" coordsize="86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JLU8EA&#10;AADbAAAADwAAAGRycy9kb3ducmV2LnhtbESPQYvCMBSE7wv+h/AEb2uqQpVqFBEEcUGo9eLt0Tzb&#10;YvNSmljrvzcLgsdhZr5hVpve1KKj1lWWFUzGEQji3OqKCwWXbP+7AOE8ssbaMil4kYPNevCzwkTb&#10;J6fUnX0hAoRdggpK75tESpeXZNCNbUMcvJttDfog20LqFp8Bbmo5jaJYGqw4LJTY0K6k/H5+GAVp&#10;9teYqz9GxqaF7ubXU5zNHkqNhv12CcJT77/hT/ugFcRT+P8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CS1PBAAAA2wAAAA8AAAAAAAAAAAAAAAAAmAIAAGRycy9kb3du&#10;cmV2LnhtbFBLBQYAAAAABAAEAPUAAACGAwAAAAA=&#10;" path="m,l8660,e" filled="f" strokeweight="1.06pt">
                    <v:path arrowok="t" o:connecttype="custom" o:connectlocs="0,0;8660,0" o:connectangles="0,0"/>
                  </v:shape>
                </v:group>
                <v:group id="Group 51" o:spid="_x0000_s1033" style="position:absolute;left:9360;top:530;width:2;height:6122" coordorigin="9360,530" coordsize="2,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2" o:spid="_x0000_s1034" style="position:absolute;left:9360;top:530;width:2;height:6122;visibility:visible;mso-wrap-style:square;v-text-anchor:top" coordsize="2,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OJMUA&#10;AADbAAAADwAAAGRycy9kb3ducmV2LnhtbESPT2sCMRTE74LfIbyCF6lZpdqyNYoIggep+AdKb8/N&#10;6+7i5mVJ4rrtpzeC4HGYmd8w03lrKtGQ86VlBcNBAoI4s7rkXMHxsHr9AOEDssbKMin4Iw/zWbcz&#10;xVTbK++o2YdcRAj7FBUUIdSplD4ryKAf2Jo4er/WGQxRulxqh9cIN5UcJclEGiw5LhRY07Kg7Ly/&#10;GAV8ovHP97l57//X1skvs9metplSvZd28QkiUBue4Ud7rRVM3uD+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g4kxQAAANsAAAAPAAAAAAAAAAAAAAAAAJgCAABkcnMv&#10;ZG93bnJldi54bWxQSwUGAAAAAAQABAD1AAAAigMAAAAA&#10;" path="m,l,6123e" filled="f" strokeweight=".37358mm">
                    <v:path arrowok="t" o:connecttype="custom" o:connectlocs="0,530;0,6653" o:connectangles="0,0"/>
                  </v:shape>
                </v:group>
                <w10:wrap anchorx="page"/>
              </v:group>
            </w:pict>
          </mc:Fallback>
        </mc:AlternateContent>
      </w:r>
      <w:r>
        <w:rPr>
          <w:noProof/>
          <w:lang w:val="ru-RU" w:eastAsia="ru-RU"/>
        </w:rPr>
        <mc:AlternateContent>
          <mc:Choice Requires="wpg">
            <w:drawing>
              <wp:anchor distT="0" distB="0" distL="114300" distR="114300" simplePos="0" relativeHeight="251657728" behindDoc="1" locked="0" layoutInCell="1" allowOverlap="1">
                <wp:simplePos x="0" y="0"/>
                <wp:positionH relativeFrom="page">
                  <wp:posOffset>205740</wp:posOffset>
                </wp:positionH>
                <wp:positionV relativeFrom="paragraph">
                  <wp:posOffset>10160</wp:posOffset>
                </wp:positionV>
                <wp:extent cx="91440" cy="4001770"/>
                <wp:effectExtent l="5715" t="635" r="0" b="0"/>
                <wp:wrapNone/>
                <wp:docPr id="5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4001770"/>
                          <a:chOff x="324" y="16"/>
                          <a:chExt cx="144" cy="6302"/>
                        </a:xfrm>
                      </wpg:grpSpPr>
                      <pic:pic xmlns:pic="http://schemas.openxmlformats.org/drawingml/2006/picture">
                        <pic:nvPicPr>
                          <pic:cNvPr id="53"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4" y="16"/>
                            <a:ext cx="144" cy="6302"/>
                          </a:xfrm>
                          <a:prstGeom prst="rect">
                            <a:avLst/>
                          </a:prstGeom>
                          <a:noFill/>
                          <a:extLst>
                            <a:ext uri="{909E8E84-426E-40DD-AFC4-6F175D3DCCD1}">
                              <a14:hiddenFill xmlns:a14="http://schemas.microsoft.com/office/drawing/2010/main">
                                <a:solidFill>
                                  <a:srgbClr val="FFFFFF"/>
                                </a:solidFill>
                              </a14:hiddenFill>
                            </a:ext>
                          </a:extLst>
                        </pic:spPr>
                      </pic:pic>
                      <wpg:grpSp>
                        <wpg:cNvPr id="54" name="Group 47"/>
                        <wpg:cNvGrpSpPr>
                          <a:grpSpLocks/>
                        </wpg:cNvGrpSpPr>
                        <wpg:grpSpPr bwMode="auto">
                          <a:xfrm>
                            <a:off x="396" y="52"/>
                            <a:ext cx="2" cy="6168"/>
                            <a:chOff x="396" y="52"/>
                            <a:chExt cx="2" cy="6168"/>
                          </a:xfrm>
                        </wpg:grpSpPr>
                        <wps:wsp>
                          <wps:cNvPr id="55" name="Freeform 48"/>
                          <wps:cNvSpPr>
                            <a:spLocks/>
                          </wps:cNvSpPr>
                          <wps:spPr bwMode="auto">
                            <a:xfrm>
                              <a:off x="396" y="52"/>
                              <a:ext cx="2" cy="6168"/>
                            </a:xfrm>
                            <a:custGeom>
                              <a:avLst/>
                              <a:gdLst>
                                <a:gd name="T0" fmla="+- 0 52 52"/>
                                <a:gd name="T1" fmla="*/ 52 h 6168"/>
                                <a:gd name="T2" fmla="+- 0 6220 52"/>
                                <a:gd name="T3" fmla="*/ 6220 h 6168"/>
                              </a:gdLst>
                              <a:ahLst/>
                              <a:cxnLst>
                                <a:cxn ang="0">
                                  <a:pos x="0" y="T1"/>
                                </a:cxn>
                                <a:cxn ang="0">
                                  <a:pos x="0" y="T3"/>
                                </a:cxn>
                              </a:cxnLst>
                              <a:rect l="0" t="0" r="r" b="b"/>
                              <a:pathLst>
                                <a:path h="6168">
                                  <a:moveTo>
                                    <a:pt x="0" y="0"/>
                                  </a:moveTo>
                                  <a:lnTo>
                                    <a:pt x="0" y="61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16.2pt;margin-top:.8pt;width:7.2pt;height:315.1pt;z-index:-251658752;mso-position-horizontal-relative:page" coordorigin="324,16" coordsize="144,6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324;top:16;width:144;height:6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RuufCAAAA2wAAAA8AAABkcnMvZG93bnJldi54bWxEj0GLwjAUhO8L/ofwBG9rqrIi1SgqCHpw&#10;l6oXb4/m2Rabl5JErf76zcKCx2FmvmFmi9bU4k7OV5YVDPoJCOLc6ooLBafj5nMCwgdkjbVlUvAk&#10;D4t552OGqbYPzuh+CIWIEPYpKihDaFIpfV6SQd+3DXH0LtYZDFG6QmqHjwg3tRwmyVgarDgulNjQ&#10;uqT8ergZBTo7j3ces8H+ZX5Wu5a+XbUlpXrddjkFEagN7/B/e6sVfI3g70v8AX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EbrnwgAAANsAAAAPAAAAAAAAAAAAAAAAAJ8C&#10;AABkcnMvZG93bnJldi54bWxQSwUGAAAAAAQABAD3AAAAjgMAAAAA&#10;">
                  <v:imagedata r:id="rId12" o:title=""/>
                </v:shape>
                <v:group id="Group 47" o:spid="_x0000_s1028" style="position:absolute;left:396;top:52;width:2;height:6168" coordorigin="396,52" coordsize="2,6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8" o:spid="_x0000_s1029" style="position:absolute;left:396;top:52;width:2;height:6168;visibility:visible;mso-wrap-style:square;v-text-anchor:top" coordsize="2,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xPcQA&#10;AADbAAAADwAAAGRycy9kb3ducmV2LnhtbESPQWvCQBSE74L/YXmF3nTTUK1E1yBKaenNtB68PbLP&#10;bDT7NmS3Sfz33UKhx2FmvmE2+Wgb0VPna8cKnuYJCOLS6ZorBV+fr7MVCB+QNTaOScGdPOTb6WSD&#10;mXYDH6kvQiUihH2GCkwIbSalLw1Z9HPXEkfv4jqLIcqukrrDIcJtI9MkWUqLNccFgy3tDZW34tsq&#10;OJ+a58PbR3E1lxdzv/l0VZfolXp8GHdrEIHG8B/+a79rBYsF/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fsT3EAAAA2wAAAA8AAAAAAAAAAAAAAAAAmAIAAGRycy9k&#10;b3ducmV2LnhtbFBLBQYAAAAABAAEAPUAAACJAwAAAAA=&#10;" path="m,l,6168e" filled="f" strokeweight=".5pt">
                    <v:path arrowok="t" o:connecttype="custom" o:connectlocs="0,52;0,6220" o:connectangles="0,0"/>
                  </v:shape>
                </v:group>
                <w10:wrap anchorx="page"/>
              </v:group>
            </w:pict>
          </mc:Fallback>
        </mc:AlternateContent>
      </w:r>
      <w:bookmarkStart w:id="1" w:name="_bookmark0"/>
      <w:bookmarkEnd w:id="1"/>
      <w:r w:rsidR="00057E7B">
        <w:rPr>
          <w:lang w:val="ru-RU"/>
        </w:rPr>
        <w:t>ВНИМАНИЕ</w:t>
      </w:r>
      <w:r w:rsidR="00CA7796" w:rsidRPr="00057E7B">
        <w:rPr>
          <w:lang w:val="ru-RU"/>
        </w:rPr>
        <w:t>:</w:t>
      </w:r>
      <w:r w:rsidR="00CA7796" w:rsidRPr="00057E7B">
        <w:rPr>
          <w:spacing w:val="1"/>
          <w:lang w:val="ru-RU"/>
        </w:rPr>
        <w:t xml:space="preserve"> </w:t>
      </w:r>
      <w:r w:rsidR="00057E7B" w:rsidRPr="00057E7B">
        <w:rPr>
          <w:spacing w:val="-1"/>
          <w:lang w:val="ru-RU"/>
        </w:rPr>
        <w:t xml:space="preserve">СЕРЬЕЗНЫЕ ПОБОЧНЫЕ ЭФФЕКТЫ, ВКЛЮЧАЯ ТЕНДЕНИТ, РАЗРЫВ СУХОЖИЛИЯ, ПЕРИФЕРИЧЕСКАЯ НЕВРОПАТИЯ, ВОЗДЕЙСТВИЕ НА ЦНС </w:t>
      </w:r>
      <w:r w:rsidR="007C734A">
        <w:rPr>
          <w:spacing w:val="-1"/>
          <w:lang w:val="ru-RU"/>
        </w:rPr>
        <w:t>И ОБОСТРЕНИЕ ТЯЖЕЛОЙ МИАСТЕНИИ</w:t>
      </w:r>
    </w:p>
    <w:p w:rsidR="001D2E48" w:rsidRPr="00057E7B" w:rsidRDefault="001D2E48">
      <w:pPr>
        <w:spacing w:before="2" w:line="130" w:lineRule="exact"/>
        <w:rPr>
          <w:sz w:val="13"/>
          <w:szCs w:val="13"/>
          <w:lang w:val="ru-RU"/>
        </w:rPr>
      </w:pPr>
    </w:p>
    <w:p w:rsidR="001D2E48" w:rsidRPr="007C734A" w:rsidRDefault="007C734A" w:rsidP="007C734A">
      <w:pPr>
        <w:numPr>
          <w:ilvl w:val="0"/>
          <w:numId w:val="8"/>
        </w:numPr>
        <w:tabs>
          <w:tab w:val="left" w:pos="935"/>
        </w:tabs>
        <w:ind w:left="935" w:right="2819"/>
        <w:rPr>
          <w:rFonts w:ascii="Times New Roman" w:eastAsia="Times New Roman" w:hAnsi="Times New Roman" w:cs="Times New Roman"/>
          <w:lang w:val="ru-RU"/>
        </w:rPr>
      </w:pPr>
      <w:r w:rsidRPr="007C734A">
        <w:rPr>
          <w:rFonts w:ascii="Times New Roman" w:eastAsia="Times New Roman" w:hAnsi="Times New Roman" w:cs="Times New Roman"/>
          <w:b/>
          <w:bCs/>
          <w:spacing w:val="-1"/>
          <w:lang w:val="ru-RU"/>
        </w:rPr>
        <w:t>Фторхинолоны, включая АВЕЛОКС, проявляли связь с поражающими и потенциально необратимыми серьезными побочными реакциями</w:t>
      </w:r>
      <w:r>
        <w:rPr>
          <w:rFonts w:ascii="Times New Roman" w:eastAsia="Times New Roman" w:hAnsi="Times New Roman" w:cs="Times New Roman"/>
          <w:b/>
          <w:bCs/>
          <w:spacing w:val="-1"/>
          <w:lang w:val="ru-RU"/>
        </w:rPr>
        <w:t xml:space="preserve"> (</w:t>
      </w:r>
      <w:r w:rsidRPr="007C734A">
        <w:rPr>
          <w:rFonts w:ascii="Times New Roman" w:eastAsia="Times New Roman" w:hAnsi="Times New Roman" w:cs="Times New Roman"/>
          <w:b/>
          <w:bCs/>
          <w:i/>
          <w:spacing w:val="-1"/>
          <w:lang w:val="ru-RU"/>
        </w:rPr>
        <w:t>см. Предостережения и Меры Предосторожности</w:t>
      </w:r>
      <w:r>
        <w:rPr>
          <w:rFonts w:ascii="Times New Roman" w:eastAsia="Times New Roman" w:hAnsi="Times New Roman" w:cs="Times New Roman"/>
          <w:b/>
          <w:bCs/>
          <w:spacing w:val="-1"/>
          <w:lang w:val="ru-RU"/>
        </w:rPr>
        <w:t>)</w:t>
      </w:r>
      <w:r w:rsidRPr="007C734A">
        <w:rPr>
          <w:rFonts w:ascii="Times New Roman" w:eastAsia="Times New Roman" w:hAnsi="Times New Roman" w:cs="Times New Roman"/>
          <w:b/>
          <w:bCs/>
          <w:spacing w:val="-1"/>
          <w:lang w:val="ru-RU"/>
        </w:rPr>
        <w:t>, возникающими совместно (5.1), включая:</w:t>
      </w:r>
    </w:p>
    <w:p w:rsidR="001D2E48" w:rsidRPr="007C734A" w:rsidRDefault="007C734A">
      <w:pPr>
        <w:numPr>
          <w:ilvl w:val="1"/>
          <w:numId w:val="8"/>
        </w:numPr>
        <w:tabs>
          <w:tab w:val="left" w:pos="1295"/>
        </w:tabs>
        <w:spacing w:before="1"/>
        <w:ind w:left="1295"/>
        <w:rPr>
          <w:rFonts w:ascii="Times New Roman" w:eastAsia="Times New Roman" w:hAnsi="Times New Roman" w:cs="Times New Roman"/>
          <w:lang w:val="ru-RU"/>
        </w:rPr>
      </w:pPr>
      <w:r>
        <w:rPr>
          <w:rFonts w:ascii="Times New Roman" w:eastAsia="Times New Roman" w:hAnsi="Times New Roman" w:cs="Times New Roman"/>
          <w:b/>
          <w:bCs/>
          <w:spacing w:val="-1"/>
          <w:lang w:val="ru-RU"/>
        </w:rPr>
        <w:t>Тендинит и разрыв сухожилий</w:t>
      </w:r>
      <w:r w:rsidR="00CA7796" w:rsidRPr="007C734A">
        <w:rPr>
          <w:rFonts w:ascii="Times New Roman" w:eastAsia="Times New Roman" w:hAnsi="Times New Roman" w:cs="Times New Roman"/>
          <w:b/>
          <w:bCs/>
          <w:spacing w:val="-2"/>
          <w:lang w:val="ru-RU"/>
        </w:rPr>
        <w:t xml:space="preserve"> </w:t>
      </w:r>
      <w:r w:rsidR="00CA7796" w:rsidRPr="007C734A">
        <w:rPr>
          <w:rFonts w:ascii="Times New Roman" w:eastAsia="Times New Roman" w:hAnsi="Times New Roman" w:cs="Times New Roman"/>
          <w:b/>
          <w:bCs/>
          <w:i/>
          <w:lang w:val="ru-RU"/>
        </w:rPr>
        <w:t>[</w:t>
      </w:r>
      <w:r w:rsidRPr="007C734A">
        <w:rPr>
          <w:rFonts w:ascii="Times New Roman" w:eastAsia="Times New Roman" w:hAnsi="Times New Roman" w:cs="Times New Roman"/>
          <w:b/>
          <w:bCs/>
          <w:i/>
          <w:spacing w:val="-1"/>
          <w:lang w:val="ru-RU"/>
        </w:rPr>
        <w:t>см. Предостережения и Меры Предосторожности</w:t>
      </w:r>
      <w:r w:rsidRPr="007C734A">
        <w:rPr>
          <w:rFonts w:ascii="Times New Roman" w:eastAsia="Times New Roman" w:hAnsi="Times New Roman" w:cs="Times New Roman"/>
          <w:b/>
          <w:bCs/>
          <w:i/>
          <w:spacing w:val="1"/>
          <w:lang w:val="ru-RU"/>
        </w:rPr>
        <w:t xml:space="preserve"> </w:t>
      </w:r>
      <w:r w:rsidR="00CA7796" w:rsidRPr="007C734A">
        <w:rPr>
          <w:rFonts w:ascii="Times New Roman" w:eastAsia="Times New Roman" w:hAnsi="Times New Roman" w:cs="Times New Roman"/>
          <w:b/>
          <w:bCs/>
          <w:i/>
          <w:spacing w:val="1"/>
          <w:lang w:val="ru-RU"/>
        </w:rPr>
        <w:t>(</w:t>
      </w:r>
      <w:hyperlink w:anchor="_bookmark18" w:history="1">
        <w:r w:rsidR="00CA7796" w:rsidRPr="007C734A">
          <w:rPr>
            <w:rFonts w:ascii="Times New Roman" w:eastAsia="Times New Roman" w:hAnsi="Times New Roman" w:cs="Times New Roman"/>
            <w:b/>
            <w:bCs/>
            <w:i/>
            <w:color w:val="0000FF"/>
            <w:u w:val="thick" w:color="0000FF"/>
            <w:lang w:val="ru-RU"/>
          </w:rPr>
          <w:t>5</w:t>
        </w:r>
        <w:r w:rsidR="00CA7796" w:rsidRPr="007C734A">
          <w:rPr>
            <w:rFonts w:ascii="Times New Roman" w:eastAsia="Times New Roman" w:hAnsi="Times New Roman" w:cs="Times New Roman"/>
            <w:b/>
            <w:bCs/>
            <w:i/>
            <w:color w:val="0000FF"/>
            <w:spacing w:val="-3"/>
            <w:u w:val="thick" w:color="0000FF"/>
            <w:lang w:val="ru-RU"/>
          </w:rPr>
          <w:t>.</w:t>
        </w:r>
        <w:r w:rsidR="00CA7796" w:rsidRPr="007C734A">
          <w:rPr>
            <w:rFonts w:ascii="Times New Roman" w:eastAsia="Times New Roman" w:hAnsi="Times New Roman" w:cs="Times New Roman"/>
            <w:b/>
            <w:bCs/>
            <w:i/>
            <w:color w:val="0000FF"/>
            <w:spacing w:val="-1"/>
            <w:u w:val="thick" w:color="0000FF"/>
            <w:lang w:val="ru-RU"/>
          </w:rPr>
          <w:t>2</w:t>
        </w:r>
      </w:hyperlink>
      <w:r w:rsidR="00CA7796" w:rsidRPr="007C734A">
        <w:rPr>
          <w:rFonts w:ascii="Times New Roman" w:eastAsia="Times New Roman" w:hAnsi="Times New Roman" w:cs="Times New Roman"/>
          <w:b/>
          <w:bCs/>
          <w:i/>
          <w:color w:val="000000"/>
          <w:spacing w:val="-2"/>
          <w:lang w:val="ru-RU"/>
        </w:rPr>
        <w:t>)</w:t>
      </w:r>
      <w:r w:rsidR="00CA7796" w:rsidRPr="007C734A">
        <w:rPr>
          <w:rFonts w:ascii="Times New Roman" w:eastAsia="Times New Roman" w:hAnsi="Times New Roman" w:cs="Times New Roman"/>
          <w:b/>
          <w:bCs/>
          <w:i/>
          <w:color w:val="000000"/>
          <w:lang w:val="ru-RU"/>
        </w:rPr>
        <w:t>]</w:t>
      </w:r>
    </w:p>
    <w:p w:rsidR="001D2E48" w:rsidRPr="007C734A" w:rsidRDefault="007C734A">
      <w:pPr>
        <w:numPr>
          <w:ilvl w:val="1"/>
          <w:numId w:val="8"/>
        </w:numPr>
        <w:tabs>
          <w:tab w:val="left" w:pos="1295"/>
        </w:tabs>
        <w:spacing w:line="252" w:lineRule="exact"/>
        <w:ind w:left="1295"/>
        <w:rPr>
          <w:rFonts w:ascii="Times New Roman" w:eastAsia="Times New Roman" w:hAnsi="Times New Roman" w:cs="Times New Roman"/>
          <w:lang w:val="ru-RU"/>
        </w:rPr>
      </w:pPr>
      <w:r>
        <w:rPr>
          <w:rFonts w:ascii="Times New Roman" w:eastAsia="Times New Roman" w:hAnsi="Times New Roman" w:cs="Times New Roman"/>
          <w:b/>
          <w:bCs/>
          <w:spacing w:val="2"/>
          <w:lang w:val="ru-RU"/>
        </w:rPr>
        <w:t>Периферическая невропатия</w:t>
      </w:r>
      <w:r w:rsidR="00CA7796" w:rsidRPr="007C734A">
        <w:rPr>
          <w:rFonts w:ascii="Times New Roman" w:eastAsia="Times New Roman" w:hAnsi="Times New Roman" w:cs="Times New Roman"/>
          <w:b/>
          <w:bCs/>
          <w:spacing w:val="-3"/>
          <w:lang w:val="ru-RU"/>
        </w:rPr>
        <w:t xml:space="preserve"> </w:t>
      </w:r>
      <w:r w:rsidR="00CA7796" w:rsidRPr="007C734A">
        <w:rPr>
          <w:rFonts w:ascii="Times New Roman" w:eastAsia="Times New Roman" w:hAnsi="Times New Roman" w:cs="Times New Roman"/>
          <w:b/>
          <w:bCs/>
          <w:i/>
          <w:lang w:val="ru-RU"/>
        </w:rPr>
        <w:t>[</w:t>
      </w:r>
      <w:r w:rsidRPr="007C734A">
        <w:rPr>
          <w:rFonts w:ascii="Times New Roman" w:eastAsia="Times New Roman" w:hAnsi="Times New Roman" w:cs="Times New Roman"/>
          <w:b/>
          <w:bCs/>
          <w:i/>
          <w:spacing w:val="-1"/>
          <w:lang w:val="ru-RU"/>
        </w:rPr>
        <w:t>см. Предостережения и Меры Предосторожности</w:t>
      </w:r>
      <w:r w:rsidRPr="007C734A">
        <w:rPr>
          <w:rFonts w:ascii="Times New Roman" w:eastAsia="Times New Roman" w:hAnsi="Times New Roman" w:cs="Times New Roman"/>
          <w:b/>
          <w:bCs/>
          <w:i/>
          <w:spacing w:val="1"/>
          <w:lang w:val="ru-RU"/>
        </w:rPr>
        <w:t xml:space="preserve"> </w:t>
      </w:r>
      <w:r w:rsidR="00CA7796" w:rsidRPr="007C734A">
        <w:rPr>
          <w:rFonts w:ascii="Times New Roman" w:eastAsia="Times New Roman" w:hAnsi="Times New Roman" w:cs="Times New Roman"/>
          <w:b/>
          <w:bCs/>
          <w:i/>
          <w:spacing w:val="1"/>
          <w:lang w:val="ru-RU"/>
        </w:rPr>
        <w:t>(</w:t>
      </w:r>
      <w:hyperlink w:anchor="_bookmark19" w:history="1">
        <w:r w:rsidR="00CA7796" w:rsidRPr="007C734A">
          <w:rPr>
            <w:rFonts w:ascii="Times New Roman" w:eastAsia="Times New Roman" w:hAnsi="Times New Roman" w:cs="Times New Roman"/>
            <w:b/>
            <w:bCs/>
            <w:i/>
            <w:color w:val="0000FF"/>
            <w:u w:val="thick" w:color="0000FF"/>
            <w:lang w:val="ru-RU"/>
          </w:rPr>
          <w:t>5.</w:t>
        </w:r>
        <w:r w:rsidR="00CA7796" w:rsidRPr="007C734A">
          <w:rPr>
            <w:rFonts w:ascii="Times New Roman" w:eastAsia="Times New Roman" w:hAnsi="Times New Roman" w:cs="Times New Roman"/>
            <w:b/>
            <w:bCs/>
            <w:i/>
            <w:color w:val="0000FF"/>
            <w:spacing w:val="-3"/>
            <w:u w:val="thick" w:color="0000FF"/>
            <w:lang w:val="ru-RU"/>
          </w:rPr>
          <w:t>3</w:t>
        </w:r>
      </w:hyperlink>
      <w:r w:rsidR="00CA7796" w:rsidRPr="007C734A">
        <w:rPr>
          <w:rFonts w:ascii="Times New Roman" w:eastAsia="Times New Roman" w:hAnsi="Times New Roman" w:cs="Times New Roman"/>
          <w:b/>
          <w:bCs/>
          <w:i/>
          <w:color w:val="000000"/>
          <w:lang w:val="ru-RU"/>
        </w:rPr>
        <w:t>)]</w:t>
      </w:r>
    </w:p>
    <w:p w:rsidR="001D2E48" w:rsidRPr="00465DB1" w:rsidRDefault="007C734A">
      <w:pPr>
        <w:numPr>
          <w:ilvl w:val="1"/>
          <w:numId w:val="8"/>
        </w:numPr>
        <w:tabs>
          <w:tab w:val="left" w:pos="1295"/>
        </w:tabs>
        <w:spacing w:line="252" w:lineRule="exact"/>
        <w:ind w:left="1295"/>
        <w:rPr>
          <w:rFonts w:ascii="Times New Roman" w:eastAsia="Times New Roman" w:hAnsi="Times New Roman" w:cs="Times New Roman"/>
          <w:lang w:val="ru-RU"/>
        </w:rPr>
      </w:pPr>
      <w:r>
        <w:rPr>
          <w:rFonts w:ascii="Times New Roman" w:eastAsia="Times New Roman" w:hAnsi="Times New Roman" w:cs="Times New Roman"/>
          <w:b/>
          <w:bCs/>
          <w:spacing w:val="-2"/>
          <w:lang w:val="ru-RU"/>
        </w:rPr>
        <w:t>Воздействие на ЦНС</w:t>
      </w:r>
      <w:r w:rsidR="00CA7796" w:rsidRPr="00465DB1">
        <w:rPr>
          <w:rFonts w:ascii="Times New Roman" w:eastAsia="Times New Roman" w:hAnsi="Times New Roman" w:cs="Times New Roman"/>
          <w:b/>
          <w:bCs/>
          <w:lang w:val="ru-RU"/>
        </w:rPr>
        <w:t xml:space="preserve"> </w:t>
      </w:r>
      <w:r w:rsidR="00CA7796" w:rsidRPr="00465DB1">
        <w:rPr>
          <w:rFonts w:ascii="Times New Roman" w:eastAsia="Times New Roman" w:hAnsi="Times New Roman" w:cs="Times New Roman"/>
          <w:b/>
          <w:bCs/>
          <w:i/>
          <w:spacing w:val="-2"/>
          <w:lang w:val="ru-RU"/>
        </w:rPr>
        <w:t>[</w:t>
      </w:r>
      <w:r w:rsidRPr="007C734A">
        <w:rPr>
          <w:rFonts w:ascii="Times New Roman" w:eastAsia="Times New Roman" w:hAnsi="Times New Roman" w:cs="Times New Roman"/>
          <w:b/>
          <w:bCs/>
          <w:i/>
          <w:spacing w:val="-1"/>
          <w:lang w:val="ru-RU"/>
        </w:rPr>
        <w:t>см</w:t>
      </w:r>
      <w:r w:rsidRPr="00465DB1">
        <w:rPr>
          <w:rFonts w:ascii="Times New Roman" w:eastAsia="Times New Roman" w:hAnsi="Times New Roman" w:cs="Times New Roman"/>
          <w:b/>
          <w:bCs/>
          <w:i/>
          <w:spacing w:val="-1"/>
          <w:lang w:val="ru-RU"/>
        </w:rPr>
        <w:t xml:space="preserve">. </w:t>
      </w:r>
      <w:r w:rsidRPr="007C734A">
        <w:rPr>
          <w:rFonts w:ascii="Times New Roman" w:eastAsia="Times New Roman" w:hAnsi="Times New Roman" w:cs="Times New Roman"/>
          <w:b/>
          <w:bCs/>
          <w:i/>
          <w:spacing w:val="-1"/>
          <w:lang w:val="ru-RU"/>
        </w:rPr>
        <w:t>Предостережения и Меры Предосторожности</w:t>
      </w:r>
      <w:r w:rsidRPr="00465DB1">
        <w:rPr>
          <w:rFonts w:ascii="Times New Roman" w:eastAsia="Times New Roman" w:hAnsi="Times New Roman" w:cs="Times New Roman"/>
          <w:b/>
          <w:bCs/>
          <w:i/>
          <w:spacing w:val="1"/>
          <w:lang w:val="ru-RU"/>
        </w:rPr>
        <w:t xml:space="preserve"> </w:t>
      </w:r>
      <w:r w:rsidR="00CA7796" w:rsidRPr="00465DB1">
        <w:rPr>
          <w:rFonts w:ascii="Times New Roman" w:eastAsia="Times New Roman" w:hAnsi="Times New Roman" w:cs="Times New Roman"/>
          <w:b/>
          <w:bCs/>
          <w:i/>
          <w:spacing w:val="1"/>
          <w:lang w:val="ru-RU"/>
        </w:rPr>
        <w:t>(</w:t>
      </w:r>
      <w:hyperlink w:anchor="_bookmark20" w:history="1">
        <w:r w:rsidR="00CA7796" w:rsidRPr="00465DB1">
          <w:rPr>
            <w:rFonts w:ascii="Times New Roman" w:eastAsia="Times New Roman" w:hAnsi="Times New Roman" w:cs="Times New Roman"/>
            <w:b/>
            <w:bCs/>
            <w:i/>
            <w:color w:val="0000FF"/>
            <w:u w:val="thick" w:color="0000FF"/>
            <w:lang w:val="ru-RU"/>
          </w:rPr>
          <w:t>5</w:t>
        </w:r>
        <w:r w:rsidR="00CA7796" w:rsidRPr="00465DB1">
          <w:rPr>
            <w:rFonts w:ascii="Times New Roman" w:eastAsia="Times New Roman" w:hAnsi="Times New Roman" w:cs="Times New Roman"/>
            <w:b/>
            <w:bCs/>
            <w:i/>
            <w:color w:val="0000FF"/>
            <w:spacing w:val="-3"/>
            <w:u w:val="thick" w:color="0000FF"/>
            <w:lang w:val="ru-RU"/>
          </w:rPr>
          <w:t>.</w:t>
        </w:r>
        <w:r w:rsidR="00CA7796" w:rsidRPr="00465DB1">
          <w:rPr>
            <w:rFonts w:ascii="Times New Roman" w:eastAsia="Times New Roman" w:hAnsi="Times New Roman" w:cs="Times New Roman"/>
            <w:b/>
            <w:bCs/>
            <w:i/>
            <w:color w:val="0000FF"/>
            <w:spacing w:val="-1"/>
            <w:u w:val="thick" w:color="0000FF"/>
            <w:lang w:val="ru-RU"/>
          </w:rPr>
          <w:t>4</w:t>
        </w:r>
      </w:hyperlink>
      <w:r w:rsidR="00CA7796" w:rsidRPr="00465DB1">
        <w:rPr>
          <w:rFonts w:ascii="Times New Roman" w:eastAsia="Times New Roman" w:hAnsi="Times New Roman" w:cs="Times New Roman"/>
          <w:b/>
          <w:bCs/>
          <w:i/>
          <w:color w:val="000000"/>
          <w:spacing w:val="-2"/>
          <w:lang w:val="ru-RU"/>
        </w:rPr>
        <w:t>)</w:t>
      </w:r>
      <w:r w:rsidR="00CA7796" w:rsidRPr="00465DB1">
        <w:rPr>
          <w:rFonts w:ascii="Times New Roman" w:eastAsia="Times New Roman" w:hAnsi="Times New Roman" w:cs="Times New Roman"/>
          <w:b/>
          <w:bCs/>
          <w:i/>
          <w:color w:val="000000"/>
          <w:lang w:val="ru-RU"/>
        </w:rPr>
        <w:t>]</w:t>
      </w:r>
    </w:p>
    <w:p w:rsidR="001D2E48" w:rsidRPr="00465DB1" w:rsidRDefault="001D2E48">
      <w:pPr>
        <w:spacing w:before="3" w:line="100" w:lineRule="exact"/>
        <w:rPr>
          <w:sz w:val="10"/>
          <w:szCs w:val="10"/>
          <w:lang w:val="ru-RU"/>
        </w:rPr>
      </w:pPr>
    </w:p>
    <w:p w:rsidR="001D2E48" w:rsidRPr="00465DB1" w:rsidRDefault="00465DB1">
      <w:pPr>
        <w:pStyle w:val="4"/>
        <w:ind w:left="834" w:right="2210"/>
        <w:rPr>
          <w:b w:val="0"/>
          <w:bCs w:val="0"/>
          <w:lang w:val="ru-RU"/>
        </w:rPr>
      </w:pPr>
      <w:r>
        <w:rPr>
          <w:spacing w:val="-2"/>
          <w:lang w:val="ru-RU"/>
        </w:rPr>
        <w:t xml:space="preserve">Немедленно прекратите прием </w:t>
      </w:r>
      <w:r w:rsidR="002027C1">
        <w:rPr>
          <w:spacing w:val="-2"/>
          <w:lang w:val="ru-RU"/>
        </w:rPr>
        <w:t>АВЕЛОКС</w:t>
      </w:r>
      <w:r>
        <w:rPr>
          <w:spacing w:val="-2"/>
          <w:lang w:val="ru-RU"/>
        </w:rPr>
        <w:t xml:space="preserve"> и избегайте приема прочих фторхинолонов, включая АВЕЛОКС, если у вас возникают любые из перечисленных серьезных побочных реакций</w:t>
      </w:r>
      <w:r w:rsidR="00CA7796" w:rsidRPr="00465DB1">
        <w:rPr>
          <w:lang w:val="ru-RU"/>
        </w:rPr>
        <w:t xml:space="preserve"> </w:t>
      </w:r>
      <w:r w:rsidR="00CA7796" w:rsidRPr="00465DB1">
        <w:rPr>
          <w:rFonts w:cs="Times New Roman"/>
          <w:i/>
          <w:lang w:val="ru-RU"/>
        </w:rPr>
        <w:t>[</w:t>
      </w:r>
      <w:r w:rsidRPr="00465DB1">
        <w:rPr>
          <w:rFonts w:cs="Times New Roman"/>
          <w:i/>
          <w:lang w:val="ru-RU"/>
        </w:rPr>
        <w:t xml:space="preserve">см. </w:t>
      </w:r>
      <w:r w:rsidRPr="002027C1">
        <w:rPr>
          <w:rFonts w:cs="Times New Roman"/>
          <w:i/>
          <w:lang w:val="ru-RU"/>
        </w:rPr>
        <w:t xml:space="preserve">Предостережения и Меры Предосторожности </w:t>
      </w:r>
      <w:r w:rsidR="00CA7796" w:rsidRPr="00465DB1">
        <w:rPr>
          <w:rFonts w:cs="Times New Roman"/>
          <w:i/>
          <w:spacing w:val="1"/>
          <w:lang w:val="ru-RU"/>
        </w:rPr>
        <w:t>(</w:t>
      </w:r>
      <w:hyperlink w:anchor="_bookmark12" w:history="1">
        <w:r w:rsidR="00CA7796" w:rsidRPr="00465DB1">
          <w:rPr>
            <w:rFonts w:cs="Times New Roman"/>
            <w:i/>
            <w:color w:val="0000FF"/>
            <w:u w:val="thick" w:color="0000FF"/>
            <w:lang w:val="ru-RU"/>
          </w:rPr>
          <w:t>5.1</w:t>
        </w:r>
      </w:hyperlink>
      <w:r w:rsidR="00CA7796" w:rsidRPr="00465DB1">
        <w:rPr>
          <w:rFonts w:cs="Times New Roman"/>
          <w:i/>
          <w:color w:val="000000"/>
          <w:spacing w:val="-2"/>
          <w:lang w:val="ru-RU"/>
        </w:rPr>
        <w:t>)</w:t>
      </w:r>
      <w:r w:rsidR="00CA7796" w:rsidRPr="00465DB1">
        <w:rPr>
          <w:rFonts w:cs="Times New Roman"/>
          <w:i/>
          <w:color w:val="000000"/>
          <w:lang w:val="ru-RU"/>
        </w:rPr>
        <w:t>]</w:t>
      </w:r>
      <w:r w:rsidR="00CA7796" w:rsidRPr="00465DB1">
        <w:rPr>
          <w:color w:val="000000"/>
          <w:lang w:val="ru-RU"/>
        </w:rPr>
        <w:t>.</w:t>
      </w:r>
    </w:p>
    <w:p w:rsidR="001D2E48" w:rsidRPr="00465DB1" w:rsidRDefault="001D2E48">
      <w:pPr>
        <w:spacing w:before="3" w:line="120" w:lineRule="exact"/>
        <w:rPr>
          <w:sz w:val="12"/>
          <w:szCs w:val="12"/>
          <w:lang w:val="ru-RU"/>
        </w:rPr>
      </w:pPr>
    </w:p>
    <w:p w:rsidR="001D2E48" w:rsidRPr="00465DB1" w:rsidRDefault="00465DB1" w:rsidP="00465DB1">
      <w:pPr>
        <w:numPr>
          <w:ilvl w:val="0"/>
          <w:numId w:val="8"/>
        </w:numPr>
        <w:tabs>
          <w:tab w:val="left" w:pos="935"/>
        </w:tabs>
        <w:ind w:left="935" w:right="2544"/>
        <w:rPr>
          <w:rFonts w:ascii="Times New Roman" w:eastAsia="Times New Roman" w:hAnsi="Times New Roman" w:cs="Times New Roman"/>
          <w:lang w:val="ru-RU"/>
        </w:rPr>
      </w:pPr>
      <w:r w:rsidRPr="00465DB1">
        <w:rPr>
          <w:rFonts w:ascii="Times New Roman" w:eastAsia="Times New Roman" w:hAnsi="Times New Roman" w:cs="Times New Roman"/>
          <w:b/>
          <w:bCs/>
          <w:spacing w:val="-1"/>
          <w:lang w:val="ru-RU"/>
        </w:rPr>
        <w:t xml:space="preserve">Фторхинолоны, включая АВЕЛОКС, могут обострить мышечную слабость у пациентов с тяжелой миастенией. Пациентам, ранее страдавшим от миастении, рекомендуется избегать приема </w:t>
      </w:r>
      <w:r w:rsidR="002027C1">
        <w:rPr>
          <w:rFonts w:ascii="Times New Roman" w:eastAsia="Times New Roman" w:hAnsi="Times New Roman" w:cs="Times New Roman"/>
          <w:b/>
          <w:bCs/>
          <w:spacing w:val="-1"/>
          <w:lang w:val="ru-RU"/>
        </w:rPr>
        <w:t>АВЕЛОКС</w:t>
      </w:r>
      <w:r w:rsidRPr="00465DB1">
        <w:rPr>
          <w:rFonts w:ascii="Times New Roman" w:eastAsia="Times New Roman" w:hAnsi="Times New Roman" w:cs="Times New Roman"/>
          <w:b/>
          <w:bCs/>
          <w:spacing w:val="-1"/>
          <w:lang w:val="ru-RU"/>
        </w:rPr>
        <w:t xml:space="preserve"> </w:t>
      </w:r>
      <w:r w:rsidR="00CA7796" w:rsidRPr="00465DB1">
        <w:rPr>
          <w:rFonts w:ascii="Times New Roman" w:eastAsia="Times New Roman" w:hAnsi="Times New Roman" w:cs="Times New Roman"/>
          <w:b/>
          <w:bCs/>
          <w:i/>
          <w:lang w:val="ru-RU"/>
        </w:rPr>
        <w:t>[</w:t>
      </w:r>
      <w:r w:rsidRPr="00465DB1">
        <w:rPr>
          <w:rFonts w:ascii="Times New Roman" w:eastAsia="Times New Roman" w:hAnsi="Times New Roman" w:cs="Times New Roman"/>
          <w:b/>
          <w:bCs/>
          <w:i/>
          <w:spacing w:val="-2"/>
          <w:lang w:val="ru-RU"/>
        </w:rPr>
        <w:t xml:space="preserve">см. </w:t>
      </w:r>
      <w:r w:rsidRPr="002027C1">
        <w:rPr>
          <w:rFonts w:ascii="Times New Roman" w:eastAsia="Times New Roman" w:hAnsi="Times New Roman" w:cs="Times New Roman"/>
          <w:b/>
          <w:bCs/>
          <w:i/>
          <w:spacing w:val="-2"/>
          <w:lang w:val="ru-RU"/>
        </w:rPr>
        <w:t>Предостережения и Меры Предосторожности</w:t>
      </w:r>
      <w:r w:rsidR="00CA7796" w:rsidRPr="00465DB1">
        <w:rPr>
          <w:rFonts w:ascii="Times New Roman" w:eastAsia="Times New Roman" w:hAnsi="Times New Roman" w:cs="Times New Roman"/>
          <w:b/>
          <w:bCs/>
          <w:i/>
          <w:lang w:val="ru-RU"/>
        </w:rPr>
        <w:t xml:space="preserve"> </w:t>
      </w:r>
      <w:r w:rsidR="00CA7796" w:rsidRPr="00465DB1">
        <w:rPr>
          <w:rFonts w:ascii="Times New Roman" w:eastAsia="Times New Roman" w:hAnsi="Times New Roman" w:cs="Times New Roman"/>
          <w:b/>
          <w:bCs/>
          <w:i/>
          <w:spacing w:val="-2"/>
          <w:lang w:val="ru-RU"/>
        </w:rPr>
        <w:t>(</w:t>
      </w:r>
      <w:hyperlink w:anchor="_bookmark21" w:history="1">
        <w:r w:rsidR="00CA7796" w:rsidRPr="00465DB1">
          <w:rPr>
            <w:rFonts w:ascii="Times New Roman" w:eastAsia="Times New Roman" w:hAnsi="Times New Roman" w:cs="Times New Roman"/>
            <w:b/>
            <w:bCs/>
            <w:i/>
            <w:color w:val="0000FF"/>
            <w:u w:val="thick" w:color="0000FF"/>
            <w:lang w:val="ru-RU"/>
          </w:rPr>
          <w:t>5.</w:t>
        </w:r>
        <w:r w:rsidR="00CA7796" w:rsidRPr="00465DB1">
          <w:rPr>
            <w:rFonts w:ascii="Times New Roman" w:eastAsia="Times New Roman" w:hAnsi="Times New Roman" w:cs="Times New Roman"/>
            <w:b/>
            <w:bCs/>
            <w:i/>
            <w:color w:val="0000FF"/>
            <w:spacing w:val="-1"/>
            <w:u w:val="thick" w:color="0000FF"/>
            <w:lang w:val="ru-RU"/>
          </w:rPr>
          <w:t>5</w:t>
        </w:r>
      </w:hyperlink>
      <w:r w:rsidR="00CA7796" w:rsidRPr="00465DB1">
        <w:rPr>
          <w:rFonts w:ascii="Times New Roman" w:eastAsia="Times New Roman" w:hAnsi="Times New Roman" w:cs="Times New Roman"/>
          <w:b/>
          <w:bCs/>
          <w:i/>
          <w:color w:val="000000"/>
          <w:lang w:val="ru-RU"/>
        </w:rPr>
        <w:t>)].</w:t>
      </w:r>
    </w:p>
    <w:p w:rsidR="001D2E48" w:rsidRPr="00465DB1" w:rsidRDefault="001D2E48">
      <w:pPr>
        <w:spacing w:before="5" w:line="130" w:lineRule="exact"/>
        <w:rPr>
          <w:sz w:val="13"/>
          <w:szCs w:val="13"/>
          <w:lang w:val="ru-RU"/>
        </w:rPr>
      </w:pPr>
    </w:p>
    <w:p w:rsidR="001D2E48" w:rsidRPr="00465DB1" w:rsidRDefault="00465DB1" w:rsidP="00465DB1">
      <w:pPr>
        <w:numPr>
          <w:ilvl w:val="0"/>
          <w:numId w:val="8"/>
        </w:numPr>
        <w:tabs>
          <w:tab w:val="left" w:pos="827"/>
        </w:tabs>
        <w:ind w:left="826" w:right="2527"/>
        <w:rPr>
          <w:rFonts w:ascii="Times New Roman" w:eastAsia="Times New Roman" w:hAnsi="Times New Roman" w:cs="Times New Roman"/>
          <w:lang w:val="ru-RU"/>
        </w:rPr>
      </w:pPr>
      <w:r w:rsidRPr="00465DB1">
        <w:rPr>
          <w:rFonts w:ascii="Times New Roman" w:eastAsia="Times New Roman" w:hAnsi="Times New Roman" w:cs="Times New Roman"/>
          <w:b/>
          <w:bCs/>
          <w:spacing w:val="1"/>
          <w:lang w:val="ru-RU"/>
        </w:rPr>
        <w:t>С учетом того, что фторхинолоны, такие как АВЕЛОКС, проявляли связь с серьезными побочными эффектами</w:t>
      </w:r>
      <w:r w:rsidR="00CA7796" w:rsidRPr="00465DB1">
        <w:rPr>
          <w:rFonts w:ascii="Times New Roman" w:eastAsia="Times New Roman" w:hAnsi="Times New Roman" w:cs="Times New Roman"/>
          <w:b/>
          <w:bCs/>
          <w:spacing w:val="-2"/>
          <w:lang w:val="ru-RU"/>
        </w:rPr>
        <w:t xml:space="preserve"> </w:t>
      </w:r>
      <w:r w:rsidR="00CA7796" w:rsidRPr="00465DB1">
        <w:rPr>
          <w:rFonts w:ascii="Times New Roman" w:eastAsia="Times New Roman" w:hAnsi="Times New Roman" w:cs="Times New Roman"/>
          <w:b/>
          <w:bCs/>
          <w:i/>
          <w:lang w:val="ru-RU"/>
        </w:rPr>
        <w:t>[</w:t>
      </w:r>
      <w:r w:rsidRPr="00465DB1">
        <w:rPr>
          <w:rFonts w:ascii="Times New Roman" w:eastAsia="Times New Roman" w:hAnsi="Times New Roman" w:cs="Times New Roman"/>
          <w:b/>
          <w:bCs/>
          <w:i/>
          <w:lang w:val="ru-RU"/>
        </w:rPr>
        <w:t xml:space="preserve">см. Предостережения и Меры Предосторожности </w:t>
      </w:r>
      <w:r w:rsidR="00CA7796" w:rsidRPr="00465DB1">
        <w:rPr>
          <w:rFonts w:ascii="Times New Roman" w:eastAsia="Times New Roman" w:hAnsi="Times New Roman" w:cs="Times New Roman"/>
          <w:b/>
          <w:bCs/>
          <w:i/>
          <w:spacing w:val="1"/>
          <w:lang w:val="ru-RU"/>
        </w:rPr>
        <w:t>(</w:t>
      </w:r>
      <w:hyperlink w:anchor="_bookmark17" w:history="1">
        <w:r w:rsidR="00CA7796" w:rsidRPr="00465DB1">
          <w:rPr>
            <w:rFonts w:ascii="Times New Roman" w:eastAsia="Times New Roman" w:hAnsi="Times New Roman" w:cs="Times New Roman"/>
            <w:b/>
            <w:bCs/>
            <w:i/>
            <w:color w:val="0000FF"/>
            <w:u w:val="thick" w:color="0000FF"/>
            <w:lang w:val="ru-RU"/>
          </w:rPr>
          <w:t>5</w:t>
        </w:r>
        <w:r w:rsidR="00CA7796" w:rsidRPr="00465DB1">
          <w:rPr>
            <w:rFonts w:ascii="Times New Roman" w:eastAsia="Times New Roman" w:hAnsi="Times New Roman" w:cs="Times New Roman"/>
            <w:b/>
            <w:bCs/>
            <w:i/>
            <w:color w:val="0000FF"/>
            <w:spacing w:val="-3"/>
            <w:u w:val="thick" w:color="0000FF"/>
            <w:lang w:val="ru-RU"/>
          </w:rPr>
          <w:t>.</w:t>
        </w:r>
        <w:r w:rsidR="00CA7796" w:rsidRPr="00465DB1">
          <w:rPr>
            <w:rFonts w:ascii="Times New Roman" w:eastAsia="Times New Roman" w:hAnsi="Times New Roman" w:cs="Times New Roman"/>
            <w:b/>
            <w:bCs/>
            <w:i/>
            <w:color w:val="0000FF"/>
            <w:u w:val="thick" w:color="0000FF"/>
            <w:lang w:val="ru-RU"/>
          </w:rPr>
          <w:t>1-5.1</w:t>
        </w:r>
        <w:r w:rsidR="00CA7796" w:rsidRPr="00465DB1">
          <w:rPr>
            <w:rFonts w:ascii="Times New Roman" w:eastAsia="Times New Roman" w:hAnsi="Times New Roman" w:cs="Times New Roman"/>
            <w:b/>
            <w:bCs/>
            <w:i/>
            <w:color w:val="0000FF"/>
            <w:spacing w:val="-3"/>
            <w:u w:val="thick" w:color="0000FF"/>
            <w:lang w:val="ru-RU"/>
          </w:rPr>
          <w:t>3</w:t>
        </w:r>
      </w:hyperlink>
      <w:r w:rsidR="00CA7796" w:rsidRPr="00465DB1">
        <w:rPr>
          <w:rFonts w:ascii="Times New Roman" w:eastAsia="Times New Roman" w:hAnsi="Times New Roman" w:cs="Times New Roman"/>
          <w:b/>
          <w:bCs/>
          <w:i/>
          <w:color w:val="000000"/>
          <w:lang w:val="ru-RU"/>
        </w:rPr>
        <w:t>)]</w:t>
      </w:r>
      <w:r w:rsidR="00CA7796" w:rsidRPr="00465DB1">
        <w:rPr>
          <w:rFonts w:ascii="Times New Roman" w:eastAsia="Times New Roman" w:hAnsi="Times New Roman" w:cs="Times New Roman"/>
          <w:b/>
          <w:bCs/>
          <w:color w:val="000000"/>
          <w:lang w:val="ru-RU"/>
        </w:rPr>
        <w:t>,</w:t>
      </w:r>
      <w:r w:rsidR="00CA7796" w:rsidRPr="00465DB1">
        <w:rPr>
          <w:rFonts w:ascii="Times New Roman" w:eastAsia="Times New Roman" w:hAnsi="Times New Roman" w:cs="Times New Roman"/>
          <w:b/>
          <w:bCs/>
          <w:color w:val="000000"/>
          <w:spacing w:val="-3"/>
          <w:lang w:val="ru-RU"/>
        </w:rPr>
        <w:t xml:space="preserve"> </w:t>
      </w:r>
      <w:r w:rsidRPr="00465DB1">
        <w:rPr>
          <w:rFonts w:ascii="Times New Roman" w:eastAsia="Times New Roman" w:hAnsi="Times New Roman" w:cs="Times New Roman"/>
          <w:b/>
          <w:bCs/>
          <w:color w:val="000000"/>
          <w:lang w:val="ru-RU"/>
        </w:rPr>
        <w:t>АВЕЛОКС следует принимать тем пациентам, у которых не остается альтернативных вариантов лечения следующих заболеваний</w:t>
      </w:r>
      <w:r>
        <w:rPr>
          <w:rFonts w:ascii="Times New Roman" w:eastAsia="Times New Roman" w:hAnsi="Times New Roman" w:cs="Times New Roman"/>
          <w:b/>
          <w:bCs/>
          <w:color w:val="000000"/>
          <w:lang w:val="ru-RU"/>
        </w:rPr>
        <w:t>:</w:t>
      </w:r>
    </w:p>
    <w:p w:rsidR="001D2E48" w:rsidRPr="00465DB1" w:rsidRDefault="001D2E48">
      <w:pPr>
        <w:spacing w:before="9" w:line="110" w:lineRule="exact"/>
        <w:rPr>
          <w:sz w:val="11"/>
          <w:szCs w:val="11"/>
          <w:lang w:val="ru-RU"/>
        </w:rPr>
      </w:pPr>
    </w:p>
    <w:p w:rsidR="001D2E48" w:rsidRPr="00465DB1" w:rsidRDefault="00465DB1">
      <w:pPr>
        <w:numPr>
          <w:ilvl w:val="1"/>
          <w:numId w:val="8"/>
        </w:numPr>
        <w:tabs>
          <w:tab w:val="left" w:pos="1098"/>
        </w:tabs>
        <w:ind w:left="1098" w:hanging="272"/>
        <w:rPr>
          <w:rFonts w:ascii="Times New Roman" w:eastAsia="Times New Roman" w:hAnsi="Times New Roman" w:cs="Times New Roman"/>
          <w:lang w:val="ru-RU"/>
        </w:rPr>
      </w:pPr>
      <w:r>
        <w:rPr>
          <w:rFonts w:ascii="Times New Roman" w:eastAsia="Times New Roman" w:hAnsi="Times New Roman" w:cs="Times New Roman"/>
          <w:b/>
          <w:bCs/>
          <w:spacing w:val="-2"/>
          <w:lang w:val="ru-RU"/>
        </w:rPr>
        <w:t>Острый бактериальный синусит</w:t>
      </w:r>
      <w:r w:rsidR="00CA7796" w:rsidRPr="00465DB1">
        <w:rPr>
          <w:rFonts w:ascii="Times New Roman" w:eastAsia="Times New Roman" w:hAnsi="Times New Roman" w:cs="Times New Roman"/>
          <w:b/>
          <w:bCs/>
          <w:lang w:val="ru-RU"/>
        </w:rPr>
        <w:t xml:space="preserve"> </w:t>
      </w:r>
      <w:r w:rsidR="00CA7796" w:rsidRPr="00465DB1">
        <w:rPr>
          <w:rFonts w:ascii="Times New Roman" w:eastAsia="Times New Roman" w:hAnsi="Times New Roman" w:cs="Times New Roman"/>
          <w:b/>
          <w:bCs/>
          <w:i/>
          <w:spacing w:val="-2"/>
          <w:lang w:val="ru-RU"/>
        </w:rPr>
        <w:t>[</w:t>
      </w:r>
      <w:r>
        <w:rPr>
          <w:rFonts w:ascii="Times New Roman" w:eastAsia="Times New Roman" w:hAnsi="Times New Roman" w:cs="Times New Roman"/>
          <w:b/>
          <w:bCs/>
          <w:i/>
          <w:lang w:val="ru-RU"/>
        </w:rPr>
        <w:t>см</w:t>
      </w:r>
      <w:r w:rsidRPr="00465DB1">
        <w:rPr>
          <w:rFonts w:ascii="Times New Roman" w:eastAsia="Times New Roman" w:hAnsi="Times New Roman" w:cs="Times New Roman"/>
          <w:b/>
          <w:bCs/>
          <w:i/>
          <w:lang w:val="ru-RU"/>
        </w:rPr>
        <w:t>.</w:t>
      </w:r>
      <w:r>
        <w:rPr>
          <w:rFonts w:ascii="Times New Roman" w:eastAsia="Times New Roman" w:hAnsi="Times New Roman" w:cs="Times New Roman"/>
          <w:b/>
          <w:bCs/>
          <w:i/>
          <w:lang w:val="ru-RU"/>
        </w:rPr>
        <w:t xml:space="preserve"> Показания и Применение</w:t>
      </w:r>
      <w:r w:rsidR="00CA7796" w:rsidRPr="00465DB1">
        <w:rPr>
          <w:rFonts w:ascii="Times New Roman" w:eastAsia="Times New Roman" w:hAnsi="Times New Roman" w:cs="Times New Roman"/>
          <w:b/>
          <w:bCs/>
          <w:i/>
          <w:spacing w:val="-2"/>
          <w:lang w:val="ru-RU"/>
        </w:rPr>
        <w:t xml:space="preserve"> </w:t>
      </w:r>
      <w:r w:rsidR="00CA7796" w:rsidRPr="00465DB1">
        <w:rPr>
          <w:rFonts w:ascii="Times New Roman" w:eastAsia="Times New Roman" w:hAnsi="Times New Roman" w:cs="Times New Roman"/>
          <w:b/>
          <w:bCs/>
          <w:i/>
          <w:lang w:val="ru-RU"/>
        </w:rPr>
        <w:t>(</w:t>
      </w:r>
      <w:hyperlink w:anchor="_bookmark6" w:history="1">
        <w:r w:rsidR="00CA7796" w:rsidRPr="00465DB1">
          <w:rPr>
            <w:rFonts w:ascii="Times New Roman" w:eastAsia="Times New Roman" w:hAnsi="Times New Roman" w:cs="Times New Roman"/>
            <w:b/>
            <w:bCs/>
            <w:i/>
            <w:color w:val="0000FF"/>
            <w:u w:val="thick" w:color="0000FF"/>
            <w:lang w:val="ru-RU"/>
          </w:rPr>
          <w:t>1.6</w:t>
        </w:r>
      </w:hyperlink>
      <w:r w:rsidR="00CA7796" w:rsidRPr="00465DB1">
        <w:rPr>
          <w:rFonts w:ascii="Times New Roman" w:eastAsia="Times New Roman" w:hAnsi="Times New Roman" w:cs="Times New Roman"/>
          <w:b/>
          <w:bCs/>
          <w:i/>
          <w:color w:val="000000"/>
          <w:spacing w:val="-2"/>
          <w:lang w:val="ru-RU"/>
        </w:rPr>
        <w:t>)</w:t>
      </w:r>
      <w:r w:rsidR="00CA7796" w:rsidRPr="00465DB1">
        <w:rPr>
          <w:rFonts w:ascii="Times New Roman" w:eastAsia="Times New Roman" w:hAnsi="Times New Roman" w:cs="Times New Roman"/>
          <w:b/>
          <w:bCs/>
          <w:i/>
          <w:color w:val="000000"/>
          <w:lang w:val="ru-RU"/>
        </w:rPr>
        <w:t>]</w:t>
      </w:r>
    </w:p>
    <w:p w:rsidR="001D2E48" w:rsidRPr="00465DB1" w:rsidRDefault="00465DB1" w:rsidP="00465DB1">
      <w:pPr>
        <w:numPr>
          <w:ilvl w:val="1"/>
          <w:numId w:val="8"/>
        </w:numPr>
        <w:tabs>
          <w:tab w:val="left" w:pos="1098"/>
        </w:tabs>
        <w:spacing w:line="254" w:lineRule="exact"/>
        <w:ind w:left="1098"/>
        <w:rPr>
          <w:rFonts w:ascii="Times New Roman" w:eastAsia="Times New Roman" w:hAnsi="Times New Roman" w:cs="Times New Roman"/>
          <w:lang w:val="ru-RU"/>
        </w:rPr>
      </w:pPr>
      <w:r>
        <w:rPr>
          <w:rFonts w:ascii="Times New Roman" w:eastAsia="Times New Roman" w:hAnsi="Times New Roman" w:cs="Times New Roman"/>
          <w:b/>
          <w:bCs/>
          <w:spacing w:val="-2"/>
          <w:lang w:val="ru-RU"/>
        </w:rPr>
        <w:t>Бактериальное обострение хронического бронхита</w:t>
      </w:r>
      <w:r w:rsidR="00CA7796" w:rsidRPr="00465DB1">
        <w:rPr>
          <w:rFonts w:ascii="Times New Roman" w:eastAsia="Times New Roman" w:hAnsi="Times New Roman" w:cs="Times New Roman"/>
          <w:b/>
          <w:bCs/>
          <w:lang w:val="ru-RU"/>
        </w:rPr>
        <w:t xml:space="preserve"> </w:t>
      </w:r>
      <w:r w:rsidR="00CA7796" w:rsidRPr="00465DB1">
        <w:rPr>
          <w:rFonts w:ascii="Times New Roman" w:eastAsia="Times New Roman" w:hAnsi="Times New Roman" w:cs="Times New Roman"/>
          <w:b/>
          <w:bCs/>
          <w:i/>
          <w:spacing w:val="-2"/>
          <w:lang w:val="ru-RU"/>
        </w:rPr>
        <w:t>[</w:t>
      </w:r>
      <w:r w:rsidRPr="00465DB1">
        <w:rPr>
          <w:rFonts w:ascii="Times New Roman" w:eastAsia="Times New Roman" w:hAnsi="Times New Roman" w:cs="Times New Roman"/>
          <w:b/>
          <w:bCs/>
          <w:i/>
          <w:lang w:val="ru-RU"/>
        </w:rPr>
        <w:t xml:space="preserve">см. Показания и Применение </w:t>
      </w:r>
      <w:r w:rsidR="00CA7796" w:rsidRPr="00465DB1">
        <w:rPr>
          <w:rFonts w:ascii="Times New Roman" w:eastAsia="Times New Roman" w:hAnsi="Times New Roman" w:cs="Times New Roman"/>
          <w:b/>
          <w:bCs/>
          <w:i/>
          <w:lang w:val="ru-RU"/>
        </w:rPr>
        <w:t>(</w:t>
      </w:r>
      <w:hyperlink w:anchor="_bookmark7" w:history="1">
        <w:r w:rsidR="00CA7796" w:rsidRPr="00465DB1">
          <w:rPr>
            <w:rFonts w:ascii="Times New Roman" w:eastAsia="Times New Roman" w:hAnsi="Times New Roman" w:cs="Times New Roman"/>
            <w:b/>
            <w:bCs/>
            <w:i/>
            <w:color w:val="0000FF"/>
            <w:u w:val="thick" w:color="0000FF"/>
            <w:lang w:val="ru-RU"/>
          </w:rPr>
          <w:t>1.7</w:t>
        </w:r>
      </w:hyperlink>
      <w:r w:rsidR="00CA7796" w:rsidRPr="00465DB1">
        <w:rPr>
          <w:rFonts w:ascii="Times New Roman" w:eastAsia="Times New Roman" w:hAnsi="Times New Roman" w:cs="Times New Roman"/>
          <w:b/>
          <w:bCs/>
          <w:i/>
          <w:color w:val="000000"/>
          <w:spacing w:val="-2"/>
          <w:lang w:val="ru-RU"/>
        </w:rPr>
        <w:t>)</w:t>
      </w:r>
      <w:r w:rsidR="00CA7796" w:rsidRPr="00465DB1">
        <w:rPr>
          <w:rFonts w:ascii="Times New Roman" w:eastAsia="Times New Roman" w:hAnsi="Times New Roman" w:cs="Times New Roman"/>
          <w:b/>
          <w:bCs/>
          <w:i/>
          <w:color w:val="000000"/>
          <w:lang w:val="ru-RU"/>
        </w:rPr>
        <w:t>]</w:t>
      </w:r>
    </w:p>
    <w:p w:rsidR="001D2E48" w:rsidRPr="00465DB1" w:rsidRDefault="001D2E48">
      <w:pPr>
        <w:spacing w:line="254" w:lineRule="exact"/>
        <w:rPr>
          <w:rFonts w:ascii="Times New Roman" w:eastAsia="Times New Roman" w:hAnsi="Times New Roman" w:cs="Times New Roman"/>
          <w:lang w:val="ru-RU"/>
        </w:rPr>
        <w:sectPr w:rsidR="001D2E48" w:rsidRPr="00465DB1">
          <w:type w:val="continuous"/>
          <w:pgSz w:w="12240" w:h="15840"/>
          <w:pgMar w:top="620" w:right="600" w:bottom="1000" w:left="260" w:header="720" w:footer="720" w:gutter="0"/>
          <w:cols w:space="720"/>
        </w:sectPr>
      </w:pPr>
    </w:p>
    <w:p w:rsidR="001D2E48" w:rsidRDefault="00465DB1">
      <w:pPr>
        <w:pStyle w:val="1"/>
        <w:numPr>
          <w:ilvl w:val="0"/>
          <w:numId w:val="7"/>
        </w:numPr>
        <w:tabs>
          <w:tab w:val="left" w:pos="671"/>
        </w:tabs>
        <w:spacing w:before="57"/>
        <w:ind w:left="671"/>
        <w:rPr>
          <w:b w:val="0"/>
          <w:bCs w:val="0"/>
        </w:rPr>
      </w:pPr>
      <w:r>
        <w:rPr>
          <w:spacing w:val="1"/>
          <w:lang w:val="ru-RU"/>
        </w:rPr>
        <w:lastRenderedPageBreak/>
        <w:t>ПОКАЗАНИЯ И ПРИМЕНЕНИЕ</w:t>
      </w:r>
    </w:p>
    <w:p w:rsidR="001D2E48" w:rsidRDefault="00465DB1">
      <w:pPr>
        <w:pStyle w:val="2"/>
        <w:numPr>
          <w:ilvl w:val="1"/>
          <w:numId w:val="7"/>
        </w:numPr>
        <w:tabs>
          <w:tab w:val="left" w:pos="906"/>
        </w:tabs>
        <w:rPr>
          <w:b w:val="0"/>
          <w:bCs w:val="0"/>
        </w:rPr>
      </w:pPr>
      <w:bookmarkStart w:id="2" w:name="_bookmark1"/>
      <w:bookmarkEnd w:id="2"/>
      <w:r>
        <w:rPr>
          <w:spacing w:val="-1"/>
          <w:lang w:val="ru-RU"/>
        </w:rPr>
        <w:t>Домашняя пневмония</w:t>
      </w:r>
    </w:p>
    <w:p w:rsidR="001D2E48" w:rsidRDefault="001D2E48">
      <w:pPr>
        <w:spacing w:before="7" w:line="110" w:lineRule="exact"/>
        <w:rPr>
          <w:sz w:val="11"/>
          <w:szCs w:val="11"/>
        </w:rPr>
      </w:pPr>
    </w:p>
    <w:p w:rsidR="001D2E48" w:rsidRPr="0065296A" w:rsidRDefault="00465DB1">
      <w:pPr>
        <w:ind w:left="459" w:right="148"/>
        <w:rPr>
          <w:rFonts w:ascii="Times New Roman" w:eastAsia="Times New Roman" w:hAnsi="Times New Roman" w:cs="Times New Roman"/>
          <w:lang w:val="ru-RU"/>
        </w:rPr>
      </w:pPr>
      <w:r>
        <w:rPr>
          <w:rFonts w:ascii="Times New Roman" w:eastAsia="Times New Roman" w:hAnsi="Times New Roman" w:cs="Times New Roman"/>
          <w:spacing w:val="-2"/>
          <w:lang w:val="ru-RU"/>
        </w:rPr>
        <w:t>АВЕЛОКС</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прописывается</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взрослым</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пациентам</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для</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лечения</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домашней</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пневмонии</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вызванной</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подверженными</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культурами</w:t>
      </w:r>
      <w:r w:rsidRPr="00ED3A7E">
        <w:rPr>
          <w:rFonts w:ascii="Times New Roman" w:eastAsia="Times New Roman" w:hAnsi="Times New Roman" w:cs="Times New Roman"/>
          <w:spacing w:val="-2"/>
          <w:lang w:val="ru-RU"/>
        </w:rPr>
        <w:t xml:space="preserve"> </w:t>
      </w:r>
      <w:r w:rsidR="00ED3A7E">
        <w:rPr>
          <w:rFonts w:ascii="Times New Roman" w:eastAsia="Times New Roman" w:hAnsi="Times New Roman" w:cs="Times New Roman"/>
          <w:i/>
          <w:spacing w:val="-3"/>
          <w:lang w:val="ru-RU"/>
        </w:rPr>
        <w:t>Пневмококков</w:t>
      </w:r>
      <w:r w:rsidR="00CA7796" w:rsidRPr="00ED3A7E">
        <w:rPr>
          <w:rFonts w:ascii="Times New Roman" w:eastAsia="Times New Roman" w:hAnsi="Times New Roman" w:cs="Times New Roman"/>
          <w:i/>
          <w:lang w:val="ru-RU"/>
        </w:rPr>
        <w:t xml:space="preserve"> </w:t>
      </w:r>
      <w:r w:rsidR="00CA7796" w:rsidRPr="00ED3A7E">
        <w:rPr>
          <w:rFonts w:ascii="Times New Roman" w:eastAsia="Times New Roman" w:hAnsi="Times New Roman" w:cs="Times New Roman"/>
          <w:spacing w:val="-2"/>
          <w:lang w:val="ru-RU"/>
        </w:rPr>
        <w:t>(</w:t>
      </w:r>
      <w:r>
        <w:rPr>
          <w:rFonts w:ascii="Times New Roman" w:eastAsia="Times New Roman" w:hAnsi="Times New Roman" w:cs="Times New Roman"/>
          <w:spacing w:val="1"/>
          <w:lang w:val="ru-RU"/>
        </w:rPr>
        <w:t>включая</w:t>
      </w:r>
      <w:r w:rsidRPr="00ED3A7E">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устойчивые</w:t>
      </w:r>
      <w:r w:rsidR="00CA7796" w:rsidRPr="00ED3A7E">
        <w:rPr>
          <w:rFonts w:ascii="Times New Roman" w:eastAsia="Times New Roman" w:hAnsi="Times New Roman" w:cs="Times New Roman"/>
          <w:spacing w:val="1"/>
          <w:lang w:val="ru-RU"/>
        </w:rPr>
        <w:t xml:space="preserve"> </w:t>
      </w:r>
      <w:r w:rsidR="00ED3A7E">
        <w:rPr>
          <w:rFonts w:ascii="Times New Roman" w:eastAsia="Times New Roman" w:hAnsi="Times New Roman" w:cs="Times New Roman"/>
          <w:i/>
          <w:spacing w:val="-3"/>
          <w:lang w:val="ru-RU"/>
        </w:rPr>
        <w:t>Пневмококки</w:t>
      </w:r>
      <w:r w:rsidR="00CA7796" w:rsidRPr="00ED3A7E">
        <w:rPr>
          <w:rFonts w:ascii="Times New Roman" w:eastAsia="Times New Roman" w:hAnsi="Times New Roman" w:cs="Times New Roman"/>
          <w:i/>
          <w:spacing w:val="-3"/>
          <w:lang w:val="ru-RU"/>
        </w:rPr>
        <w:t xml:space="preserve"> </w:t>
      </w:r>
      <w:r w:rsidR="00CA7796" w:rsidRPr="00ED3A7E">
        <w:rPr>
          <w:rFonts w:ascii="Times New Roman" w:eastAsia="Times New Roman" w:hAnsi="Times New Roman" w:cs="Times New Roman"/>
          <w:spacing w:val="-2"/>
          <w:lang w:val="ru-RU"/>
        </w:rPr>
        <w:t>[</w:t>
      </w:r>
      <w:r w:rsidR="00CA7796">
        <w:rPr>
          <w:rFonts w:ascii="Times New Roman" w:eastAsia="Times New Roman" w:hAnsi="Times New Roman" w:cs="Times New Roman"/>
        </w:rPr>
        <w:t>M</w:t>
      </w:r>
      <w:r w:rsidR="00CA7796">
        <w:rPr>
          <w:rFonts w:ascii="Times New Roman" w:eastAsia="Times New Roman" w:hAnsi="Times New Roman" w:cs="Times New Roman"/>
          <w:spacing w:val="-2"/>
        </w:rPr>
        <w:t>D</w:t>
      </w:r>
      <w:r w:rsidR="00CA7796">
        <w:rPr>
          <w:rFonts w:ascii="Times New Roman" w:eastAsia="Times New Roman" w:hAnsi="Times New Roman" w:cs="Times New Roman"/>
          <w:spacing w:val="-1"/>
        </w:rPr>
        <w:t>RSP</w:t>
      </w:r>
      <w:r w:rsidR="00CA7796" w:rsidRPr="00ED3A7E">
        <w:rPr>
          <w:rFonts w:ascii="Times New Roman" w:eastAsia="Times New Roman" w:hAnsi="Times New Roman" w:cs="Times New Roman"/>
          <w:lang w:val="ru-RU"/>
        </w:rPr>
        <w:t>]</w:t>
      </w:r>
      <w:r w:rsidR="00CA7796" w:rsidRPr="00ED3A7E">
        <w:rPr>
          <w:rFonts w:ascii="Times New Roman" w:eastAsia="Times New Roman" w:hAnsi="Times New Roman" w:cs="Times New Roman"/>
          <w:spacing w:val="1"/>
          <w:lang w:val="ru-RU"/>
        </w:rPr>
        <w:t>)</w:t>
      </w:r>
      <w:r w:rsidR="00CA7796" w:rsidRPr="00ED3A7E">
        <w:rPr>
          <w:rFonts w:ascii="Times New Roman" w:eastAsia="Times New Roman" w:hAnsi="Times New Roman" w:cs="Times New Roman"/>
          <w:i/>
          <w:lang w:val="ru-RU"/>
        </w:rPr>
        <w:t>,</w:t>
      </w:r>
      <w:r w:rsidR="00CA7796" w:rsidRPr="00ED3A7E">
        <w:rPr>
          <w:rFonts w:ascii="Times New Roman" w:eastAsia="Times New Roman" w:hAnsi="Times New Roman" w:cs="Times New Roman"/>
          <w:i/>
          <w:spacing w:val="-3"/>
          <w:lang w:val="ru-RU"/>
        </w:rPr>
        <w:t xml:space="preserve"> </w:t>
      </w:r>
      <w:r w:rsidR="00ED3A7E">
        <w:rPr>
          <w:rFonts w:ascii="Times New Roman" w:eastAsia="Times New Roman" w:hAnsi="Times New Roman" w:cs="Times New Roman"/>
          <w:i/>
          <w:spacing w:val="-2"/>
          <w:lang w:val="ru-RU"/>
        </w:rPr>
        <w:t>Гемофильные</w:t>
      </w:r>
      <w:r w:rsidR="00ED3A7E" w:rsidRPr="00ED3A7E">
        <w:rPr>
          <w:rFonts w:ascii="Times New Roman" w:eastAsia="Times New Roman" w:hAnsi="Times New Roman" w:cs="Times New Roman"/>
          <w:i/>
          <w:spacing w:val="-2"/>
          <w:lang w:val="ru-RU"/>
        </w:rPr>
        <w:t xml:space="preserve"> </w:t>
      </w:r>
      <w:r w:rsidR="00ED3A7E">
        <w:rPr>
          <w:rFonts w:ascii="Times New Roman" w:eastAsia="Times New Roman" w:hAnsi="Times New Roman" w:cs="Times New Roman"/>
          <w:i/>
          <w:spacing w:val="-2"/>
          <w:lang w:val="ru-RU"/>
        </w:rPr>
        <w:t>палочки</w:t>
      </w:r>
      <w:r w:rsidR="00CA7796" w:rsidRPr="00ED3A7E">
        <w:rPr>
          <w:rFonts w:ascii="Times New Roman" w:eastAsia="Times New Roman" w:hAnsi="Times New Roman" w:cs="Times New Roman"/>
          <w:i/>
          <w:lang w:val="ru-RU"/>
        </w:rPr>
        <w:t>,</w:t>
      </w:r>
      <w:r w:rsidR="00CA7796" w:rsidRPr="00ED3A7E">
        <w:rPr>
          <w:rFonts w:ascii="Times New Roman" w:eastAsia="Times New Roman" w:hAnsi="Times New Roman" w:cs="Times New Roman"/>
          <w:i/>
          <w:spacing w:val="-3"/>
          <w:lang w:val="ru-RU"/>
        </w:rPr>
        <w:t xml:space="preserve"> </w:t>
      </w:r>
      <w:r w:rsidR="00ED3A7E">
        <w:rPr>
          <w:rFonts w:ascii="Times New Roman" w:eastAsia="Times New Roman" w:hAnsi="Times New Roman" w:cs="Times New Roman"/>
          <w:i/>
          <w:lang w:val="ru-RU"/>
        </w:rPr>
        <w:t>Моракселла</w:t>
      </w:r>
      <w:r w:rsidR="00ED3A7E"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lang w:val="ru-RU"/>
        </w:rPr>
        <w:t>Катаралис</w:t>
      </w:r>
      <w:r w:rsidR="00CA7796" w:rsidRPr="00ED3A7E">
        <w:rPr>
          <w:rFonts w:ascii="Times New Roman" w:eastAsia="Times New Roman" w:hAnsi="Times New Roman" w:cs="Times New Roman"/>
          <w:i/>
          <w:lang w:val="ru-RU"/>
        </w:rPr>
        <w:t>,</w:t>
      </w:r>
      <w:r w:rsidR="00CA7796" w:rsidRPr="00ED3A7E">
        <w:rPr>
          <w:rFonts w:ascii="Times New Roman" w:eastAsia="Times New Roman" w:hAnsi="Times New Roman" w:cs="Times New Roman"/>
          <w:i/>
          <w:spacing w:val="-1"/>
          <w:lang w:val="ru-RU"/>
        </w:rPr>
        <w:t xml:space="preserve"> </w:t>
      </w:r>
      <w:r>
        <w:rPr>
          <w:rFonts w:ascii="Times New Roman" w:eastAsia="Times New Roman" w:hAnsi="Times New Roman" w:cs="Times New Roman"/>
          <w:spacing w:val="-4"/>
          <w:lang w:val="ru-RU"/>
        </w:rPr>
        <w:t>подверженные</w:t>
      </w:r>
      <w:r w:rsidRPr="00ED3A7E">
        <w:rPr>
          <w:rFonts w:ascii="Times New Roman" w:eastAsia="Times New Roman" w:hAnsi="Times New Roman" w:cs="Times New Roman"/>
          <w:spacing w:val="-4"/>
          <w:lang w:val="ru-RU"/>
        </w:rPr>
        <w:t xml:space="preserve"> </w:t>
      </w:r>
      <w:r>
        <w:rPr>
          <w:rFonts w:ascii="Times New Roman" w:eastAsia="Times New Roman" w:hAnsi="Times New Roman" w:cs="Times New Roman"/>
          <w:spacing w:val="-4"/>
          <w:lang w:val="ru-RU"/>
        </w:rPr>
        <w:t>метицилину</w:t>
      </w:r>
      <w:r w:rsidR="00CA7796" w:rsidRPr="00ED3A7E">
        <w:rPr>
          <w:rFonts w:ascii="Times New Roman" w:eastAsia="Times New Roman" w:hAnsi="Times New Roman" w:cs="Times New Roman"/>
          <w:lang w:val="ru-RU"/>
        </w:rPr>
        <w:t xml:space="preserve"> </w:t>
      </w:r>
      <w:r w:rsidR="00ED3A7E">
        <w:rPr>
          <w:rFonts w:ascii="Times New Roman" w:eastAsia="Times New Roman" w:hAnsi="Times New Roman" w:cs="Times New Roman"/>
          <w:i/>
          <w:spacing w:val="-3"/>
          <w:lang w:val="ru-RU"/>
        </w:rPr>
        <w:t>Стафилококки</w:t>
      </w:r>
      <w:r w:rsidR="00ED3A7E" w:rsidRPr="00ED3A7E">
        <w:rPr>
          <w:rFonts w:ascii="Times New Roman" w:eastAsia="Times New Roman" w:hAnsi="Times New Roman" w:cs="Times New Roman"/>
          <w:i/>
          <w:spacing w:val="-3"/>
          <w:lang w:val="ru-RU"/>
        </w:rPr>
        <w:t xml:space="preserve"> </w:t>
      </w:r>
      <w:r w:rsidR="00ED3A7E">
        <w:rPr>
          <w:rFonts w:ascii="Times New Roman" w:eastAsia="Times New Roman" w:hAnsi="Times New Roman" w:cs="Times New Roman"/>
          <w:i/>
          <w:spacing w:val="-3"/>
          <w:lang w:val="ru-RU"/>
        </w:rPr>
        <w:t>золотистые</w:t>
      </w:r>
      <w:r w:rsidR="00CA7796" w:rsidRPr="00ED3A7E">
        <w:rPr>
          <w:rFonts w:ascii="Times New Roman" w:eastAsia="Times New Roman" w:hAnsi="Times New Roman" w:cs="Times New Roman"/>
          <w:i/>
          <w:lang w:val="ru-RU"/>
        </w:rPr>
        <w:t>,</w:t>
      </w:r>
      <w:r w:rsidR="00CA7796" w:rsidRPr="00ED3A7E">
        <w:rPr>
          <w:rFonts w:ascii="Times New Roman" w:eastAsia="Times New Roman" w:hAnsi="Times New Roman" w:cs="Times New Roman"/>
          <w:i/>
          <w:spacing w:val="-5"/>
          <w:lang w:val="ru-RU"/>
        </w:rPr>
        <w:t xml:space="preserve"> </w:t>
      </w:r>
      <w:r w:rsidR="00ED3A7E">
        <w:rPr>
          <w:rFonts w:ascii="Times New Roman" w:eastAsia="Times New Roman" w:hAnsi="Times New Roman" w:cs="Times New Roman"/>
          <w:i/>
          <w:spacing w:val="-1"/>
          <w:lang w:val="ru-RU"/>
        </w:rPr>
        <w:t>Клебсиеллы</w:t>
      </w:r>
      <w:r w:rsidR="00ED3A7E" w:rsidRPr="00ED3A7E">
        <w:rPr>
          <w:rFonts w:ascii="Times New Roman" w:eastAsia="Times New Roman" w:hAnsi="Times New Roman" w:cs="Times New Roman"/>
          <w:i/>
          <w:spacing w:val="-1"/>
          <w:lang w:val="ru-RU"/>
        </w:rPr>
        <w:t xml:space="preserve"> </w:t>
      </w:r>
      <w:r w:rsidR="00ED3A7E">
        <w:rPr>
          <w:rFonts w:ascii="Times New Roman" w:eastAsia="Times New Roman" w:hAnsi="Times New Roman" w:cs="Times New Roman"/>
          <w:i/>
          <w:spacing w:val="-1"/>
          <w:lang w:val="ru-RU"/>
        </w:rPr>
        <w:t>пневмонии</w:t>
      </w:r>
      <w:r w:rsidR="00CA7796" w:rsidRPr="00ED3A7E">
        <w:rPr>
          <w:rFonts w:ascii="Times New Roman" w:eastAsia="Times New Roman" w:hAnsi="Times New Roman" w:cs="Times New Roman"/>
          <w:i/>
          <w:lang w:val="ru-RU"/>
        </w:rPr>
        <w:t>,</w:t>
      </w:r>
      <w:r w:rsidR="00CA7796" w:rsidRPr="00ED3A7E">
        <w:rPr>
          <w:rFonts w:ascii="Times New Roman" w:eastAsia="Times New Roman" w:hAnsi="Times New Roman" w:cs="Times New Roman"/>
          <w:i/>
          <w:spacing w:val="-3"/>
          <w:lang w:val="ru-RU"/>
        </w:rPr>
        <w:t xml:space="preserve"> </w:t>
      </w:r>
      <w:r w:rsidR="00ED3A7E">
        <w:rPr>
          <w:rFonts w:ascii="Times New Roman" w:eastAsia="Times New Roman" w:hAnsi="Times New Roman" w:cs="Times New Roman"/>
          <w:i/>
          <w:lang w:val="ru-RU"/>
        </w:rPr>
        <w:t>Микоплазмы пневмонии</w:t>
      </w:r>
      <w:r w:rsidR="00CA7796" w:rsidRPr="00ED3A7E">
        <w:rPr>
          <w:rFonts w:ascii="Times New Roman" w:eastAsia="Times New Roman" w:hAnsi="Times New Roman" w:cs="Times New Roman"/>
          <w:i/>
          <w:lang w:val="ru-RU"/>
        </w:rPr>
        <w:t xml:space="preserve"> </w:t>
      </w:r>
      <w:r w:rsidR="00975B8A">
        <w:rPr>
          <w:rFonts w:ascii="Times New Roman" w:eastAsia="Times New Roman" w:hAnsi="Times New Roman" w:cs="Times New Roman"/>
          <w:spacing w:val="-3"/>
          <w:lang w:val="ru-RU"/>
        </w:rPr>
        <w:t>или</w:t>
      </w:r>
      <w:r w:rsidR="00CA7796" w:rsidRPr="00ED3A7E">
        <w:rPr>
          <w:rFonts w:ascii="Times New Roman" w:eastAsia="Times New Roman" w:hAnsi="Times New Roman" w:cs="Times New Roman"/>
          <w:spacing w:val="1"/>
          <w:lang w:val="ru-RU"/>
        </w:rPr>
        <w:t xml:space="preserve"> </w:t>
      </w:r>
      <w:r w:rsidR="00ED3A7E">
        <w:rPr>
          <w:rFonts w:ascii="Times New Roman" w:eastAsia="Times New Roman" w:hAnsi="Times New Roman" w:cs="Times New Roman"/>
          <w:i/>
          <w:spacing w:val="-1"/>
          <w:lang w:val="ru-RU"/>
        </w:rPr>
        <w:t>Хламидофилы пневмонии</w:t>
      </w:r>
      <w:r w:rsidR="00CA7796" w:rsidRPr="00ED3A7E">
        <w:rPr>
          <w:rFonts w:ascii="Times New Roman" w:eastAsia="Times New Roman" w:hAnsi="Times New Roman" w:cs="Times New Roman"/>
          <w:i/>
          <w:spacing w:val="-2"/>
          <w:lang w:val="ru-RU"/>
        </w:rPr>
        <w:t xml:space="preserve"> </w:t>
      </w:r>
      <w:r w:rsidR="00CA7796" w:rsidRPr="00ED3A7E">
        <w:rPr>
          <w:rFonts w:ascii="Times New Roman" w:eastAsia="Times New Roman" w:hAnsi="Times New Roman" w:cs="Times New Roman"/>
          <w:i/>
          <w:lang w:val="ru-RU"/>
        </w:rPr>
        <w:t>[</w:t>
      </w:r>
      <w:r w:rsidR="00975B8A">
        <w:rPr>
          <w:rFonts w:ascii="Times New Roman" w:eastAsia="Times New Roman" w:hAnsi="Times New Roman" w:cs="Times New Roman"/>
          <w:i/>
          <w:lang w:val="ru-RU"/>
        </w:rPr>
        <w:t>см</w:t>
      </w:r>
      <w:r w:rsidR="00975B8A" w:rsidRPr="00ED3A7E">
        <w:rPr>
          <w:rFonts w:ascii="Times New Roman" w:eastAsia="Times New Roman" w:hAnsi="Times New Roman" w:cs="Times New Roman"/>
          <w:i/>
          <w:lang w:val="ru-RU"/>
        </w:rPr>
        <w:t xml:space="preserve">. </w:t>
      </w:r>
      <w:r w:rsidR="00975B8A">
        <w:rPr>
          <w:rFonts w:ascii="Times New Roman" w:eastAsia="Times New Roman" w:hAnsi="Times New Roman" w:cs="Times New Roman"/>
          <w:i/>
          <w:lang w:val="ru-RU"/>
        </w:rPr>
        <w:t>Клинические</w:t>
      </w:r>
      <w:r w:rsidR="00975B8A" w:rsidRPr="0065296A">
        <w:rPr>
          <w:rFonts w:ascii="Times New Roman" w:eastAsia="Times New Roman" w:hAnsi="Times New Roman" w:cs="Times New Roman"/>
          <w:i/>
          <w:lang w:val="ru-RU"/>
        </w:rPr>
        <w:t xml:space="preserve"> </w:t>
      </w:r>
      <w:r w:rsidR="00975B8A">
        <w:rPr>
          <w:rFonts w:ascii="Times New Roman" w:eastAsia="Times New Roman" w:hAnsi="Times New Roman" w:cs="Times New Roman"/>
          <w:i/>
          <w:lang w:val="ru-RU"/>
        </w:rPr>
        <w:t>исследования</w:t>
      </w:r>
      <w:r w:rsidR="00CA7796" w:rsidRPr="0065296A">
        <w:rPr>
          <w:rFonts w:ascii="Times New Roman" w:eastAsia="Times New Roman" w:hAnsi="Times New Roman" w:cs="Times New Roman"/>
          <w:i/>
          <w:lang w:val="ru-RU"/>
        </w:rPr>
        <w:t xml:space="preserve"> </w:t>
      </w:r>
      <w:r w:rsidR="00CA7796" w:rsidRPr="0065296A">
        <w:rPr>
          <w:rFonts w:ascii="Times New Roman" w:eastAsia="Times New Roman" w:hAnsi="Times New Roman" w:cs="Times New Roman"/>
          <w:i/>
          <w:spacing w:val="-2"/>
          <w:lang w:val="ru-RU"/>
        </w:rPr>
        <w:t>(</w:t>
      </w:r>
      <w:hyperlink w:anchor="_bookmark45" w:history="1">
        <w:r w:rsidR="00CA7796" w:rsidRPr="0065296A">
          <w:rPr>
            <w:rFonts w:ascii="Times New Roman" w:eastAsia="Times New Roman" w:hAnsi="Times New Roman" w:cs="Times New Roman"/>
            <w:i/>
            <w:color w:val="0000FF"/>
            <w:u w:val="single" w:color="0000FF"/>
            <w:lang w:val="ru-RU"/>
          </w:rPr>
          <w:t>14.3</w:t>
        </w:r>
      </w:hyperlink>
      <w:r w:rsidR="00CA7796" w:rsidRPr="0065296A">
        <w:rPr>
          <w:rFonts w:ascii="Times New Roman" w:eastAsia="Times New Roman" w:hAnsi="Times New Roman" w:cs="Times New Roman"/>
          <w:i/>
          <w:color w:val="000000"/>
          <w:spacing w:val="-7"/>
          <w:lang w:val="ru-RU"/>
        </w:rPr>
        <w:t>)</w:t>
      </w:r>
      <w:r w:rsidR="00CA7796" w:rsidRPr="0065296A">
        <w:rPr>
          <w:rFonts w:ascii="Times New Roman" w:eastAsia="Times New Roman" w:hAnsi="Times New Roman" w:cs="Times New Roman"/>
          <w:i/>
          <w:color w:val="000000"/>
          <w:spacing w:val="5"/>
          <w:lang w:val="ru-RU"/>
        </w:rPr>
        <w:t>]</w:t>
      </w:r>
      <w:r w:rsidR="00CA7796" w:rsidRPr="0065296A">
        <w:rPr>
          <w:rFonts w:ascii="Times New Roman" w:eastAsia="Times New Roman" w:hAnsi="Times New Roman" w:cs="Times New Roman"/>
          <w:color w:val="000000"/>
          <w:lang w:val="ru-RU"/>
        </w:rPr>
        <w:t>.</w:t>
      </w:r>
    </w:p>
    <w:p w:rsidR="001D2E48" w:rsidRPr="00975B8A" w:rsidRDefault="00975B8A">
      <w:pPr>
        <w:pStyle w:val="a3"/>
        <w:ind w:right="257"/>
        <w:jc w:val="both"/>
        <w:rPr>
          <w:lang w:val="ru-RU"/>
        </w:rPr>
      </w:pPr>
      <w:r>
        <w:rPr>
          <w:lang w:val="ru-RU"/>
        </w:rPr>
        <w:t>Культуры</w:t>
      </w:r>
      <w:r w:rsidRPr="00975B8A">
        <w:rPr>
          <w:lang w:val="ru-RU"/>
        </w:rPr>
        <w:t xml:space="preserve"> </w:t>
      </w:r>
      <w:r w:rsidR="00CA7796">
        <w:t>M</w:t>
      </w:r>
      <w:r w:rsidR="00CA7796">
        <w:rPr>
          <w:spacing w:val="-2"/>
        </w:rPr>
        <w:t>D</w:t>
      </w:r>
      <w:r w:rsidR="00CA7796">
        <w:rPr>
          <w:spacing w:val="-1"/>
        </w:rPr>
        <w:t>RS</w:t>
      </w:r>
      <w:r w:rsidR="00CA7796">
        <w:t>P</w:t>
      </w:r>
      <w:r w:rsidR="00CA7796" w:rsidRPr="00975B8A">
        <w:rPr>
          <w:spacing w:val="-1"/>
          <w:lang w:val="ru-RU"/>
        </w:rPr>
        <w:t xml:space="preserve"> </w:t>
      </w:r>
      <w:r w:rsidRPr="00975B8A">
        <w:rPr>
          <w:spacing w:val="1"/>
          <w:lang w:val="ru-RU"/>
        </w:rPr>
        <w:t xml:space="preserve"> - </w:t>
      </w:r>
      <w:r>
        <w:rPr>
          <w:spacing w:val="1"/>
          <w:lang w:val="ru-RU"/>
        </w:rPr>
        <w:t>это</w:t>
      </w:r>
      <w:r w:rsidRPr="00975B8A">
        <w:rPr>
          <w:spacing w:val="1"/>
          <w:lang w:val="ru-RU"/>
        </w:rPr>
        <w:t xml:space="preserve"> </w:t>
      </w:r>
      <w:r>
        <w:rPr>
          <w:spacing w:val="1"/>
          <w:lang w:val="ru-RU"/>
        </w:rPr>
        <w:t>культуры</w:t>
      </w:r>
      <w:r w:rsidRPr="00975B8A">
        <w:rPr>
          <w:spacing w:val="1"/>
          <w:lang w:val="ru-RU"/>
        </w:rPr>
        <w:t xml:space="preserve">, </w:t>
      </w:r>
      <w:r>
        <w:rPr>
          <w:spacing w:val="1"/>
          <w:lang w:val="ru-RU"/>
        </w:rPr>
        <w:t>устойчивые</w:t>
      </w:r>
      <w:r w:rsidRPr="00975B8A">
        <w:rPr>
          <w:spacing w:val="1"/>
          <w:lang w:val="ru-RU"/>
        </w:rPr>
        <w:t xml:space="preserve"> </w:t>
      </w:r>
      <w:r>
        <w:rPr>
          <w:spacing w:val="1"/>
          <w:lang w:val="ru-RU"/>
        </w:rPr>
        <w:t>к</w:t>
      </w:r>
      <w:r w:rsidRPr="00975B8A">
        <w:rPr>
          <w:spacing w:val="1"/>
          <w:lang w:val="ru-RU"/>
        </w:rPr>
        <w:t xml:space="preserve"> </w:t>
      </w:r>
      <w:r>
        <w:rPr>
          <w:spacing w:val="1"/>
          <w:lang w:val="ru-RU"/>
        </w:rPr>
        <w:t>одному</w:t>
      </w:r>
      <w:r w:rsidRPr="00975B8A">
        <w:rPr>
          <w:spacing w:val="1"/>
          <w:lang w:val="ru-RU"/>
        </w:rPr>
        <w:t xml:space="preserve"> </w:t>
      </w:r>
      <w:r>
        <w:rPr>
          <w:spacing w:val="1"/>
          <w:lang w:val="ru-RU"/>
        </w:rPr>
        <w:t>или</w:t>
      </w:r>
      <w:r w:rsidRPr="00975B8A">
        <w:rPr>
          <w:spacing w:val="1"/>
          <w:lang w:val="ru-RU"/>
        </w:rPr>
        <w:t xml:space="preserve"> </w:t>
      </w:r>
      <w:r>
        <w:rPr>
          <w:spacing w:val="1"/>
          <w:lang w:val="ru-RU"/>
        </w:rPr>
        <w:t>нескольким</w:t>
      </w:r>
      <w:r w:rsidRPr="00975B8A">
        <w:rPr>
          <w:spacing w:val="1"/>
          <w:lang w:val="ru-RU"/>
        </w:rPr>
        <w:t xml:space="preserve"> </w:t>
      </w:r>
      <w:r>
        <w:rPr>
          <w:spacing w:val="1"/>
          <w:lang w:val="ru-RU"/>
        </w:rPr>
        <w:t>из</w:t>
      </w:r>
      <w:r w:rsidRPr="00975B8A">
        <w:rPr>
          <w:spacing w:val="1"/>
          <w:lang w:val="ru-RU"/>
        </w:rPr>
        <w:t xml:space="preserve"> </w:t>
      </w:r>
      <w:r>
        <w:rPr>
          <w:spacing w:val="1"/>
          <w:lang w:val="ru-RU"/>
        </w:rPr>
        <w:t>следующих</w:t>
      </w:r>
      <w:r w:rsidRPr="00975B8A">
        <w:rPr>
          <w:spacing w:val="1"/>
          <w:lang w:val="ru-RU"/>
        </w:rPr>
        <w:t xml:space="preserve"> </w:t>
      </w:r>
      <w:r>
        <w:rPr>
          <w:spacing w:val="1"/>
          <w:lang w:val="ru-RU"/>
        </w:rPr>
        <w:t>антибактериальных</w:t>
      </w:r>
      <w:r w:rsidRPr="00975B8A">
        <w:rPr>
          <w:spacing w:val="1"/>
          <w:lang w:val="ru-RU"/>
        </w:rPr>
        <w:t xml:space="preserve"> </w:t>
      </w:r>
      <w:r>
        <w:rPr>
          <w:spacing w:val="1"/>
          <w:lang w:val="ru-RU"/>
        </w:rPr>
        <w:t>средств</w:t>
      </w:r>
      <w:r w:rsidR="00CA7796" w:rsidRPr="00975B8A">
        <w:rPr>
          <w:lang w:val="ru-RU"/>
        </w:rPr>
        <w:t>:</w:t>
      </w:r>
      <w:r w:rsidR="00CA7796" w:rsidRPr="00975B8A">
        <w:rPr>
          <w:spacing w:val="1"/>
          <w:lang w:val="ru-RU"/>
        </w:rPr>
        <w:t xml:space="preserve"> </w:t>
      </w:r>
      <w:r>
        <w:rPr>
          <w:lang w:val="ru-RU"/>
        </w:rPr>
        <w:t>пенициллин</w:t>
      </w:r>
      <w:r w:rsidR="00CA7796" w:rsidRPr="00975B8A">
        <w:rPr>
          <w:lang w:val="ru-RU"/>
        </w:rPr>
        <w:t xml:space="preserve"> (</w:t>
      </w:r>
      <w:r>
        <w:rPr>
          <w:spacing w:val="-4"/>
          <w:lang w:val="ru-RU"/>
        </w:rPr>
        <w:t>минимальная</w:t>
      </w:r>
      <w:r w:rsidRPr="00975B8A">
        <w:rPr>
          <w:spacing w:val="-4"/>
          <w:lang w:val="ru-RU"/>
        </w:rPr>
        <w:t xml:space="preserve"> </w:t>
      </w:r>
      <w:r>
        <w:rPr>
          <w:spacing w:val="-4"/>
          <w:lang w:val="ru-RU"/>
        </w:rPr>
        <w:t>ингибирующая</w:t>
      </w:r>
      <w:r w:rsidRPr="00975B8A">
        <w:rPr>
          <w:spacing w:val="-4"/>
          <w:lang w:val="ru-RU"/>
        </w:rPr>
        <w:t xml:space="preserve"> </w:t>
      </w:r>
      <w:r>
        <w:rPr>
          <w:spacing w:val="-4"/>
          <w:lang w:val="ru-RU"/>
        </w:rPr>
        <w:t>концентрация</w:t>
      </w:r>
      <w:r w:rsidR="00CA7796" w:rsidRPr="00975B8A">
        <w:rPr>
          <w:rFonts w:cs="Times New Roman"/>
          <w:spacing w:val="-2"/>
          <w:lang w:val="ru-RU"/>
        </w:rPr>
        <w:t xml:space="preserve"> </w:t>
      </w:r>
      <w:r w:rsidR="00CA7796" w:rsidRPr="00975B8A">
        <w:rPr>
          <w:rFonts w:cs="Times New Roman"/>
          <w:lang w:val="ru-RU"/>
        </w:rPr>
        <w:t>[</w:t>
      </w:r>
      <w:r w:rsidR="00CA7796">
        <w:rPr>
          <w:rFonts w:cs="Times New Roman"/>
        </w:rPr>
        <w:t>M</w:t>
      </w:r>
      <w:r w:rsidR="00CA7796">
        <w:rPr>
          <w:rFonts w:cs="Times New Roman"/>
          <w:spacing w:val="-4"/>
        </w:rPr>
        <w:t>I</w:t>
      </w:r>
      <w:r w:rsidR="00CA7796">
        <w:rPr>
          <w:rFonts w:cs="Times New Roman"/>
          <w:spacing w:val="-1"/>
        </w:rPr>
        <w:t>C</w:t>
      </w:r>
      <w:r w:rsidR="00CA7796" w:rsidRPr="00975B8A">
        <w:rPr>
          <w:rFonts w:cs="Times New Roman"/>
          <w:lang w:val="ru-RU"/>
        </w:rPr>
        <w:t>]</w:t>
      </w:r>
      <w:r w:rsidR="00CA7796" w:rsidRPr="00975B8A">
        <w:rPr>
          <w:rFonts w:cs="Times New Roman"/>
          <w:spacing w:val="1"/>
          <w:lang w:val="ru-RU"/>
        </w:rPr>
        <w:t xml:space="preserve"> </w:t>
      </w:r>
      <w:r w:rsidR="00CA7796" w:rsidRPr="00975B8A">
        <w:rPr>
          <w:rFonts w:cs="Times New Roman"/>
          <w:lang w:val="ru-RU"/>
        </w:rPr>
        <w:t>≥</w:t>
      </w:r>
      <w:r w:rsidR="00CA7796" w:rsidRPr="00975B8A">
        <w:rPr>
          <w:rFonts w:cs="Times New Roman"/>
          <w:spacing w:val="1"/>
          <w:lang w:val="ru-RU"/>
        </w:rPr>
        <w:t xml:space="preserve"> </w:t>
      </w:r>
      <w:r w:rsidR="00CA7796" w:rsidRPr="00975B8A">
        <w:rPr>
          <w:rFonts w:cs="Times New Roman"/>
          <w:lang w:val="ru-RU"/>
        </w:rPr>
        <w:t>2</w:t>
      </w:r>
      <w:r w:rsidR="00CA7796" w:rsidRPr="00975B8A">
        <w:rPr>
          <w:rFonts w:cs="Times New Roman"/>
          <w:spacing w:val="-3"/>
          <w:lang w:val="ru-RU"/>
        </w:rPr>
        <w:t xml:space="preserve"> </w:t>
      </w:r>
      <w:r>
        <w:rPr>
          <w:rFonts w:cs="Times New Roman"/>
          <w:spacing w:val="-4"/>
          <w:lang w:val="ru-RU"/>
        </w:rPr>
        <w:t>мкг</w:t>
      </w:r>
      <w:r w:rsidR="00CA7796" w:rsidRPr="00975B8A">
        <w:rPr>
          <w:rFonts w:cs="Times New Roman"/>
          <w:spacing w:val="3"/>
          <w:lang w:val="ru-RU"/>
        </w:rPr>
        <w:t>/</w:t>
      </w:r>
      <w:r>
        <w:rPr>
          <w:rFonts w:cs="Times New Roman"/>
          <w:spacing w:val="-4"/>
          <w:lang w:val="ru-RU"/>
        </w:rPr>
        <w:t>мл</w:t>
      </w:r>
      <w:r w:rsidR="00CA7796" w:rsidRPr="00975B8A">
        <w:rPr>
          <w:rFonts w:cs="Times New Roman"/>
          <w:lang w:val="ru-RU"/>
        </w:rPr>
        <w:t xml:space="preserve">), </w:t>
      </w:r>
      <w:r>
        <w:rPr>
          <w:rFonts w:cs="Times New Roman"/>
          <w:lang w:val="ru-RU"/>
        </w:rPr>
        <w:t>цефалоспорины</w:t>
      </w:r>
      <w:r w:rsidRPr="00975B8A">
        <w:rPr>
          <w:rFonts w:cs="Times New Roman"/>
          <w:lang w:val="ru-RU"/>
        </w:rPr>
        <w:t xml:space="preserve"> 2-</w:t>
      </w:r>
      <w:r>
        <w:rPr>
          <w:rFonts w:cs="Times New Roman"/>
          <w:lang w:val="ru-RU"/>
        </w:rPr>
        <w:t>го</w:t>
      </w:r>
      <w:r w:rsidRPr="00975B8A">
        <w:rPr>
          <w:rFonts w:cs="Times New Roman"/>
          <w:lang w:val="ru-RU"/>
        </w:rPr>
        <w:t xml:space="preserve"> </w:t>
      </w:r>
      <w:r>
        <w:rPr>
          <w:rFonts w:cs="Times New Roman"/>
          <w:lang w:val="ru-RU"/>
        </w:rPr>
        <w:t>поколения</w:t>
      </w:r>
      <w:r w:rsidRPr="00975B8A">
        <w:rPr>
          <w:rFonts w:cs="Times New Roman"/>
          <w:lang w:val="ru-RU"/>
        </w:rPr>
        <w:t xml:space="preserve"> </w:t>
      </w:r>
      <w:r w:rsidR="00CA7796" w:rsidRPr="00975B8A">
        <w:rPr>
          <w:rFonts w:cs="Times New Roman"/>
          <w:spacing w:val="-2"/>
          <w:lang w:val="ru-RU"/>
        </w:rPr>
        <w:t>(</w:t>
      </w:r>
      <w:r>
        <w:rPr>
          <w:rFonts w:cs="Times New Roman"/>
          <w:lang w:val="ru-RU"/>
        </w:rPr>
        <w:t>к</w:t>
      </w:r>
      <w:r w:rsidRPr="00975B8A">
        <w:rPr>
          <w:rFonts w:cs="Times New Roman"/>
          <w:lang w:val="ru-RU"/>
        </w:rPr>
        <w:t xml:space="preserve"> </w:t>
      </w:r>
      <w:r>
        <w:rPr>
          <w:rFonts w:cs="Times New Roman"/>
          <w:lang w:val="ru-RU"/>
        </w:rPr>
        <w:t>примеру</w:t>
      </w:r>
      <w:r w:rsidR="00CA7796" w:rsidRPr="00975B8A">
        <w:rPr>
          <w:rFonts w:cs="Times New Roman"/>
          <w:lang w:val="ru-RU"/>
        </w:rPr>
        <w:t xml:space="preserve">, </w:t>
      </w:r>
      <w:r>
        <w:rPr>
          <w:rFonts w:cs="Times New Roman"/>
          <w:lang w:val="ru-RU"/>
        </w:rPr>
        <w:t>цефуроксим</w:t>
      </w:r>
      <w:r w:rsidR="00CA7796" w:rsidRPr="00975B8A">
        <w:rPr>
          <w:lang w:val="ru-RU"/>
        </w:rPr>
        <w:t xml:space="preserve">), </w:t>
      </w:r>
      <w:r>
        <w:rPr>
          <w:spacing w:val="-4"/>
          <w:lang w:val="ru-RU"/>
        </w:rPr>
        <w:t>макродилы</w:t>
      </w:r>
      <w:r w:rsidR="00CA7796" w:rsidRPr="00975B8A">
        <w:rPr>
          <w:lang w:val="ru-RU"/>
        </w:rPr>
        <w:t>,</w:t>
      </w:r>
      <w:r w:rsidR="00CA7796" w:rsidRPr="00975B8A">
        <w:rPr>
          <w:spacing w:val="-3"/>
          <w:lang w:val="ru-RU"/>
        </w:rPr>
        <w:t xml:space="preserve"> </w:t>
      </w:r>
      <w:r>
        <w:rPr>
          <w:spacing w:val="-2"/>
          <w:lang w:val="ru-RU"/>
        </w:rPr>
        <w:t xml:space="preserve">тетрациклины и </w:t>
      </w:r>
      <w:r>
        <w:rPr>
          <w:lang w:val="ru-RU"/>
        </w:rPr>
        <w:t>триметропим</w:t>
      </w:r>
      <w:r w:rsidR="00CA7796" w:rsidRPr="00975B8A">
        <w:rPr>
          <w:spacing w:val="1"/>
          <w:lang w:val="ru-RU"/>
        </w:rPr>
        <w:t>/</w:t>
      </w:r>
      <w:r>
        <w:rPr>
          <w:lang w:val="ru-RU"/>
        </w:rPr>
        <w:t>сульфаметоксазол</w:t>
      </w:r>
      <w:r w:rsidR="00CA7796" w:rsidRPr="00975B8A">
        <w:rPr>
          <w:lang w:val="ru-RU"/>
        </w:rPr>
        <w:t>.</w:t>
      </w:r>
    </w:p>
    <w:p w:rsidR="001D2E48" w:rsidRPr="00975B8A" w:rsidRDefault="001D2E48">
      <w:pPr>
        <w:spacing w:before="2" w:line="110" w:lineRule="exact"/>
        <w:rPr>
          <w:sz w:val="11"/>
          <w:szCs w:val="11"/>
          <w:lang w:val="ru-RU"/>
        </w:rPr>
      </w:pPr>
    </w:p>
    <w:p w:rsidR="001D2E48" w:rsidRDefault="00975B8A">
      <w:pPr>
        <w:pStyle w:val="2"/>
        <w:numPr>
          <w:ilvl w:val="1"/>
          <w:numId w:val="7"/>
        </w:numPr>
        <w:tabs>
          <w:tab w:val="left" w:pos="906"/>
        </w:tabs>
        <w:rPr>
          <w:b w:val="0"/>
          <w:bCs w:val="0"/>
        </w:rPr>
      </w:pPr>
      <w:bookmarkStart w:id="3" w:name="_bookmark2"/>
      <w:bookmarkEnd w:id="3"/>
      <w:r>
        <w:rPr>
          <w:spacing w:val="-1"/>
          <w:lang w:val="ru-RU"/>
        </w:rPr>
        <w:t>Кожные инфекции без осложнений</w:t>
      </w:r>
    </w:p>
    <w:p w:rsidR="001D2E48" w:rsidRDefault="001D2E48">
      <w:pPr>
        <w:spacing w:before="7" w:line="110" w:lineRule="exact"/>
        <w:rPr>
          <w:sz w:val="11"/>
          <w:szCs w:val="11"/>
        </w:rPr>
      </w:pPr>
    </w:p>
    <w:p w:rsidR="001D2E48" w:rsidRPr="00ED3A7E" w:rsidRDefault="00975B8A">
      <w:pPr>
        <w:ind w:left="460" w:right="237"/>
        <w:rPr>
          <w:rFonts w:ascii="Times New Roman" w:eastAsia="Times New Roman" w:hAnsi="Times New Roman" w:cs="Times New Roman"/>
          <w:lang w:val="ru-RU"/>
        </w:rPr>
      </w:pPr>
      <w:r>
        <w:rPr>
          <w:rFonts w:ascii="Times New Roman" w:eastAsia="Times New Roman" w:hAnsi="Times New Roman" w:cs="Times New Roman"/>
          <w:spacing w:val="-2"/>
          <w:lang w:val="ru-RU"/>
        </w:rPr>
        <w:t>АВЕЛОКС</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применяется</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взрослыми</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пациентами</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для</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лечения</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кожных</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инфекций</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без</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осложнений</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вызванных</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подверженными</w:t>
      </w:r>
      <w:r w:rsidRPr="00975B8A">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культурами</w:t>
      </w:r>
      <w:r w:rsidRPr="00975B8A">
        <w:rPr>
          <w:rFonts w:ascii="Times New Roman" w:eastAsia="Times New Roman" w:hAnsi="Times New Roman" w:cs="Times New Roman"/>
          <w:spacing w:val="-2"/>
          <w:lang w:val="ru-RU"/>
        </w:rPr>
        <w:t xml:space="preserve"> </w:t>
      </w:r>
      <w:r w:rsidR="00ED3A7E">
        <w:rPr>
          <w:rFonts w:ascii="Times New Roman" w:eastAsia="Times New Roman" w:hAnsi="Times New Roman" w:cs="Times New Roman"/>
          <w:i/>
          <w:lang w:val="ru-RU"/>
        </w:rPr>
        <w:t>Золотистых стафилококков</w:t>
      </w:r>
      <w:r w:rsidR="00CA7796" w:rsidRPr="00975B8A">
        <w:rPr>
          <w:rFonts w:ascii="Times New Roman" w:eastAsia="Times New Roman" w:hAnsi="Times New Roman" w:cs="Times New Roman"/>
          <w:i/>
          <w:lang w:val="ru-RU"/>
        </w:rPr>
        <w:t xml:space="preserve"> </w:t>
      </w:r>
      <w:r>
        <w:rPr>
          <w:rFonts w:ascii="Times New Roman" w:eastAsia="Times New Roman" w:hAnsi="Times New Roman" w:cs="Times New Roman"/>
          <w:spacing w:val="-3"/>
          <w:lang w:val="ru-RU"/>
        </w:rPr>
        <w:t>или</w:t>
      </w:r>
      <w:r w:rsidR="00CA7796" w:rsidRPr="00975B8A">
        <w:rPr>
          <w:rFonts w:ascii="Times New Roman" w:eastAsia="Times New Roman" w:hAnsi="Times New Roman" w:cs="Times New Roman"/>
          <w:spacing w:val="1"/>
          <w:lang w:val="ru-RU"/>
        </w:rPr>
        <w:t xml:space="preserve"> </w:t>
      </w:r>
      <w:r w:rsidR="00ED3A7E">
        <w:rPr>
          <w:rFonts w:ascii="Times New Roman" w:eastAsia="Times New Roman" w:hAnsi="Times New Roman" w:cs="Times New Roman"/>
          <w:i/>
          <w:spacing w:val="-3"/>
          <w:lang w:val="ru-RU"/>
        </w:rPr>
        <w:t>Пиогенных стрептококков</w:t>
      </w:r>
      <w:r w:rsidR="00CA7796" w:rsidRPr="00975B8A">
        <w:rPr>
          <w:rFonts w:ascii="Times New Roman" w:eastAsia="Times New Roman" w:hAnsi="Times New Roman" w:cs="Times New Roman"/>
          <w:i/>
          <w:spacing w:val="-2"/>
          <w:lang w:val="ru-RU"/>
        </w:rPr>
        <w:t xml:space="preserve"> </w:t>
      </w:r>
      <w:r w:rsidR="00CA7796" w:rsidRPr="00975B8A">
        <w:rPr>
          <w:rFonts w:ascii="Times New Roman" w:eastAsia="Times New Roman" w:hAnsi="Times New Roman" w:cs="Times New Roman"/>
          <w:i/>
          <w:lang w:val="ru-RU"/>
        </w:rPr>
        <w:t>[</w:t>
      </w:r>
      <w:r>
        <w:rPr>
          <w:rFonts w:ascii="Times New Roman" w:eastAsia="Times New Roman" w:hAnsi="Times New Roman" w:cs="Times New Roman"/>
          <w:i/>
          <w:lang w:val="ru-RU"/>
        </w:rPr>
        <w:t>см</w:t>
      </w:r>
      <w:r w:rsidRPr="00975B8A">
        <w:rPr>
          <w:rFonts w:ascii="Times New Roman" w:eastAsia="Times New Roman" w:hAnsi="Times New Roman" w:cs="Times New Roman"/>
          <w:i/>
          <w:lang w:val="ru-RU"/>
        </w:rPr>
        <w:t>.</w:t>
      </w:r>
      <w:r>
        <w:rPr>
          <w:rFonts w:ascii="Times New Roman" w:eastAsia="Times New Roman" w:hAnsi="Times New Roman" w:cs="Times New Roman"/>
          <w:i/>
          <w:lang w:val="ru-RU"/>
        </w:rPr>
        <w:t xml:space="preserve"> Клинические исследования</w:t>
      </w:r>
      <w:r w:rsidR="00CA7796" w:rsidRPr="00ED3A7E">
        <w:rPr>
          <w:rFonts w:ascii="Times New Roman" w:eastAsia="Times New Roman" w:hAnsi="Times New Roman" w:cs="Times New Roman"/>
          <w:i/>
          <w:lang w:val="ru-RU"/>
        </w:rPr>
        <w:t xml:space="preserve"> </w:t>
      </w:r>
      <w:r w:rsidR="00CA7796" w:rsidRPr="00ED3A7E">
        <w:rPr>
          <w:rFonts w:ascii="Times New Roman" w:eastAsia="Times New Roman" w:hAnsi="Times New Roman" w:cs="Times New Roman"/>
          <w:i/>
          <w:spacing w:val="-2"/>
          <w:lang w:val="ru-RU"/>
        </w:rPr>
        <w:t>(</w:t>
      </w:r>
      <w:hyperlink w:anchor="_bookmark46" w:history="1">
        <w:r w:rsidR="00CA7796" w:rsidRPr="00ED3A7E">
          <w:rPr>
            <w:rFonts w:ascii="Times New Roman" w:eastAsia="Times New Roman" w:hAnsi="Times New Roman" w:cs="Times New Roman"/>
            <w:i/>
            <w:color w:val="0000FF"/>
            <w:u w:val="single" w:color="0000FF"/>
            <w:lang w:val="ru-RU"/>
          </w:rPr>
          <w:t>14.4</w:t>
        </w:r>
      </w:hyperlink>
      <w:r w:rsidR="00CA7796" w:rsidRPr="00ED3A7E">
        <w:rPr>
          <w:rFonts w:ascii="Times New Roman" w:eastAsia="Times New Roman" w:hAnsi="Times New Roman" w:cs="Times New Roman"/>
          <w:i/>
          <w:color w:val="000000"/>
          <w:spacing w:val="-4"/>
          <w:lang w:val="ru-RU"/>
        </w:rPr>
        <w:t>)</w:t>
      </w:r>
      <w:r w:rsidR="00CA7796" w:rsidRPr="00ED3A7E">
        <w:rPr>
          <w:rFonts w:ascii="Times New Roman" w:eastAsia="Times New Roman" w:hAnsi="Times New Roman" w:cs="Times New Roman"/>
          <w:i/>
          <w:color w:val="000000"/>
          <w:spacing w:val="5"/>
          <w:lang w:val="ru-RU"/>
        </w:rPr>
        <w:t>]</w:t>
      </w:r>
      <w:r w:rsidR="00CA7796" w:rsidRPr="00ED3A7E">
        <w:rPr>
          <w:rFonts w:ascii="Times New Roman" w:eastAsia="Times New Roman" w:hAnsi="Times New Roman" w:cs="Times New Roman"/>
          <w:i/>
          <w:color w:val="000000"/>
          <w:lang w:val="ru-RU"/>
        </w:rPr>
        <w:t>.</w:t>
      </w:r>
    </w:p>
    <w:p w:rsidR="001D2E48" w:rsidRPr="00ED3A7E" w:rsidRDefault="001D2E48">
      <w:pPr>
        <w:spacing w:before="2" w:line="110" w:lineRule="exact"/>
        <w:rPr>
          <w:sz w:val="11"/>
          <w:szCs w:val="11"/>
          <w:lang w:val="ru-RU"/>
        </w:rPr>
      </w:pPr>
    </w:p>
    <w:p w:rsidR="001D2E48" w:rsidRDefault="00975B8A">
      <w:pPr>
        <w:pStyle w:val="2"/>
        <w:numPr>
          <w:ilvl w:val="1"/>
          <w:numId w:val="7"/>
        </w:numPr>
        <w:tabs>
          <w:tab w:val="left" w:pos="906"/>
        </w:tabs>
        <w:rPr>
          <w:b w:val="0"/>
          <w:bCs w:val="0"/>
        </w:rPr>
      </w:pPr>
      <w:bookmarkStart w:id="4" w:name="_bookmark3"/>
      <w:bookmarkEnd w:id="4"/>
      <w:r>
        <w:rPr>
          <w:spacing w:val="-1"/>
          <w:lang w:val="ru-RU"/>
        </w:rPr>
        <w:t>Кожные инфекции с осложнениями</w:t>
      </w:r>
    </w:p>
    <w:p w:rsidR="001D2E48" w:rsidRDefault="001D2E48">
      <w:pPr>
        <w:spacing w:before="7" w:line="110" w:lineRule="exact"/>
        <w:rPr>
          <w:sz w:val="11"/>
          <w:szCs w:val="11"/>
        </w:rPr>
      </w:pPr>
    </w:p>
    <w:p w:rsidR="001D2E48" w:rsidRPr="00ED3A7E" w:rsidRDefault="00975B8A">
      <w:pPr>
        <w:ind w:left="460"/>
        <w:rPr>
          <w:rFonts w:ascii="Times New Roman" w:eastAsia="Times New Roman" w:hAnsi="Times New Roman" w:cs="Times New Roman"/>
          <w:lang w:val="ru-RU"/>
        </w:rPr>
      </w:pPr>
      <w:r>
        <w:rPr>
          <w:rFonts w:ascii="Times New Roman" w:eastAsia="Times New Roman" w:hAnsi="Times New Roman" w:cs="Times New Roman"/>
          <w:spacing w:val="-2"/>
          <w:lang w:val="ru-RU"/>
        </w:rPr>
        <w:t>АВЕЛОКС</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применяется</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взрослыми</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пациентами</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для</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лечения</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кожных</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инфекций</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с</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осложнениями</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вызванных</w:t>
      </w:r>
      <w:r w:rsidR="00CA7796"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подверженными</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культурами</w:t>
      </w:r>
      <w:r w:rsidRPr="00ED3A7E">
        <w:rPr>
          <w:rFonts w:ascii="Times New Roman" w:eastAsia="Times New Roman" w:hAnsi="Times New Roman" w:cs="Times New Roman"/>
          <w:spacing w:val="-2"/>
          <w:lang w:val="ru-RU"/>
        </w:rPr>
        <w:t xml:space="preserve"> </w:t>
      </w:r>
      <w:r w:rsidR="00ED3A7E">
        <w:rPr>
          <w:rFonts w:ascii="Times New Roman" w:eastAsia="Times New Roman" w:hAnsi="Times New Roman" w:cs="Times New Roman"/>
          <w:i/>
          <w:lang w:val="ru-RU"/>
        </w:rPr>
        <w:t>Золотистых стафилококков</w:t>
      </w:r>
      <w:r w:rsidR="00CA7796"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spacing w:val="-3"/>
          <w:lang w:val="ru-RU"/>
        </w:rPr>
        <w:t>Кишечных палочек</w:t>
      </w:r>
      <w:r w:rsidR="00CA7796"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spacing w:val="-1"/>
          <w:lang w:val="ru-RU"/>
        </w:rPr>
        <w:t>Клебсиелл пневмонии</w:t>
      </w:r>
      <w:r w:rsidR="00CA7796" w:rsidRPr="00ED3A7E">
        <w:rPr>
          <w:rFonts w:ascii="Times New Roman" w:eastAsia="Times New Roman" w:hAnsi="Times New Roman" w:cs="Times New Roman"/>
          <w:i/>
          <w:lang w:val="ru-RU"/>
        </w:rPr>
        <w:t xml:space="preserve"> </w:t>
      </w:r>
      <w:r>
        <w:rPr>
          <w:rFonts w:ascii="Times New Roman" w:eastAsia="Times New Roman" w:hAnsi="Times New Roman" w:cs="Times New Roman"/>
          <w:lang w:val="ru-RU"/>
        </w:rPr>
        <w:t>или</w:t>
      </w:r>
      <w:r w:rsidR="00CA7796" w:rsidRPr="00ED3A7E">
        <w:rPr>
          <w:rFonts w:ascii="Times New Roman" w:eastAsia="Times New Roman" w:hAnsi="Times New Roman" w:cs="Times New Roman"/>
          <w:lang w:val="ru-RU"/>
        </w:rPr>
        <w:t xml:space="preserve"> </w:t>
      </w:r>
      <w:r w:rsidR="00ED3A7E">
        <w:rPr>
          <w:rFonts w:ascii="Times New Roman" w:eastAsia="Times New Roman" w:hAnsi="Times New Roman" w:cs="Times New Roman"/>
          <w:i/>
          <w:spacing w:val="-1"/>
          <w:lang w:val="ru-RU"/>
        </w:rPr>
        <w:t>Энтеробактеров клоаки</w:t>
      </w:r>
      <w:r w:rsidR="00CA7796" w:rsidRPr="00ED3A7E">
        <w:rPr>
          <w:rFonts w:ascii="Times New Roman" w:eastAsia="Times New Roman" w:hAnsi="Times New Roman" w:cs="Times New Roman"/>
          <w:i/>
          <w:spacing w:val="-3"/>
          <w:lang w:val="ru-RU"/>
        </w:rPr>
        <w:t xml:space="preserve"> </w:t>
      </w:r>
      <w:r w:rsidR="00CA7796" w:rsidRPr="00ED3A7E">
        <w:rPr>
          <w:rFonts w:ascii="Times New Roman" w:eastAsia="Times New Roman" w:hAnsi="Times New Roman" w:cs="Times New Roman"/>
          <w:i/>
          <w:lang w:val="ru-RU"/>
        </w:rPr>
        <w:t>[</w:t>
      </w:r>
      <w:r>
        <w:rPr>
          <w:rFonts w:ascii="Times New Roman" w:eastAsia="Times New Roman" w:hAnsi="Times New Roman" w:cs="Times New Roman"/>
          <w:i/>
          <w:lang w:val="ru-RU"/>
        </w:rPr>
        <w:t>см</w:t>
      </w:r>
      <w:r w:rsidRPr="00ED3A7E">
        <w:rPr>
          <w:rFonts w:ascii="Times New Roman" w:eastAsia="Times New Roman" w:hAnsi="Times New Roman" w:cs="Times New Roman"/>
          <w:i/>
          <w:lang w:val="ru-RU"/>
        </w:rPr>
        <w:t xml:space="preserve">. </w:t>
      </w:r>
      <w:r>
        <w:rPr>
          <w:rFonts w:ascii="Times New Roman" w:eastAsia="Times New Roman" w:hAnsi="Times New Roman" w:cs="Times New Roman"/>
          <w:i/>
          <w:lang w:val="ru-RU"/>
        </w:rPr>
        <w:t>Клинические исследования</w:t>
      </w:r>
      <w:r w:rsidRPr="00ED3A7E">
        <w:rPr>
          <w:rFonts w:ascii="Times New Roman" w:eastAsia="Times New Roman" w:hAnsi="Times New Roman" w:cs="Times New Roman"/>
          <w:i/>
          <w:spacing w:val="-2"/>
          <w:lang w:val="ru-RU"/>
        </w:rPr>
        <w:t xml:space="preserve"> </w:t>
      </w:r>
      <w:r w:rsidR="00CA7796" w:rsidRPr="00ED3A7E">
        <w:rPr>
          <w:rFonts w:ascii="Times New Roman" w:eastAsia="Times New Roman" w:hAnsi="Times New Roman" w:cs="Times New Roman"/>
          <w:i/>
          <w:spacing w:val="-2"/>
          <w:lang w:val="ru-RU"/>
        </w:rPr>
        <w:t>(</w:t>
      </w:r>
      <w:hyperlink w:anchor="_bookmark47" w:history="1">
        <w:r w:rsidR="00CA7796" w:rsidRPr="00ED3A7E">
          <w:rPr>
            <w:rFonts w:ascii="Times New Roman" w:eastAsia="Times New Roman" w:hAnsi="Times New Roman" w:cs="Times New Roman"/>
            <w:i/>
            <w:color w:val="0000FF"/>
            <w:u w:val="single" w:color="0000FF"/>
            <w:lang w:val="ru-RU"/>
          </w:rPr>
          <w:t>14.5</w:t>
        </w:r>
      </w:hyperlink>
      <w:r w:rsidR="00CA7796" w:rsidRPr="00ED3A7E">
        <w:rPr>
          <w:rFonts w:ascii="Times New Roman" w:eastAsia="Times New Roman" w:hAnsi="Times New Roman" w:cs="Times New Roman"/>
          <w:i/>
          <w:color w:val="000000"/>
          <w:spacing w:val="-7"/>
          <w:lang w:val="ru-RU"/>
        </w:rPr>
        <w:t>)</w:t>
      </w:r>
      <w:r w:rsidR="00CA7796" w:rsidRPr="00ED3A7E">
        <w:rPr>
          <w:rFonts w:ascii="Times New Roman" w:eastAsia="Times New Roman" w:hAnsi="Times New Roman" w:cs="Times New Roman"/>
          <w:i/>
          <w:color w:val="000000"/>
          <w:spacing w:val="5"/>
          <w:lang w:val="ru-RU"/>
        </w:rPr>
        <w:t>]</w:t>
      </w:r>
      <w:r w:rsidR="00CA7796" w:rsidRPr="00ED3A7E">
        <w:rPr>
          <w:rFonts w:ascii="Times New Roman" w:eastAsia="Times New Roman" w:hAnsi="Times New Roman" w:cs="Times New Roman"/>
          <w:i/>
          <w:color w:val="000000"/>
          <w:lang w:val="ru-RU"/>
        </w:rPr>
        <w:t>.</w:t>
      </w:r>
    </w:p>
    <w:p w:rsidR="001D2E48" w:rsidRPr="00ED3A7E" w:rsidRDefault="001D2E48">
      <w:pPr>
        <w:spacing w:before="2" w:line="110" w:lineRule="exact"/>
        <w:rPr>
          <w:sz w:val="11"/>
          <w:szCs w:val="11"/>
          <w:lang w:val="ru-RU"/>
        </w:rPr>
      </w:pPr>
    </w:p>
    <w:p w:rsidR="001D2E48" w:rsidRDefault="00975B8A">
      <w:pPr>
        <w:pStyle w:val="2"/>
        <w:numPr>
          <w:ilvl w:val="1"/>
          <w:numId w:val="7"/>
        </w:numPr>
        <w:tabs>
          <w:tab w:val="left" w:pos="906"/>
        </w:tabs>
        <w:rPr>
          <w:b w:val="0"/>
          <w:bCs w:val="0"/>
        </w:rPr>
      </w:pPr>
      <w:bookmarkStart w:id="5" w:name="_bookmark4"/>
      <w:bookmarkEnd w:id="5"/>
      <w:r>
        <w:rPr>
          <w:spacing w:val="-1"/>
          <w:lang w:val="ru-RU"/>
        </w:rPr>
        <w:t>Внутрибрюшные</w:t>
      </w:r>
      <w:r w:rsidRPr="00975B8A">
        <w:rPr>
          <w:spacing w:val="-1"/>
        </w:rPr>
        <w:t xml:space="preserve"> </w:t>
      </w:r>
      <w:r>
        <w:rPr>
          <w:spacing w:val="-1"/>
          <w:lang w:val="ru-RU"/>
        </w:rPr>
        <w:t>инфекции</w:t>
      </w:r>
      <w:r w:rsidRPr="00975B8A">
        <w:rPr>
          <w:spacing w:val="-1"/>
        </w:rPr>
        <w:t xml:space="preserve"> </w:t>
      </w:r>
      <w:r>
        <w:rPr>
          <w:spacing w:val="-1"/>
          <w:lang w:val="ru-RU"/>
        </w:rPr>
        <w:t>с</w:t>
      </w:r>
      <w:r w:rsidRPr="00975B8A">
        <w:rPr>
          <w:spacing w:val="-1"/>
        </w:rPr>
        <w:t xml:space="preserve"> </w:t>
      </w:r>
      <w:r>
        <w:rPr>
          <w:spacing w:val="-1"/>
          <w:lang w:val="ru-RU"/>
        </w:rPr>
        <w:t>осложнениями</w:t>
      </w:r>
      <w:r w:rsidRPr="00975B8A">
        <w:rPr>
          <w:spacing w:val="-1"/>
        </w:rPr>
        <w:t xml:space="preserve"> </w:t>
      </w:r>
    </w:p>
    <w:p w:rsidR="001D2E48" w:rsidRDefault="001D2E48">
      <w:pPr>
        <w:spacing w:before="7" w:line="110" w:lineRule="exact"/>
        <w:rPr>
          <w:sz w:val="11"/>
          <w:szCs w:val="11"/>
        </w:rPr>
      </w:pPr>
    </w:p>
    <w:p w:rsidR="001D2E48" w:rsidRDefault="00975B8A">
      <w:pPr>
        <w:spacing w:line="239" w:lineRule="auto"/>
        <w:ind w:left="459" w:right="219"/>
        <w:rPr>
          <w:rFonts w:ascii="Times New Roman" w:eastAsia="Times New Roman" w:hAnsi="Times New Roman" w:cs="Times New Roman"/>
        </w:rPr>
      </w:pPr>
      <w:r>
        <w:rPr>
          <w:rFonts w:ascii="Times New Roman" w:eastAsia="Times New Roman" w:hAnsi="Times New Roman" w:cs="Times New Roman"/>
          <w:spacing w:val="-2"/>
          <w:lang w:val="ru-RU"/>
        </w:rPr>
        <w:t>АВЕЛОКС</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применяется</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для</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лечения</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внутрибрюшных</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инфекций</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с</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осложнениями</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у</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взрослых</w:t>
      </w:r>
      <w:r w:rsidRPr="00ED3A7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1"/>
          <w:lang w:val="ru-RU"/>
        </w:rPr>
        <w:t>пациентов</w:t>
      </w:r>
      <w:r w:rsidR="00CA7796" w:rsidRPr="00ED3A7E">
        <w:rPr>
          <w:rFonts w:ascii="Times New Roman" w:eastAsia="Times New Roman" w:hAnsi="Times New Roman" w:cs="Times New Roman"/>
          <w:lang w:val="ru-RU"/>
        </w:rPr>
        <w:t xml:space="preserve"> </w:t>
      </w:r>
      <w:r w:rsidR="00CA7796" w:rsidRPr="00ED3A7E">
        <w:rPr>
          <w:rFonts w:ascii="Times New Roman" w:eastAsia="Times New Roman" w:hAnsi="Times New Roman" w:cs="Times New Roman"/>
          <w:spacing w:val="-2"/>
          <w:lang w:val="ru-RU"/>
        </w:rPr>
        <w:t>(</w:t>
      </w:r>
      <w:r w:rsidR="00CA7796">
        <w:rPr>
          <w:rFonts w:ascii="Times New Roman" w:eastAsia="Times New Roman" w:hAnsi="Times New Roman" w:cs="Times New Roman"/>
        </w:rPr>
        <w:t>c</w:t>
      </w:r>
      <w:r w:rsidR="00CA7796">
        <w:rPr>
          <w:rFonts w:ascii="Times New Roman" w:eastAsia="Times New Roman" w:hAnsi="Times New Roman" w:cs="Times New Roman"/>
          <w:spacing w:val="-4"/>
        </w:rPr>
        <w:t>I</w:t>
      </w:r>
      <w:r w:rsidR="00CA7796">
        <w:rPr>
          <w:rFonts w:ascii="Times New Roman" w:eastAsia="Times New Roman" w:hAnsi="Times New Roman" w:cs="Times New Roman"/>
          <w:spacing w:val="1"/>
        </w:rPr>
        <w:t>A</w:t>
      </w:r>
      <w:r w:rsidR="00CA7796">
        <w:rPr>
          <w:rFonts w:ascii="Times New Roman" w:eastAsia="Times New Roman" w:hAnsi="Times New Roman" w:cs="Times New Roman"/>
          <w:spacing w:val="-4"/>
        </w:rPr>
        <w:t>I</w:t>
      </w:r>
      <w:r w:rsidR="00CA7796" w:rsidRPr="00ED3A7E">
        <w:rPr>
          <w:rFonts w:ascii="Times New Roman" w:eastAsia="Times New Roman" w:hAnsi="Times New Roman" w:cs="Times New Roman"/>
          <w:lang w:val="ru-RU"/>
        </w:rPr>
        <w:t>)</w:t>
      </w:r>
      <w:r w:rsidRPr="00ED3A7E">
        <w:rPr>
          <w:rFonts w:ascii="Times New Roman" w:eastAsia="Times New Roman" w:hAnsi="Times New Roman" w:cs="Times New Roman"/>
          <w:lang w:val="ru-RU"/>
        </w:rPr>
        <w:t xml:space="preserve">, </w:t>
      </w:r>
      <w:r>
        <w:rPr>
          <w:rFonts w:ascii="Times New Roman" w:eastAsia="Times New Roman" w:hAnsi="Times New Roman" w:cs="Times New Roman"/>
          <w:lang w:val="ru-RU"/>
        </w:rPr>
        <w:t>включая</w:t>
      </w:r>
      <w:r w:rsidRPr="00ED3A7E">
        <w:rPr>
          <w:rFonts w:ascii="Times New Roman" w:eastAsia="Times New Roman" w:hAnsi="Times New Roman" w:cs="Times New Roman"/>
          <w:lang w:val="ru-RU"/>
        </w:rPr>
        <w:t xml:space="preserve"> </w:t>
      </w:r>
      <w:r>
        <w:rPr>
          <w:rFonts w:ascii="Times New Roman" w:eastAsia="Times New Roman" w:hAnsi="Times New Roman" w:cs="Times New Roman"/>
          <w:lang w:val="ru-RU"/>
        </w:rPr>
        <w:t>полимикробные</w:t>
      </w:r>
      <w:r w:rsidRPr="00ED3A7E">
        <w:rPr>
          <w:rFonts w:ascii="Times New Roman" w:eastAsia="Times New Roman" w:hAnsi="Times New Roman" w:cs="Times New Roman"/>
          <w:lang w:val="ru-RU"/>
        </w:rPr>
        <w:t xml:space="preserve"> </w:t>
      </w:r>
      <w:r>
        <w:rPr>
          <w:rFonts w:ascii="Times New Roman" w:eastAsia="Times New Roman" w:hAnsi="Times New Roman" w:cs="Times New Roman"/>
          <w:lang w:val="ru-RU"/>
        </w:rPr>
        <w:t>осложнения</w:t>
      </w:r>
      <w:r w:rsidRPr="00ED3A7E">
        <w:rPr>
          <w:rFonts w:ascii="Times New Roman" w:eastAsia="Times New Roman" w:hAnsi="Times New Roman" w:cs="Times New Roman"/>
          <w:lang w:val="ru-RU"/>
        </w:rPr>
        <w:t xml:space="preserve">, </w:t>
      </w:r>
      <w:r>
        <w:rPr>
          <w:rFonts w:ascii="Times New Roman" w:eastAsia="Times New Roman" w:hAnsi="Times New Roman" w:cs="Times New Roman"/>
          <w:lang w:val="ru-RU"/>
        </w:rPr>
        <w:t>такие</w:t>
      </w:r>
      <w:r w:rsidRPr="00ED3A7E">
        <w:rPr>
          <w:rFonts w:ascii="Times New Roman" w:eastAsia="Times New Roman" w:hAnsi="Times New Roman" w:cs="Times New Roman"/>
          <w:lang w:val="ru-RU"/>
        </w:rPr>
        <w:t xml:space="preserve"> </w:t>
      </w:r>
      <w:r>
        <w:rPr>
          <w:rFonts w:ascii="Times New Roman" w:eastAsia="Times New Roman" w:hAnsi="Times New Roman" w:cs="Times New Roman"/>
          <w:lang w:val="ru-RU"/>
        </w:rPr>
        <w:t>как</w:t>
      </w:r>
      <w:r w:rsidRPr="00ED3A7E">
        <w:rPr>
          <w:rFonts w:ascii="Times New Roman" w:eastAsia="Times New Roman" w:hAnsi="Times New Roman" w:cs="Times New Roman"/>
          <w:lang w:val="ru-RU"/>
        </w:rPr>
        <w:t xml:space="preserve"> </w:t>
      </w:r>
      <w:r>
        <w:rPr>
          <w:rFonts w:ascii="Times New Roman" w:eastAsia="Times New Roman" w:hAnsi="Times New Roman" w:cs="Times New Roman"/>
          <w:lang w:val="ru-RU"/>
        </w:rPr>
        <w:t>абсцесс</w:t>
      </w:r>
      <w:r w:rsidRPr="00ED3A7E">
        <w:rPr>
          <w:rFonts w:ascii="Times New Roman" w:eastAsia="Times New Roman" w:hAnsi="Times New Roman" w:cs="Times New Roman"/>
          <w:lang w:val="ru-RU"/>
        </w:rPr>
        <w:t xml:space="preserve">, </w:t>
      </w:r>
      <w:r>
        <w:rPr>
          <w:rFonts w:ascii="Times New Roman" w:eastAsia="Times New Roman" w:hAnsi="Times New Roman" w:cs="Times New Roman"/>
          <w:lang w:val="ru-RU"/>
        </w:rPr>
        <w:t>вызванные</w:t>
      </w:r>
      <w:r w:rsidRPr="00ED3A7E">
        <w:rPr>
          <w:rFonts w:ascii="Times New Roman" w:eastAsia="Times New Roman" w:hAnsi="Times New Roman" w:cs="Times New Roman"/>
          <w:lang w:val="ru-RU"/>
        </w:rPr>
        <w:t xml:space="preserve"> </w:t>
      </w:r>
      <w:r>
        <w:rPr>
          <w:rFonts w:ascii="Times New Roman" w:eastAsia="Times New Roman" w:hAnsi="Times New Roman" w:cs="Times New Roman"/>
          <w:lang w:val="ru-RU"/>
        </w:rPr>
        <w:t>подверженными</w:t>
      </w:r>
      <w:r w:rsidRPr="00ED3A7E">
        <w:rPr>
          <w:rFonts w:ascii="Times New Roman" w:eastAsia="Times New Roman" w:hAnsi="Times New Roman" w:cs="Times New Roman"/>
          <w:lang w:val="ru-RU"/>
        </w:rPr>
        <w:t xml:space="preserve"> </w:t>
      </w:r>
      <w:r>
        <w:rPr>
          <w:rFonts w:ascii="Times New Roman" w:eastAsia="Times New Roman" w:hAnsi="Times New Roman" w:cs="Times New Roman"/>
          <w:lang w:val="ru-RU"/>
        </w:rPr>
        <w:t>культурами</w:t>
      </w:r>
      <w:r w:rsidR="00CA7796" w:rsidRPr="00ED3A7E">
        <w:rPr>
          <w:rFonts w:ascii="Times New Roman" w:eastAsia="Times New Roman" w:hAnsi="Times New Roman" w:cs="Times New Roman"/>
          <w:spacing w:val="1"/>
          <w:lang w:val="ru-RU"/>
        </w:rPr>
        <w:t xml:space="preserve"> </w:t>
      </w:r>
      <w:r w:rsidR="00ED3A7E">
        <w:rPr>
          <w:rFonts w:ascii="Times New Roman" w:eastAsia="Times New Roman" w:hAnsi="Times New Roman" w:cs="Times New Roman"/>
          <w:i/>
          <w:spacing w:val="-1"/>
          <w:lang w:val="ru-RU"/>
        </w:rPr>
        <w:t>Кишечных</w:t>
      </w:r>
      <w:r w:rsidR="00ED3A7E" w:rsidRPr="00ED3A7E">
        <w:rPr>
          <w:rFonts w:ascii="Times New Roman" w:eastAsia="Times New Roman" w:hAnsi="Times New Roman" w:cs="Times New Roman"/>
          <w:i/>
          <w:spacing w:val="-1"/>
          <w:lang w:val="ru-RU"/>
        </w:rPr>
        <w:t xml:space="preserve"> </w:t>
      </w:r>
      <w:r w:rsidR="00ED3A7E">
        <w:rPr>
          <w:rFonts w:ascii="Times New Roman" w:eastAsia="Times New Roman" w:hAnsi="Times New Roman" w:cs="Times New Roman"/>
          <w:i/>
          <w:spacing w:val="-1"/>
          <w:lang w:val="ru-RU"/>
        </w:rPr>
        <w:t>палочек</w:t>
      </w:r>
      <w:r w:rsidR="00CA7796"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spacing w:val="-1"/>
          <w:lang w:val="ru-RU"/>
        </w:rPr>
        <w:t>Бактериодов</w:t>
      </w:r>
      <w:r w:rsidR="00ED3A7E" w:rsidRPr="00ED3A7E">
        <w:rPr>
          <w:rFonts w:ascii="Times New Roman" w:eastAsia="Times New Roman" w:hAnsi="Times New Roman" w:cs="Times New Roman"/>
          <w:i/>
          <w:spacing w:val="-1"/>
          <w:lang w:val="ru-RU"/>
        </w:rPr>
        <w:t xml:space="preserve"> </w:t>
      </w:r>
      <w:r w:rsidR="00ED3A7E">
        <w:rPr>
          <w:rFonts w:ascii="Times New Roman" w:eastAsia="Times New Roman" w:hAnsi="Times New Roman" w:cs="Times New Roman"/>
          <w:i/>
          <w:spacing w:val="-1"/>
          <w:lang w:val="ru-RU"/>
        </w:rPr>
        <w:t>фрагилис</w:t>
      </w:r>
      <w:r w:rsidR="00CA7796"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lang w:val="ru-RU"/>
        </w:rPr>
        <w:t>Ангинозных</w:t>
      </w:r>
      <w:r w:rsidR="00ED3A7E"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lang w:val="ru-RU"/>
        </w:rPr>
        <w:t>стрептококков</w:t>
      </w:r>
      <w:r w:rsidR="00CA7796"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spacing w:val="-3"/>
          <w:lang w:val="ru-RU"/>
        </w:rPr>
        <w:t>Стрептококков</w:t>
      </w:r>
      <w:r w:rsidR="00ED3A7E" w:rsidRPr="00ED3A7E">
        <w:rPr>
          <w:rFonts w:ascii="Times New Roman" w:eastAsia="Times New Roman" w:hAnsi="Times New Roman" w:cs="Times New Roman"/>
          <w:i/>
          <w:spacing w:val="-3"/>
          <w:lang w:val="ru-RU"/>
        </w:rPr>
        <w:t xml:space="preserve"> </w:t>
      </w:r>
      <w:r w:rsidR="00ED3A7E">
        <w:rPr>
          <w:rFonts w:ascii="Times New Roman" w:eastAsia="Times New Roman" w:hAnsi="Times New Roman" w:cs="Times New Roman"/>
          <w:i/>
          <w:spacing w:val="-3"/>
          <w:lang w:val="ru-RU"/>
        </w:rPr>
        <w:t>констеллатус</w:t>
      </w:r>
      <w:r w:rsidR="00CA7796" w:rsidRPr="00ED3A7E">
        <w:rPr>
          <w:rFonts w:ascii="Times New Roman" w:eastAsia="Times New Roman" w:hAnsi="Times New Roman" w:cs="Times New Roman"/>
          <w:i/>
          <w:lang w:val="ru-RU"/>
        </w:rPr>
        <w:t>,</w:t>
      </w:r>
      <w:r w:rsidR="00CA7796" w:rsidRPr="00ED3A7E">
        <w:rPr>
          <w:rFonts w:ascii="Times New Roman" w:eastAsia="Times New Roman" w:hAnsi="Times New Roman" w:cs="Times New Roman"/>
          <w:i/>
          <w:spacing w:val="-3"/>
          <w:lang w:val="ru-RU"/>
        </w:rPr>
        <w:t xml:space="preserve"> </w:t>
      </w:r>
      <w:r w:rsidR="00ED3A7E">
        <w:rPr>
          <w:rFonts w:ascii="Times New Roman" w:eastAsia="Times New Roman" w:hAnsi="Times New Roman" w:cs="Times New Roman"/>
          <w:i/>
          <w:spacing w:val="-1"/>
          <w:lang w:val="ru-RU"/>
        </w:rPr>
        <w:t>Фекальных</w:t>
      </w:r>
      <w:r w:rsidR="00ED3A7E" w:rsidRPr="00ED3A7E">
        <w:rPr>
          <w:rFonts w:ascii="Times New Roman" w:eastAsia="Times New Roman" w:hAnsi="Times New Roman" w:cs="Times New Roman"/>
          <w:i/>
          <w:spacing w:val="-1"/>
          <w:lang w:val="ru-RU"/>
        </w:rPr>
        <w:t xml:space="preserve"> </w:t>
      </w:r>
      <w:r w:rsidR="00ED3A7E">
        <w:rPr>
          <w:rFonts w:ascii="Times New Roman" w:eastAsia="Times New Roman" w:hAnsi="Times New Roman" w:cs="Times New Roman"/>
          <w:i/>
          <w:spacing w:val="-1"/>
          <w:lang w:val="ru-RU"/>
        </w:rPr>
        <w:t>энтерококков</w:t>
      </w:r>
      <w:r w:rsidR="00CA7796"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spacing w:val="-3"/>
          <w:lang w:val="ru-RU"/>
        </w:rPr>
        <w:t>Протей</w:t>
      </w:r>
      <w:r w:rsidR="00ED3A7E" w:rsidRPr="00ED3A7E">
        <w:rPr>
          <w:rFonts w:ascii="Times New Roman" w:eastAsia="Times New Roman" w:hAnsi="Times New Roman" w:cs="Times New Roman"/>
          <w:i/>
          <w:spacing w:val="-3"/>
          <w:lang w:val="ru-RU"/>
        </w:rPr>
        <w:t xml:space="preserve"> </w:t>
      </w:r>
      <w:r w:rsidR="00ED3A7E">
        <w:rPr>
          <w:rFonts w:ascii="Times New Roman" w:eastAsia="Times New Roman" w:hAnsi="Times New Roman" w:cs="Times New Roman"/>
          <w:i/>
          <w:spacing w:val="-3"/>
          <w:lang w:val="ru-RU"/>
        </w:rPr>
        <w:t>мирабилис</w:t>
      </w:r>
      <w:r w:rsidR="00CA7796"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spacing w:val="-1"/>
          <w:lang w:val="ru-RU"/>
        </w:rPr>
        <w:t>Клостридий перфрингенс</w:t>
      </w:r>
      <w:r w:rsidR="00CA7796" w:rsidRPr="00ED3A7E">
        <w:rPr>
          <w:rFonts w:ascii="Times New Roman" w:eastAsia="Times New Roman" w:hAnsi="Times New Roman" w:cs="Times New Roman"/>
          <w:i/>
          <w:lang w:val="ru-RU"/>
        </w:rPr>
        <w:t xml:space="preserve">, </w:t>
      </w:r>
      <w:r w:rsidR="00ED3A7E" w:rsidRPr="00ED3A7E">
        <w:rPr>
          <w:rFonts w:ascii="Times New Roman" w:eastAsia="Times New Roman" w:hAnsi="Times New Roman" w:cs="Times New Roman"/>
          <w:i/>
          <w:spacing w:val="-1"/>
          <w:lang w:val="ru-RU"/>
        </w:rPr>
        <w:t>Бактери</w:t>
      </w:r>
      <w:r w:rsidR="00ED3A7E">
        <w:rPr>
          <w:rFonts w:ascii="Times New Roman" w:eastAsia="Times New Roman" w:hAnsi="Times New Roman" w:cs="Times New Roman"/>
          <w:i/>
          <w:spacing w:val="-1"/>
          <w:lang w:val="ru-RU"/>
        </w:rPr>
        <w:t>й</w:t>
      </w:r>
      <w:r w:rsidR="00ED3A7E" w:rsidRPr="00ED3A7E">
        <w:rPr>
          <w:rFonts w:ascii="Times New Roman" w:eastAsia="Times New Roman" w:hAnsi="Times New Roman" w:cs="Times New Roman"/>
          <w:i/>
          <w:spacing w:val="-1"/>
          <w:lang w:val="ru-RU"/>
        </w:rPr>
        <w:t xml:space="preserve"> тетайотаомикрон</w:t>
      </w:r>
      <w:r w:rsidR="00CA7796" w:rsidRPr="00ED3A7E">
        <w:rPr>
          <w:rFonts w:ascii="Times New Roman" w:eastAsia="Times New Roman" w:hAnsi="Times New Roman" w:cs="Times New Roman"/>
          <w:i/>
          <w:lang w:val="ru-RU"/>
        </w:rPr>
        <w:t>,</w:t>
      </w:r>
      <w:r w:rsidR="00CA7796" w:rsidRPr="00ED3A7E">
        <w:rPr>
          <w:rFonts w:ascii="Times New Roman" w:eastAsia="Times New Roman" w:hAnsi="Times New Roman" w:cs="Times New Roman"/>
          <w:i/>
          <w:spacing w:val="-1"/>
          <w:lang w:val="ru-RU"/>
        </w:rPr>
        <w:t xml:space="preserve"> </w:t>
      </w:r>
      <w:r>
        <w:rPr>
          <w:rFonts w:ascii="Times New Roman" w:eastAsia="Times New Roman" w:hAnsi="Times New Roman" w:cs="Times New Roman"/>
          <w:lang w:val="ru-RU"/>
        </w:rPr>
        <w:t>или</w:t>
      </w:r>
      <w:r w:rsidR="00CA7796" w:rsidRPr="00ED3A7E">
        <w:rPr>
          <w:rFonts w:ascii="Times New Roman" w:eastAsia="Times New Roman" w:hAnsi="Times New Roman" w:cs="Times New Roman"/>
          <w:spacing w:val="1"/>
          <w:lang w:val="ru-RU"/>
        </w:rPr>
        <w:t xml:space="preserve"> </w:t>
      </w:r>
      <w:r w:rsidR="00ED3A7E">
        <w:rPr>
          <w:rFonts w:ascii="Times New Roman" w:eastAsia="Times New Roman" w:hAnsi="Times New Roman" w:cs="Times New Roman"/>
          <w:i/>
          <w:spacing w:val="-3"/>
          <w:lang w:val="ru-RU"/>
        </w:rPr>
        <w:t>Пептострептококков</w:t>
      </w:r>
      <w:r w:rsidR="00CA7796" w:rsidRPr="00ED3A7E">
        <w:rPr>
          <w:rFonts w:ascii="Times New Roman" w:eastAsia="Times New Roman" w:hAnsi="Times New Roman" w:cs="Times New Roman"/>
          <w:i/>
          <w:spacing w:val="-3"/>
          <w:lang w:val="ru-RU"/>
        </w:rPr>
        <w:t xml:space="preserve"> </w:t>
      </w:r>
      <w:r w:rsidR="00CA7796" w:rsidRPr="00ED3A7E">
        <w:rPr>
          <w:rFonts w:ascii="Times New Roman" w:eastAsia="Times New Roman" w:hAnsi="Times New Roman" w:cs="Times New Roman"/>
          <w:i/>
          <w:lang w:val="ru-RU"/>
        </w:rPr>
        <w:t>[</w:t>
      </w:r>
      <w:r>
        <w:rPr>
          <w:rFonts w:ascii="Times New Roman" w:eastAsia="Times New Roman" w:hAnsi="Times New Roman" w:cs="Times New Roman"/>
          <w:i/>
          <w:lang w:val="ru-RU"/>
        </w:rPr>
        <w:t>см</w:t>
      </w:r>
      <w:r w:rsidRPr="00ED3A7E">
        <w:rPr>
          <w:rFonts w:ascii="Times New Roman" w:eastAsia="Times New Roman" w:hAnsi="Times New Roman" w:cs="Times New Roman"/>
          <w:i/>
          <w:lang w:val="ru-RU"/>
        </w:rPr>
        <w:t xml:space="preserve">. </w:t>
      </w:r>
      <w:r>
        <w:rPr>
          <w:rFonts w:ascii="Times New Roman" w:eastAsia="Times New Roman" w:hAnsi="Times New Roman" w:cs="Times New Roman"/>
          <w:i/>
          <w:lang w:val="ru-RU"/>
        </w:rPr>
        <w:t>Клинические</w:t>
      </w:r>
      <w:r w:rsidRPr="00ED3A7E">
        <w:rPr>
          <w:rFonts w:ascii="Times New Roman" w:eastAsia="Times New Roman" w:hAnsi="Times New Roman" w:cs="Times New Roman"/>
          <w:i/>
        </w:rPr>
        <w:t xml:space="preserve"> </w:t>
      </w:r>
      <w:r>
        <w:rPr>
          <w:rFonts w:ascii="Times New Roman" w:eastAsia="Times New Roman" w:hAnsi="Times New Roman" w:cs="Times New Roman"/>
          <w:i/>
          <w:lang w:val="ru-RU"/>
        </w:rPr>
        <w:t>исследования</w:t>
      </w:r>
      <w:r>
        <w:rPr>
          <w:rFonts w:ascii="Times New Roman" w:eastAsia="Times New Roman" w:hAnsi="Times New Roman" w:cs="Times New Roman"/>
          <w:i/>
          <w:spacing w:val="-2"/>
        </w:rPr>
        <w:t xml:space="preserve"> </w:t>
      </w:r>
      <w:r w:rsidR="00CA7796">
        <w:rPr>
          <w:rFonts w:ascii="Times New Roman" w:eastAsia="Times New Roman" w:hAnsi="Times New Roman" w:cs="Times New Roman"/>
          <w:i/>
          <w:spacing w:val="-2"/>
        </w:rPr>
        <w:t>(</w:t>
      </w:r>
      <w:hyperlink w:anchor="_bookmark48" w:history="1">
        <w:r w:rsidR="00CA7796">
          <w:rPr>
            <w:rFonts w:ascii="Times New Roman" w:eastAsia="Times New Roman" w:hAnsi="Times New Roman" w:cs="Times New Roman"/>
            <w:i/>
            <w:color w:val="0000FF"/>
            <w:u w:val="single" w:color="0000FF"/>
          </w:rPr>
          <w:t>14.6</w:t>
        </w:r>
      </w:hyperlink>
      <w:r w:rsidR="00CA7796">
        <w:rPr>
          <w:rFonts w:ascii="Times New Roman" w:eastAsia="Times New Roman" w:hAnsi="Times New Roman" w:cs="Times New Roman"/>
          <w:i/>
          <w:color w:val="000000"/>
          <w:spacing w:val="-4"/>
        </w:rPr>
        <w:t>)</w:t>
      </w:r>
      <w:r w:rsidR="00CA7796">
        <w:rPr>
          <w:rFonts w:ascii="Times New Roman" w:eastAsia="Times New Roman" w:hAnsi="Times New Roman" w:cs="Times New Roman"/>
          <w:i/>
          <w:color w:val="000000"/>
          <w:spacing w:val="5"/>
        </w:rPr>
        <w:t>]</w:t>
      </w:r>
      <w:r w:rsidR="00CA7796">
        <w:rPr>
          <w:rFonts w:ascii="Times New Roman" w:eastAsia="Times New Roman" w:hAnsi="Times New Roman" w:cs="Times New Roman"/>
          <w:color w:val="000000"/>
        </w:rPr>
        <w:t>.</w:t>
      </w:r>
    </w:p>
    <w:p w:rsidR="001D2E48" w:rsidRDefault="001D2E48">
      <w:pPr>
        <w:spacing w:before="5" w:line="110" w:lineRule="exact"/>
        <w:rPr>
          <w:sz w:val="11"/>
          <w:szCs w:val="11"/>
        </w:rPr>
      </w:pPr>
    </w:p>
    <w:p w:rsidR="001D2E48" w:rsidRDefault="00975B8A">
      <w:pPr>
        <w:pStyle w:val="2"/>
        <w:numPr>
          <w:ilvl w:val="1"/>
          <w:numId w:val="7"/>
        </w:numPr>
        <w:tabs>
          <w:tab w:val="left" w:pos="906"/>
        </w:tabs>
        <w:rPr>
          <w:b w:val="0"/>
          <w:bCs w:val="0"/>
        </w:rPr>
      </w:pPr>
      <w:bookmarkStart w:id="6" w:name="_bookmark5"/>
      <w:bookmarkEnd w:id="6"/>
      <w:r>
        <w:rPr>
          <w:spacing w:val="-3"/>
          <w:lang w:val="ru-RU"/>
        </w:rPr>
        <w:t>Чума</w:t>
      </w:r>
    </w:p>
    <w:p w:rsidR="001D2E48" w:rsidRDefault="001D2E48">
      <w:pPr>
        <w:spacing w:before="7" w:line="110" w:lineRule="exact"/>
        <w:rPr>
          <w:sz w:val="11"/>
          <w:szCs w:val="11"/>
        </w:rPr>
      </w:pPr>
    </w:p>
    <w:p w:rsidR="001D2E48" w:rsidRPr="00B44B09" w:rsidRDefault="00975B8A">
      <w:pPr>
        <w:pStyle w:val="a3"/>
        <w:spacing w:line="239" w:lineRule="auto"/>
        <w:ind w:right="284"/>
        <w:rPr>
          <w:lang w:val="ru-RU"/>
        </w:rPr>
      </w:pPr>
      <w:r>
        <w:rPr>
          <w:spacing w:val="-2"/>
          <w:lang w:val="ru-RU"/>
        </w:rPr>
        <w:t>АВЕЛОКС</w:t>
      </w:r>
      <w:r w:rsidRPr="00975B8A">
        <w:rPr>
          <w:spacing w:val="-2"/>
          <w:lang w:val="ru-RU"/>
        </w:rPr>
        <w:t xml:space="preserve"> </w:t>
      </w:r>
      <w:r>
        <w:rPr>
          <w:spacing w:val="-2"/>
          <w:lang w:val="ru-RU"/>
        </w:rPr>
        <w:t>применяется</w:t>
      </w:r>
      <w:r w:rsidRPr="00975B8A">
        <w:rPr>
          <w:spacing w:val="-2"/>
          <w:lang w:val="ru-RU"/>
        </w:rPr>
        <w:t xml:space="preserve"> </w:t>
      </w:r>
      <w:r>
        <w:rPr>
          <w:spacing w:val="-2"/>
          <w:lang w:val="ru-RU"/>
        </w:rPr>
        <w:t>для</w:t>
      </w:r>
      <w:r w:rsidRPr="00975B8A">
        <w:rPr>
          <w:spacing w:val="-2"/>
          <w:lang w:val="ru-RU"/>
        </w:rPr>
        <w:t xml:space="preserve"> </w:t>
      </w:r>
      <w:r>
        <w:rPr>
          <w:spacing w:val="-2"/>
          <w:lang w:val="ru-RU"/>
        </w:rPr>
        <w:t>лечения</w:t>
      </w:r>
      <w:r w:rsidRPr="00975B8A">
        <w:rPr>
          <w:spacing w:val="-2"/>
          <w:lang w:val="ru-RU"/>
        </w:rPr>
        <w:t xml:space="preserve"> </w:t>
      </w:r>
      <w:r>
        <w:rPr>
          <w:spacing w:val="-2"/>
          <w:lang w:val="ru-RU"/>
        </w:rPr>
        <w:t>чумы</w:t>
      </w:r>
      <w:r w:rsidRPr="00975B8A">
        <w:rPr>
          <w:spacing w:val="-2"/>
          <w:lang w:val="ru-RU"/>
        </w:rPr>
        <w:t xml:space="preserve"> </w:t>
      </w:r>
      <w:r>
        <w:rPr>
          <w:spacing w:val="-2"/>
          <w:lang w:val="ru-RU"/>
        </w:rPr>
        <w:t>у</w:t>
      </w:r>
      <w:r w:rsidRPr="00975B8A">
        <w:rPr>
          <w:spacing w:val="-2"/>
          <w:lang w:val="ru-RU"/>
        </w:rPr>
        <w:t xml:space="preserve"> </w:t>
      </w:r>
      <w:r>
        <w:rPr>
          <w:spacing w:val="-2"/>
          <w:lang w:val="ru-RU"/>
        </w:rPr>
        <w:t>взрослых</w:t>
      </w:r>
      <w:r w:rsidRPr="00975B8A">
        <w:rPr>
          <w:spacing w:val="-2"/>
          <w:lang w:val="ru-RU"/>
        </w:rPr>
        <w:t xml:space="preserve"> </w:t>
      </w:r>
      <w:r>
        <w:rPr>
          <w:spacing w:val="-2"/>
          <w:lang w:val="ru-RU"/>
        </w:rPr>
        <w:t>пациентов</w:t>
      </w:r>
      <w:r w:rsidRPr="00975B8A">
        <w:rPr>
          <w:spacing w:val="-2"/>
          <w:lang w:val="ru-RU"/>
        </w:rPr>
        <w:t xml:space="preserve">, </w:t>
      </w:r>
      <w:r>
        <w:rPr>
          <w:spacing w:val="-2"/>
          <w:lang w:val="ru-RU"/>
        </w:rPr>
        <w:t>включая</w:t>
      </w:r>
      <w:r w:rsidRPr="00975B8A">
        <w:rPr>
          <w:spacing w:val="-2"/>
          <w:lang w:val="ru-RU"/>
        </w:rPr>
        <w:t xml:space="preserve"> </w:t>
      </w:r>
      <w:r>
        <w:rPr>
          <w:spacing w:val="-2"/>
          <w:lang w:val="ru-RU"/>
        </w:rPr>
        <w:t>нервно</w:t>
      </w:r>
      <w:r w:rsidRPr="00975B8A">
        <w:rPr>
          <w:spacing w:val="-2"/>
          <w:lang w:val="ru-RU"/>
        </w:rPr>
        <w:t>-</w:t>
      </w:r>
      <w:r>
        <w:rPr>
          <w:spacing w:val="-2"/>
          <w:lang w:val="ru-RU"/>
        </w:rPr>
        <w:t>септический</w:t>
      </w:r>
      <w:r w:rsidRPr="00975B8A">
        <w:rPr>
          <w:spacing w:val="-2"/>
          <w:lang w:val="ru-RU"/>
        </w:rPr>
        <w:t xml:space="preserve"> </w:t>
      </w:r>
      <w:r>
        <w:rPr>
          <w:spacing w:val="-2"/>
          <w:lang w:val="ru-RU"/>
        </w:rPr>
        <w:t>и</w:t>
      </w:r>
      <w:r w:rsidRPr="00975B8A">
        <w:rPr>
          <w:spacing w:val="-2"/>
          <w:lang w:val="ru-RU"/>
        </w:rPr>
        <w:t xml:space="preserve"> </w:t>
      </w:r>
      <w:r>
        <w:rPr>
          <w:spacing w:val="-2"/>
          <w:lang w:val="ru-RU"/>
        </w:rPr>
        <w:t>пневмонический</w:t>
      </w:r>
      <w:r w:rsidRPr="00975B8A">
        <w:rPr>
          <w:spacing w:val="-2"/>
          <w:lang w:val="ru-RU"/>
        </w:rPr>
        <w:t xml:space="preserve"> </w:t>
      </w:r>
      <w:r>
        <w:rPr>
          <w:spacing w:val="-2"/>
          <w:lang w:val="ru-RU"/>
        </w:rPr>
        <w:t>виды</w:t>
      </w:r>
      <w:r w:rsidRPr="00975B8A">
        <w:rPr>
          <w:spacing w:val="-2"/>
          <w:lang w:val="ru-RU"/>
        </w:rPr>
        <w:t xml:space="preserve">, </w:t>
      </w:r>
      <w:r>
        <w:rPr>
          <w:spacing w:val="-2"/>
          <w:lang w:val="ru-RU"/>
        </w:rPr>
        <w:t>вызванные</w:t>
      </w:r>
      <w:r w:rsidRPr="00975B8A">
        <w:rPr>
          <w:spacing w:val="-2"/>
          <w:lang w:val="ru-RU"/>
        </w:rPr>
        <w:t xml:space="preserve"> </w:t>
      </w:r>
      <w:r>
        <w:rPr>
          <w:spacing w:val="1"/>
          <w:lang w:val="ru-RU"/>
        </w:rPr>
        <w:t>подверженными культурами</w:t>
      </w:r>
      <w:r w:rsidR="00CA7796" w:rsidRPr="00975B8A">
        <w:rPr>
          <w:spacing w:val="-5"/>
          <w:lang w:val="ru-RU"/>
        </w:rPr>
        <w:t xml:space="preserve"> </w:t>
      </w:r>
      <w:r w:rsidR="00ED3A7E">
        <w:rPr>
          <w:rFonts w:cs="Times New Roman"/>
          <w:i/>
          <w:spacing w:val="2"/>
          <w:lang w:val="ru-RU"/>
        </w:rPr>
        <w:t>Чумных палочек</w:t>
      </w:r>
      <w:r>
        <w:rPr>
          <w:rFonts w:cs="Times New Roman"/>
          <w:i/>
          <w:lang w:val="ru-RU"/>
        </w:rPr>
        <w:t>,</w:t>
      </w:r>
      <w:r w:rsidR="00CA7796" w:rsidRPr="00975B8A">
        <w:rPr>
          <w:rFonts w:cs="Times New Roman"/>
          <w:i/>
          <w:spacing w:val="-2"/>
          <w:lang w:val="ru-RU"/>
        </w:rPr>
        <w:t xml:space="preserve"> </w:t>
      </w:r>
      <w:r w:rsidRPr="00975B8A">
        <w:rPr>
          <w:rFonts w:cs="Times New Roman"/>
          <w:spacing w:val="-2"/>
          <w:lang w:val="ru-RU"/>
        </w:rPr>
        <w:t>а также</w:t>
      </w:r>
      <w:r w:rsidR="00CA7796" w:rsidRPr="00975B8A">
        <w:rPr>
          <w:lang w:val="ru-RU"/>
        </w:rPr>
        <w:t xml:space="preserve"> </w:t>
      </w:r>
      <w:r>
        <w:rPr>
          <w:spacing w:val="-3"/>
          <w:lang w:val="ru-RU"/>
        </w:rPr>
        <w:t>для профилактики чумы у взрослых пациентов</w:t>
      </w:r>
      <w:r w:rsidR="00CA7796" w:rsidRPr="00975B8A">
        <w:rPr>
          <w:lang w:val="ru-RU"/>
        </w:rPr>
        <w:t>.</w:t>
      </w:r>
      <w:r w:rsidR="00CA7796" w:rsidRPr="00975B8A">
        <w:rPr>
          <w:spacing w:val="-3"/>
          <w:lang w:val="ru-RU"/>
        </w:rPr>
        <w:t xml:space="preserve"> </w:t>
      </w:r>
      <w:r>
        <w:rPr>
          <w:spacing w:val="-3"/>
          <w:lang w:val="ru-RU"/>
        </w:rPr>
        <w:t>Исследования</w:t>
      </w:r>
      <w:r w:rsidRPr="00B44B09">
        <w:rPr>
          <w:spacing w:val="-3"/>
          <w:lang w:val="ru-RU"/>
        </w:rPr>
        <w:t xml:space="preserve"> </w:t>
      </w:r>
      <w:r>
        <w:rPr>
          <w:spacing w:val="-3"/>
          <w:lang w:val="ru-RU"/>
        </w:rPr>
        <w:t>эффективности</w:t>
      </w:r>
      <w:r w:rsidRPr="00B44B09">
        <w:rPr>
          <w:spacing w:val="-3"/>
          <w:lang w:val="ru-RU"/>
        </w:rPr>
        <w:t xml:space="preserve"> </w:t>
      </w:r>
      <w:r>
        <w:rPr>
          <w:spacing w:val="-3"/>
          <w:lang w:val="ru-RU"/>
        </w:rPr>
        <w:t>моксифлоксацина</w:t>
      </w:r>
      <w:r w:rsidRPr="00B44B09">
        <w:rPr>
          <w:spacing w:val="-3"/>
          <w:lang w:val="ru-RU"/>
        </w:rPr>
        <w:t xml:space="preserve"> </w:t>
      </w:r>
      <w:r>
        <w:rPr>
          <w:spacing w:val="-3"/>
          <w:lang w:val="ru-RU"/>
        </w:rPr>
        <w:t>не</w:t>
      </w:r>
      <w:r w:rsidRPr="00B44B09">
        <w:rPr>
          <w:spacing w:val="-3"/>
          <w:lang w:val="ru-RU"/>
        </w:rPr>
        <w:t xml:space="preserve"> </w:t>
      </w:r>
      <w:r>
        <w:rPr>
          <w:spacing w:val="-3"/>
          <w:lang w:val="ru-RU"/>
        </w:rPr>
        <w:t>могли</w:t>
      </w:r>
      <w:r w:rsidRPr="00B44B09">
        <w:rPr>
          <w:spacing w:val="-3"/>
          <w:lang w:val="ru-RU"/>
        </w:rPr>
        <w:t xml:space="preserve"> </w:t>
      </w:r>
      <w:r>
        <w:rPr>
          <w:spacing w:val="-3"/>
          <w:lang w:val="ru-RU"/>
        </w:rPr>
        <w:t>быть</w:t>
      </w:r>
      <w:r w:rsidRPr="00B44B09">
        <w:rPr>
          <w:spacing w:val="-3"/>
          <w:lang w:val="ru-RU"/>
        </w:rPr>
        <w:t xml:space="preserve"> </w:t>
      </w:r>
      <w:r>
        <w:rPr>
          <w:spacing w:val="-3"/>
          <w:lang w:val="ru-RU"/>
        </w:rPr>
        <w:t>проведены</w:t>
      </w:r>
      <w:r w:rsidRPr="00B44B09">
        <w:rPr>
          <w:spacing w:val="-3"/>
          <w:lang w:val="ru-RU"/>
        </w:rPr>
        <w:t xml:space="preserve"> </w:t>
      </w:r>
      <w:r>
        <w:rPr>
          <w:spacing w:val="-3"/>
          <w:lang w:val="ru-RU"/>
        </w:rPr>
        <w:t>среди</w:t>
      </w:r>
      <w:r w:rsidRPr="00B44B09">
        <w:rPr>
          <w:spacing w:val="-3"/>
          <w:lang w:val="ru-RU"/>
        </w:rPr>
        <w:t xml:space="preserve"> </w:t>
      </w:r>
      <w:r>
        <w:rPr>
          <w:spacing w:val="-3"/>
          <w:lang w:val="ru-RU"/>
        </w:rPr>
        <w:t>людей</w:t>
      </w:r>
      <w:r w:rsidR="00CA7796" w:rsidRPr="00B44B09">
        <w:rPr>
          <w:lang w:val="ru-RU"/>
        </w:rPr>
        <w:t>.</w:t>
      </w:r>
      <w:r w:rsidR="00CA7796" w:rsidRPr="00B44B09">
        <w:rPr>
          <w:spacing w:val="-3"/>
          <w:lang w:val="ru-RU"/>
        </w:rPr>
        <w:t xml:space="preserve"> </w:t>
      </w:r>
      <w:r w:rsidR="00B44B09">
        <w:rPr>
          <w:spacing w:val="-3"/>
          <w:lang w:val="ru-RU"/>
        </w:rPr>
        <w:t xml:space="preserve">Поэтому данное указание основывается на результатах испытаний, проведенных с участием животных </w:t>
      </w:r>
      <w:r w:rsidR="00CA7796" w:rsidRPr="00B44B09">
        <w:rPr>
          <w:rFonts w:cs="Times New Roman"/>
          <w:i/>
          <w:lang w:val="ru-RU"/>
        </w:rPr>
        <w:t>[</w:t>
      </w:r>
      <w:r w:rsidR="00B44B09">
        <w:rPr>
          <w:rFonts w:cs="Times New Roman"/>
          <w:i/>
          <w:lang w:val="ru-RU"/>
        </w:rPr>
        <w:t>см</w:t>
      </w:r>
      <w:r w:rsidR="00B44B09" w:rsidRPr="00B44B09">
        <w:rPr>
          <w:rFonts w:cs="Times New Roman"/>
          <w:i/>
          <w:lang w:val="ru-RU"/>
        </w:rPr>
        <w:t xml:space="preserve">. </w:t>
      </w:r>
      <w:r w:rsidR="00B44B09">
        <w:rPr>
          <w:rFonts w:cs="Times New Roman"/>
          <w:i/>
          <w:lang w:val="ru-RU"/>
        </w:rPr>
        <w:t>Клинические исследования</w:t>
      </w:r>
      <w:r w:rsidR="00B44B09" w:rsidRPr="00B44B09">
        <w:rPr>
          <w:rFonts w:cs="Times New Roman"/>
          <w:i/>
          <w:spacing w:val="-2"/>
          <w:lang w:val="ru-RU"/>
        </w:rPr>
        <w:t xml:space="preserve"> </w:t>
      </w:r>
      <w:r w:rsidR="00CA7796" w:rsidRPr="00B44B09">
        <w:rPr>
          <w:rFonts w:cs="Times New Roman"/>
          <w:i/>
          <w:spacing w:val="-2"/>
          <w:lang w:val="ru-RU"/>
        </w:rPr>
        <w:t>(</w:t>
      </w:r>
      <w:hyperlink w:anchor="_bookmark49" w:history="1">
        <w:r w:rsidR="00CA7796" w:rsidRPr="00B44B09">
          <w:rPr>
            <w:rFonts w:cs="Times New Roman"/>
            <w:i/>
            <w:color w:val="0000FF"/>
            <w:u w:val="single" w:color="0000FF"/>
            <w:lang w:val="ru-RU"/>
          </w:rPr>
          <w:t>14.7</w:t>
        </w:r>
      </w:hyperlink>
      <w:r w:rsidR="00CA7796" w:rsidRPr="00B44B09">
        <w:rPr>
          <w:rFonts w:cs="Times New Roman"/>
          <w:i/>
          <w:color w:val="000000"/>
          <w:spacing w:val="-7"/>
          <w:lang w:val="ru-RU"/>
        </w:rPr>
        <w:t>)</w:t>
      </w:r>
      <w:r w:rsidR="00CA7796" w:rsidRPr="00B44B09">
        <w:rPr>
          <w:rFonts w:cs="Times New Roman"/>
          <w:i/>
          <w:color w:val="000000"/>
          <w:spacing w:val="3"/>
          <w:lang w:val="ru-RU"/>
        </w:rPr>
        <w:t>]</w:t>
      </w:r>
      <w:r w:rsidR="00CA7796" w:rsidRPr="00B44B09">
        <w:rPr>
          <w:color w:val="000000"/>
          <w:lang w:val="ru-RU"/>
        </w:rPr>
        <w:t>.</w:t>
      </w:r>
    </w:p>
    <w:p w:rsidR="001D2E48" w:rsidRPr="00B44B09" w:rsidRDefault="001D2E48">
      <w:pPr>
        <w:spacing w:before="2" w:line="110" w:lineRule="exact"/>
        <w:rPr>
          <w:sz w:val="11"/>
          <w:szCs w:val="11"/>
          <w:lang w:val="ru-RU"/>
        </w:rPr>
      </w:pPr>
    </w:p>
    <w:p w:rsidR="001D2E48" w:rsidRDefault="00B44B09">
      <w:pPr>
        <w:pStyle w:val="2"/>
        <w:numPr>
          <w:ilvl w:val="1"/>
          <w:numId w:val="7"/>
        </w:numPr>
        <w:tabs>
          <w:tab w:val="left" w:pos="906"/>
        </w:tabs>
        <w:rPr>
          <w:b w:val="0"/>
          <w:bCs w:val="0"/>
        </w:rPr>
      </w:pPr>
      <w:bookmarkStart w:id="7" w:name="_bookmark6"/>
      <w:bookmarkEnd w:id="7"/>
      <w:r>
        <w:rPr>
          <w:spacing w:val="-1"/>
          <w:lang w:val="ru-RU"/>
        </w:rPr>
        <w:t>Острый бактериальный синусит</w:t>
      </w:r>
    </w:p>
    <w:p w:rsidR="001D2E48" w:rsidRDefault="001D2E48">
      <w:pPr>
        <w:spacing w:before="5" w:line="110" w:lineRule="exact"/>
        <w:rPr>
          <w:sz w:val="11"/>
          <w:szCs w:val="11"/>
        </w:rPr>
      </w:pPr>
    </w:p>
    <w:p w:rsidR="001D2E48" w:rsidRPr="0065296A" w:rsidRDefault="005B2C50">
      <w:pPr>
        <w:ind w:left="459" w:right="359"/>
        <w:rPr>
          <w:rFonts w:ascii="Times New Roman" w:eastAsia="Times New Roman" w:hAnsi="Times New Roman" w:cs="Times New Roman"/>
          <w:lang w:val="ru-RU"/>
        </w:rPr>
      </w:pPr>
      <w:r>
        <w:rPr>
          <w:noProof/>
          <w:lang w:val="ru-RU" w:eastAsia="ru-RU"/>
        </w:rPr>
        <mc:AlternateContent>
          <mc:Choice Requires="wpg">
            <w:drawing>
              <wp:anchor distT="0" distB="0" distL="114300" distR="114300" simplePos="0" relativeHeight="251658752" behindDoc="1" locked="0" layoutInCell="1" allowOverlap="1">
                <wp:simplePos x="0" y="0"/>
                <wp:positionH relativeFrom="page">
                  <wp:posOffset>297180</wp:posOffset>
                </wp:positionH>
                <wp:positionV relativeFrom="paragraph">
                  <wp:posOffset>532130</wp:posOffset>
                </wp:positionV>
                <wp:extent cx="91440" cy="542290"/>
                <wp:effectExtent l="1905" t="0" r="1905" b="1905"/>
                <wp:wrapNone/>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542290"/>
                          <a:chOff x="468" y="838"/>
                          <a:chExt cx="144" cy="854"/>
                        </a:xfrm>
                      </wpg:grpSpPr>
                      <pic:pic xmlns:pic="http://schemas.openxmlformats.org/drawingml/2006/picture">
                        <pic:nvPicPr>
                          <pic:cNvPr id="49"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8" y="838"/>
                            <a:ext cx="144" cy="854"/>
                          </a:xfrm>
                          <a:prstGeom prst="rect">
                            <a:avLst/>
                          </a:prstGeom>
                          <a:noFill/>
                          <a:extLst>
                            <a:ext uri="{909E8E84-426E-40DD-AFC4-6F175D3DCCD1}">
                              <a14:hiddenFill xmlns:a14="http://schemas.microsoft.com/office/drawing/2010/main">
                                <a:solidFill>
                                  <a:srgbClr val="FFFFFF"/>
                                </a:solidFill>
                              </a14:hiddenFill>
                            </a:ext>
                          </a:extLst>
                        </pic:spPr>
                      </pic:pic>
                      <wpg:grpSp>
                        <wpg:cNvPr id="50" name="Group 43"/>
                        <wpg:cNvGrpSpPr>
                          <a:grpSpLocks/>
                        </wpg:cNvGrpSpPr>
                        <wpg:grpSpPr bwMode="auto">
                          <a:xfrm>
                            <a:off x="540" y="875"/>
                            <a:ext cx="2" cy="720"/>
                            <a:chOff x="540" y="875"/>
                            <a:chExt cx="2" cy="720"/>
                          </a:xfrm>
                        </wpg:grpSpPr>
                        <wps:wsp>
                          <wps:cNvPr id="51" name="Freeform 44"/>
                          <wps:cNvSpPr>
                            <a:spLocks/>
                          </wps:cNvSpPr>
                          <wps:spPr bwMode="auto">
                            <a:xfrm>
                              <a:off x="540" y="875"/>
                              <a:ext cx="2" cy="720"/>
                            </a:xfrm>
                            <a:custGeom>
                              <a:avLst/>
                              <a:gdLst>
                                <a:gd name="T0" fmla="+- 0 875 875"/>
                                <a:gd name="T1" fmla="*/ 875 h 720"/>
                                <a:gd name="T2" fmla="+- 0 1595 875"/>
                                <a:gd name="T3" fmla="*/ 1595 h 720"/>
                              </a:gdLst>
                              <a:ahLst/>
                              <a:cxnLst>
                                <a:cxn ang="0">
                                  <a:pos x="0" y="T1"/>
                                </a:cxn>
                                <a:cxn ang="0">
                                  <a:pos x="0" y="T3"/>
                                </a:cxn>
                              </a:cxnLst>
                              <a:rect l="0" t="0" r="r" b="b"/>
                              <a:pathLst>
                                <a:path h="720">
                                  <a:moveTo>
                                    <a:pt x="0" y="0"/>
                                  </a:moveTo>
                                  <a:lnTo>
                                    <a:pt x="0" y="7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3.4pt;margin-top:41.9pt;width:7.2pt;height:42.7pt;z-index:-251657728;mso-position-horizontal-relative:page" coordorigin="468,838" coordsize="144,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">
                <v:shape id="Picture 45" o:spid="_x0000_s1027" type="#_x0000_t75" style="position:absolute;left:468;top:838;width:144;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fa0rEAAAA2wAAAA8AAABkcnMvZG93bnJldi54bWxEj09rAjEUxO9Cv0N4BS+i2f6h6GoUWyj0&#10;0CJd1/tj88xGNy/LJur67ZuC4HGYmd8wi1XvGnGmLljPCp4mGQjiymvLRkG5/RxPQYSIrLHxTAqu&#10;FGC1fBgsMNf+wr90LqIRCcIhRwV1jG0uZahqchgmviVO3t53DmOSnZG6w0uCu0Y+Z9mbdGg5LdTY&#10;0kdN1bE4OQVmdLVlfP95sZvvw/5gpsbvyrVSw8d+PQcRqY/38K39pRW8zuD/S/oB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7fa0rEAAAA2wAAAA8AAAAAAAAAAAAAAAAA&#10;nwIAAGRycy9kb3ducmV2LnhtbFBLBQYAAAAABAAEAPcAAACQAwAAAAA=&#10;">
                  <v:imagedata r:id="rId14" o:title=""/>
                </v:shape>
                <v:group id="Group 43" o:spid="_x0000_s1028" style="position:absolute;left:540;top:875;width:2;height:720" coordorigin="540,875" coordsize="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4" o:spid="_x0000_s1029" style="position:absolute;left:540;top:875;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cYA&#10;AADbAAAADwAAAGRycy9kb3ducmV2LnhtbESPT2vCQBTE74V+h+UVepG6UaxImo20SiEnwT9Uj6/Z&#10;ZxLMvo27W02/vSsUehxm5jdMNu9NKy7kfGNZwWiYgCAurW64UrDbfr7MQPiArLG1TAp+ycM8f3zI&#10;MNX2ymu6bEIlIoR9igrqELpUSl/WZNAPbUccvaN1BkOUrpLa4TXCTSvHSTKVBhuOCzV2tKipPG1+&#10;jILZ6jww+8q3Lgwm3x/byWFZfBVKPT/1728gAvXhP/zXLrSC1xHcv8Qf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jS+cYAAADbAAAADwAAAAAAAAAAAAAAAACYAgAAZHJz&#10;L2Rvd25yZXYueG1sUEsFBgAAAAAEAAQA9QAAAIsDAAAAAA==&#10;" path="m,l,720e" filled="f" strokeweight=".5pt">
                    <v:path arrowok="t" o:connecttype="custom" o:connectlocs="0,875;0,1595" o:connectangles="0,0"/>
                  </v:shape>
                </v:group>
                <w10:wrap anchorx="page"/>
              </v:group>
            </w:pict>
          </mc:Fallback>
        </mc:AlternateContent>
      </w:r>
      <w:r w:rsidR="00B44B09">
        <w:rPr>
          <w:rFonts w:ascii="Times New Roman" w:eastAsia="Times New Roman" w:hAnsi="Times New Roman" w:cs="Times New Roman"/>
          <w:spacing w:val="-2"/>
          <w:lang w:val="ru-RU"/>
        </w:rPr>
        <w:t>АВЕЛОКС</w:t>
      </w:r>
      <w:r w:rsidR="00B44B09" w:rsidRPr="00ED3A7E">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прописывается</w:t>
      </w:r>
      <w:r w:rsidR="00B44B09" w:rsidRPr="00ED3A7E">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взрослым</w:t>
      </w:r>
      <w:r w:rsidR="00B44B09" w:rsidRPr="00ED3A7E">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пациентам</w:t>
      </w:r>
      <w:r w:rsidR="00CA7796" w:rsidRPr="00ED3A7E">
        <w:rPr>
          <w:rFonts w:ascii="Times New Roman" w:eastAsia="Times New Roman" w:hAnsi="Times New Roman" w:cs="Times New Roman"/>
          <w:spacing w:val="-2"/>
          <w:lang w:val="ru-RU"/>
        </w:rPr>
        <w:t xml:space="preserve"> (</w:t>
      </w:r>
      <w:r w:rsidR="00B44B09" w:rsidRPr="00B44B09">
        <w:rPr>
          <w:rFonts w:ascii="Times New Roman" w:eastAsia="Times New Roman" w:hAnsi="Times New Roman" w:cs="Times New Roman"/>
          <w:spacing w:val="-2"/>
          <w:lang w:val="ru-RU"/>
        </w:rPr>
        <w:t>от</w:t>
      </w:r>
      <w:r w:rsidR="00B44B09" w:rsidRPr="00ED3A7E">
        <w:rPr>
          <w:rFonts w:ascii="Times New Roman" w:eastAsia="Times New Roman" w:hAnsi="Times New Roman" w:cs="Times New Roman"/>
          <w:spacing w:val="-2"/>
          <w:lang w:val="ru-RU"/>
        </w:rPr>
        <w:t xml:space="preserve"> 18 </w:t>
      </w:r>
      <w:r w:rsidR="00B44B09" w:rsidRPr="00B44B09">
        <w:rPr>
          <w:rFonts w:ascii="Times New Roman" w:eastAsia="Times New Roman" w:hAnsi="Times New Roman" w:cs="Times New Roman"/>
          <w:spacing w:val="-2"/>
          <w:lang w:val="ru-RU"/>
        </w:rPr>
        <w:t>лет</w:t>
      </w:r>
      <w:r w:rsidR="00B44B09" w:rsidRPr="00ED3A7E">
        <w:rPr>
          <w:rFonts w:ascii="Times New Roman" w:eastAsia="Times New Roman" w:hAnsi="Times New Roman" w:cs="Times New Roman"/>
          <w:spacing w:val="-2"/>
          <w:lang w:val="ru-RU"/>
        </w:rPr>
        <w:t xml:space="preserve"> </w:t>
      </w:r>
      <w:r w:rsidR="00B44B09" w:rsidRPr="00B44B09">
        <w:rPr>
          <w:rFonts w:ascii="Times New Roman" w:eastAsia="Times New Roman" w:hAnsi="Times New Roman" w:cs="Times New Roman"/>
          <w:spacing w:val="-2"/>
          <w:lang w:val="ru-RU"/>
        </w:rPr>
        <w:t>и</w:t>
      </w:r>
      <w:r w:rsidR="00B44B09" w:rsidRPr="00ED3A7E">
        <w:rPr>
          <w:rFonts w:ascii="Times New Roman" w:eastAsia="Times New Roman" w:hAnsi="Times New Roman" w:cs="Times New Roman"/>
          <w:spacing w:val="-2"/>
          <w:lang w:val="ru-RU"/>
        </w:rPr>
        <w:t xml:space="preserve"> </w:t>
      </w:r>
      <w:r w:rsidR="00B44B09" w:rsidRPr="00B44B09">
        <w:rPr>
          <w:rFonts w:ascii="Times New Roman" w:eastAsia="Times New Roman" w:hAnsi="Times New Roman" w:cs="Times New Roman"/>
          <w:spacing w:val="-2"/>
          <w:lang w:val="ru-RU"/>
        </w:rPr>
        <w:t>старше</w:t>
      </w:r>
      <w:r w:rsidR="00CA7796" w:rsidRPr="00ED3A7E">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для</w:t>
      </w:r>
      <w:r w:rsidR="00B44B09" w:rsidRPr="00ED3A7E">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лечения</w:t>
      </w:r>
      <w:r w:rsidR="00B44B09" w:rsidRPr="00ED3A7E">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острого</w:t>
      </w:r>
      <w:r w:rsidR="00B44B09" w:rsidRPr="00ED3A7E">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бактериального</w:t>
      </w:r>
      <w:r w:rsidR="00B44B09" w:rsidRPr="00ED3A7E">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синусита</w:t>
      </w:r>
      <w:r w:rsidR="00CA7796" w:rsidRPr="00ED3A7E">
        <w:rPr>
          <w:rFonts w:ascii="Times New Roman" w:eastAsia="Times New Roman" w:hAnsi="Times New Roman" w:cs="Times New Roman"/>
          <w:spacing w:val="-2"/>
          <w:lang w:val="ru-RU"/>
        </w:rPr>
        <w:t xml:space="preserve"> </w:t>
      </w:r>
      <w:r w:rsidR="00CA7796" w:rsidRPr="00ED3A7E">
        <w:rPr>
          <w:rFonts w:ascii="Times New Roman" w:eastAsia="Times New Roman" w:hAnsi="Times New Roman" w:cs="Times New Roman"/>
          <w:lang w:val="ru-RU"/>
        </w:rPr>
        <w:t>(</w:t>
      </w:r>
      <w:r w:rsidR="00CA7796">
        <w:rPr>
          <w:rFonts w:ascii="Times New Roman" w:eastAsia="Times New Roman" w:hAnsi="Times New Roman" w:cs="Times New Roman"/>
          <w:spacing w:val="-2"/>
        </w:rPr>
        <w:t>A</w:t>
      </w:r>
      <w:r w:rsidR="00CA7796">
        <w:rPr>
          <w:rFonts w:ascii="Times New Roman" w:eastAsia="Times New Roman" w:hAnsi="Times New Roman" w:cs="Times New Roman"/>
          <w:spacing w:val="-1"/>
        </w:rPr>
        <w:t>BS</w:t>
      </w:r>
      <w:r w:rsidR="00B44B09" w:rsidRPr="00ED3A7E">
        <w:rPr>
          <w:rFonts w:ascii="Times New Roman" w:eastAsia="Times New Roman" w:hAnsi="Times New Roman" w:cs="Times New Roman"/>
          <w:lang w:val="ru-RU"/>
        </w:rPr>
        <w:t xml:space="preserve">), </w:t>
      </w:r>
      <w:r w:rsidR="00B44B09">
        <w:rPr>
          <w:rFonts w:ascii="Times New Roman" w:eastAsia="Times New Roman" w:hAnsi="Times New Roman" w:cs="Times New Roman"/>
          <w:lang w:val="ru-RU"/>
        </w:rPr>
        <w:t>вызванного</w:t>
      </w:r>
      <w:r w:rsidR="00B44B09" w:rsidRPr="00ED3A7E">
        <w:rPr>
          <w:rFonts w:ascii="Times New Roman" w:eastAsia="Times New Roman" w:hAnsi="Times New Roman" w:cs="Times New Roman"/>
          <w:lang w:val="ru-RU"/>
        </w:rPr>
        <w:t xml:space="preserve"> </w:t>
      </w:r>
      <w:r w:rsidR="00B44B09">
        <w:rPr>
          <w:rFonts w:ascii="Times New Roman" w:eastAsia="Times New Roman" w:hAnsi="Times New Roman" w:cs="Times New Roman"/>
          <w:lang w:val="ru-RU"/>
        </w:rPr>
        <w:t>подверженными</w:t>
      </w:r>
      <w:r w:rsidR="00B44B09" w:rsidRPr="00ED3A7E">
        <w:rPr>
          <w:rFonts w:ascii="Times New Roman" w:eastAsia="Times New Roman" w:hAnsi="Times New Roman" w:cs="Times New Roman"/>
          <w:lang w:val="ru-RU"/>
        </w:rPr>
        <w:t xml:space="preserve"> </w:t>
      </w:r>
      <w:r w:rsidR="00B44B09">
        <w:rPr>
          <w:rFonts w:ascii="Times New Roman" w:eastAsia="Times New Roman" w:hAnsi="Times New Roman" w:cs="Times New Roman"/>
          <w:lang w:val="ru-RU"/>
        </w:rPr>
        <w:t>культурами</w:t>
      </w:r>
      <w:r w:rsidR="00B44B09" w:rsidRPr="00ED3A7E">
        <w:rPr>
          <w:rFonts w:ascii="Times New Roman" w:eastAsia="Times New Roman" w:hAnsi="Times New Roman" w:cs="Times New Roman"/>
          <w:lang w:val="ru-RU"/>
        </w:rPr>
        <w:t xml:space="preserve"> </w:t>
      </w:r>
      <w:r w:rsidR="00ED3A7E">
        <w:rPr>
          <w:rFonts w:ascii="Times New Roman" w:eastAsia="Times New Roman" w:hAnsi="Times New Roman" w:cs="Times New Roman"/>
          <w:i/>
          <w:lang w:val="ru-RU"/>
        </w:rPr>
        <w:t>Пневмококков</w:t>
      </w:r>
      <w:r w:rsidR="00CA7796" w:rsidRPr="00ED3A7E">
        <w:rPr>
          <w:rFonts w:ascii="Times New Roman" w:eastAsia="Times New Roman" w:hAnsi="Times New Roman" w:cs="Times New Roman"/>
          <w:i/>
          <w:lang w:val="ru-RU"/>
        </w:rPr>
        <w:t xml:space="preserve">, </w:t>
      </w:r>
      <w:r w:rsidR="00ED3A7E">
        <w:rPr>
          <w:rFonts w:ascii="Times New Roman" w:eastAsia="Times New Roman" w:hAnsi="Times New Roman" w:cs="Times New Roman"/>
          <w:i/>
          <w:spacing w:val="-2"/>
          <w:lang w:val="ru-RU"/>
        </w:rPr>
        <w:t>Гемофильных палочек</w:t>
      </w:r>
      <w:r w:rsidR="00CA7796" w:rsidRPr="00ED3A7E">
        <w:rPr>
          <w:rFonts w:ascii="Times New Roman" w:eastAsia="Times New Roman" w:hAnsi="Times New Roman" w:cs="Times New Roman"/>
          <w:lang w:val="ru-RU"/>
        </w:rPr>
        <w:t xml:space="preserve">, </w:t>
      </w:r>
      <w:r w:rsidR="00B44B09">
        <w:rPr>
          <w:rFonts w:ascii="Times New Roman" w:eastAsia="Times New Roman" w:hAnsi="Times New Roman" w:cs="Times New Roman"/>
          <w:spacing w:val="-3"/>
          <w:lang w:val="ru-RU"/>
        </w:rPr>
        <w:t>или</w:t>
      </w:r>
      <w:r w:rsidR="00CA7796" w:rsidRPr="00ED3A7E">
        <w:rPr>
          <w:rFonts w:ascii="Times New Roman" w:eastAsia="Times New Roman" w:hAnsi="Times New Roman" w:cs="Times New Roman"/>
          <w:spacing w:val="1"/>
          <w:lang w:val="ru-RU"/>
        </w:rPr>
        <w:t xml:space="preserve"> </w:t>
      </w:r>
      <w:r w:rsidR="00A31BE3">
        <w:rPr>
          <w:rFonts w:ascii="Times New Roman" w:eastAsia="Times New Roman" w:hAnsi="Times New Roman" w:cs="Times New Roman"/>
          <w:i/>
          <w:lang w:val="ru-RU"/>
        </w:rPr>
        <w:t>Моракселл Катаралис</w:t>
      </w:r>
      <w:r w:rsidR="00CA7796" w:rsidRPr="00ED3A7E">
        <w:rPr>
          <w:rFonts w:ascii="Times New Roman" w:eastAsia="Times New Roman" w:hAnsi="Times New Roman" w:cs="Times New Roman"/>
          <w:i/>
          <w:spacing w:val="-2"/>
          <w:lang w:val="ru-RU"/>
        </w:rPr>
        <w:t xml:space="preserve"> </w:t>
      </w:r>
      <w:r w:rsidR="00CA7796" w:rsidRPr="00ED3A7E">
        <w:rPr>
          <w:rFonts w:ascii="Times New Roman" w:eastAsia="Times New Roman" w:hAnsi="Times New Roman" w:cs="Times New Roman"/>
          <w:i/>
          <w:lang w:val="ru-RU"/>
        </w:rPr>
        <w:t>[</w:t>
      </w:r>
      <w:r w:rsidR="00B44B09">
        <w:rPr>
          <w:rFonts w:ascii="Times New Roman" w:eastAsia="Times New Roman" w:hAnsi="Times New Roman" w:cs="Times New Roman"/>
          <w:i/>
          <w:lang w:val="ru-RU"/>
        </w:rPr>
        <w:t>см</w:t>
      </w:r>
      <w:r w:rsidR="00B44B09" w:rsidRPr="00ED3A7E">
        <w:rPr>
          <w:rFonts w:ascii="Times New Roman" w:eastAsia="Times New Roman" w:hAnsi="Times New Roman" w:cs="Times New Roman"/>
          <w:i/>
          <w:lang w:val="ru-RU"/>
        </w:rPr>
        <w:t xml:space="preserve">. </w:t>
      </w:r>
      <w:r w:rsidR="00B44B09">
        <w:rPr>
          <w:rFonts w:ascii="Times New Roman" w:eastAsia="Times New Roman" w:hAnsi="Times New Roman" w:cs="Times New Roman"/>
          <w:i/>
          <w:lang w:val="ru-RU"/>
        </w:rPr>
        <w:t>Клинические</w:t>
      </w:r>
      <w:r w:rsidR="00B44B09" w:rsidRPr="0065296A">
        <w:rPr>
          <w:rFonts w:ascii="Times New Roman" w:eastAsia="Times New Roman" w:hAnsi="Times New Roman" w:cs="Times New Roman"/>
          <w:i/>
          <w:lang w:val="ru-RU"/>
        </w:rPr>
        <w:t xml:space="preserve"> </w:t>
      </w:r>
      <w:r w:rsidR="00B44B09">
        <w:rPr>
          <w:rFonts w:ascii="Times New Roman" w:eastAsia="Times New Roman" w:hAnsi="Times New Roman" w:cs="Times New Roman"/>
          <w:i/>
          <w:lang w:val="ru-RU"/>
        </w:rPr>
        <w:t>исследования</w:t>
      </w:r>
      <w:r w:rsidR="00B44B09" w:rsidRPr="0065296A">
        <w:rPr>
          <w:rFonts w:ascii="Times New Roman" w:eastAsia="Times New Roman" w:hAnsi="Times New Roman" w:cs="Times New Roman"/>
          <w:i/>
          <w:spacing w:val="-2"/>
          <w:lang w:val="ru-RU"/>
        </w:rPr>
        <w:t xml:space="preserve"> </w:t>
      </w:r>
      <w:r w:rsidR="00CA7796" w:rsidRPr="0065296A">
        <w:rPr>
          <w:rFonts w:ascii="Times New Roman" w:eastAsia="Times New Roman" w:hAnsi="Times New Roman" w:cs="Times New Roman"/>
          <w:i/>
          <w:spacing w:val="-2"/>
          <w:lang w:val="ru-RU"/>
        </w:rPr>
        <w:t>(</w:t>
      </w:r>
      <w:r w:rsidR="00CA7796" w:rsidRPr="0065296A">
        <w:rPr>
          <w:rFonts w:ascii="Times New Roman" w:eastAsia="Times New Roman" w:hAnsi="Times New Roman" w:cs="Times New Roman"/>
          <w:i/>
          <w:lang w:val="ru-RU"/>
        </w:rPr>
        <w:t>14.1</w:t>
      </w:r>
      <w:r w:rsidR="00CA7796" w:rsidRPr="0065296A">
        <w:rPr>
          <w:rFonts w:ascii="Times New Roman" w:eastAsia="Times New Roman" w:hAnsi="Times New Roman" w:cs="Times New Roman"/>
          <w:i/>
          <w:spacing w:val="-7"/>
          <w:lang w:val="ru-RU"/>
        </w:rPr>
        <w:t>)</w:t>
      </w:r>
      <w:r w:rsidR="00CA7796" w:rsidRPr="0065296A">
        <w:rPr>
          <w:rFonts w:ascii="Times New Roman" w:eastAsia="Times New Roman" w:hAnsi="Times New Roman" w:cs="Times New Roman"/>
          <w:i/>
          <w:spacing w:val="4"/>
          <w:lang w:val="ru-RU"/>
        </w:rPr>
        <w:t>]</w:t>
      </w:r>
      <w:r w:rsidR="00CA7796" w:rsidRPr="0065296A">
        <w:rPr>
          <w:rFonts w:ascii="Times New Roman" w:eastAsia="Times New Roman" w:hAnsi="Times New Roman" w:cs="Times New Roman"/>
          <w:lang w:val="ru-RU"/>
        </w:rPr>
        <w:t>.</w:t>
      </w:r>
    </w:p>
    <w:p w:rsidR="001D2E48" w:rsidRPr="0065296A" w:rsidRDefault="00B44B09">
      <w:pPr>
        <w:pStyle w:val="a3"/>
        <w:spacing w:line="252" w:lineRule="exact"/>
        <w:ind w:right="189"/>
        <w:rPr>
          <w:lang w:val="ru-RU"/>
        </w:rPr>
      </w:pPr>
      <w:r>
        <w:rPr>
          <w:spacing w:val="-1"/>
          <w:lang w:val="ru-RU"/>
        </w:rPr>
        <w:t>С</w:t>
      </w:r>
      <w:r w:rsidRPr="00B44B09">
        <w:rPr>
          <w:spacing w:val="-1"/>
          <w:lang w:val="ru-RU"/>
        </w:rPr>
        <w:t xml:space="preserve"> </w:t>
      </w:r>
      <w:r>
        <w:rPr>
          <w:spacing w:val="-1"/>
          <w:lang w:val="ru-RU"/>
        </w:rPr>
        <w:t>учетом</w:t>
      </w:r>
      <w:r w:rsidRPr="00B44B09">
        <w:rPr>
          <w:spacing w:val="-1"/>
          <w:lang w:val="ru-RU"/>
        </w:rPr>
        <w:t xml:space="preserve"> </w:t>
      </w:r>
      <w:r>
        <w:rPr>
          <w:spacing w:val="-1"/>
          <w:lang w:val="ru-RU"/>
        </w:rPr>
        <w:t>того</w:t>
      </w:r>
      <w:r w:rsidRPr="00B44B09">
        <w:rPr>
          <w:spacing w:val="-1"/>
          <w:lang w:val="ru-RU"/>
        </w:rPr>
        <w:t xml:space="preserve">, </w:t>
      </w:r>
      <w:r>
        <w:rPr>
          <w:spacing w:val="-1"/>
          <w:lang w:val="ru-RU"/>
        </w:rPr>
        <w:t>что</w:t>
      </w:r>
      <w:r w:rsidRPr="00B44B09">
        <w:rPr>
          <w:spacing w:val="-1"/>
          <w:lang w:val="ru-RU"/>
        </w:rPr>
        <w:t xml:space="preserve"> </w:t>
      </w:r>
      <w:r>
        <w:rPr>
          <w:spacing w:val="-1"/>
          <w:lang w:val="ru-RU"/>
        </w:rPr>
        <w:t>фторхинолоны</w:t>
      </w:r>
      <w:r w:rsidRPr="00B44B09">
        <w:rPr>
          <w:spacing w:val="-1"/>
          <w:lang w:val="ru-RU"/>
        </w:rPr>
        <w:t xml:space="preserve">, </w:t>
      </w:r>
      <w:r>
        <w:rPr>
          <w:spacing w:val="-1"/>
          <w:lang w:val="ru-RU"/>
        </w:rPr>
        <w:t>включая</w:t>
      </w:r>
      <w:r w:rsidRPr="00B44B09">
        <w:rPr>
          <w:spacing w:val="-1"/>
          <w:lang w:val="ru-RU"/>
        </w:rPr>
        <w:t xml:space="preserve"> </w:t>
      </w:r>
      <w:r>
        <w:rPr>
          <w:spacing w:val="-1"/>
          <w:lang w:val="ru-RU"/>
        </w:rPr>
        <w:t>АВЕЛОКС</w:t>
      </w:r>
      <w:r w:rsidRPr="00B44B09">
        <w:rPr>
          <w:spacing w:val="-1"/>
          <w:lang w:val="ru-RU"/>
        </w:rPr>
        <w:t xml:space="preserve">, </w:t>
      </w:r>
      <w:r>
        <w:rPr>
          <w:spacing w:val="-1"/>
          <w:lang w:val="ru-RU"/>
        </w:rPr>
        <w:t>могут</w:t>
      </w:r>
      <w:r w:rsidRPr="00B44B09">
        <w:rPr>
          <w:spacing w:val="-1"/>
          <w:lang w:val="ru-RU"/>
        </w:rPr>
        <w:t xml:space="preserve"> </w:t>
      </w:r>
      <w:r>
        <w:rPr>
          <w:spacing w:val="-1"/>
          <w:lang w:val="ru-RU"/>
        </w:rPr>
        <w:t>быть</w:t>
      </w:r>
      <w:r w:rsidRPr="00B44B09">
        <w:rPr>
          <w:spacing w:val="-1"/>
          <w:lang w:val="ru-RU"/>
        </w:rPr>
        <w:t xml:space="preserve"> </w:t>
      </w:r>
      <w:r>
        <w:rPr>
          <w:spacing w:val="-1"/>
          <w:lang w:val="ru-RU"/>
        </w:rPr>
        <w:t>связаны</w:t>
      </w:r>
      <w:r w:rsidRPr="00B44B09">
        <w:rPr>
          <w:spacing w:val="-1"/>
          <w:lang w:val="ru-RU"/>
        </w:rPr>
        <w:t xml:space="preserve"> </w:t>
      </w:r>
      <w:r>
        <w:rPr>
          <w:spacing w:val="-1"/>
          <w:lang w:val="ru-RU"/>
        </w:rPr>
        <w:t>с</w:t>
      </w:r>
      <w:r w:rsidRPr="00B44B09">
        <w:rPr>
          <w:spacing w:val="-1"/>
          <w:lang w:val="ru-RU"/>
        </w:rPr>
        <w:t xml:space="preserve"> </w:t>
      </w:r>
      <w:r>
        <w:rPr>
          <w:spacing w:val="-1"/>
          <w:lang w:val="ru-RU"/>
        </w:rPr>
        <w:t>возникновением</w:t>
      </w:r>
      <w:r w:rsidRPr="00B44B09">
        <w:rPr>
          <w:spacing w:val="-1"/>
          <w:lang w:val="ru-RU"/>
        </w:rPr>
        <w:t xml:space="preserve"> </w:t>
      </w:r>
      <w:r>
        <w:rPr>
          <w:spacing w:val="-1"/>
          <w:lang w:val="ru-RU"/>
        </w:rPr>
        <w:t>серьезных</w:t>
      </w:r>
      <w:r w:rsidRPr="00B44B09">
        <w:rPr>
          <w:spacing w:val="-1"/>
          <w:lang w:val="ru-RU"/>
        </w:rPr>
        <w:t xml:space="preserve"> </w:t>
      </w:r>
      <w:r>
        <w:rPr>
          <w:spacing w:val="-1"/>
          <w:lang w:val="ru-RU"/>
        </w:rPr>
        <w:t>побочных</w:t>
      </w:r>
      <w:r w:rsidRPr="00B44B09">
        <w:rPr>
          <w:spacing w:val="-1"/>
          <w:lang w:val="ru-RU"/>
        </w:rPr>
        <w:t xml:space="preserve"> </w:t>
      </w:r>
      <w:r>
        <w:rPr>
          <w:spacing w:val="-1"/>
          <w:lang w:val="ru-RU"/>
        </w:rPr>
        <w:t>реакций</w:t>
      </w:r>
      <w:r w:rsidRPr="00B44B09">
        <w:rPr>
          <w:spacing w:val="-1"/>
          <w:lang w:val="ru-RU"/>
        </w:rPr>
        <w:t xml:space="preserve"> </w:t>
      </w:r>
      <w:r w:rsidR="00CA7796" w:rsidRPr="00B44B09">
        <w:rPr>
          <w:rFonts w:cs="Times New Roman"/>
          <w:i/>
          <w:spacing w:val="2"/>
          <w:lang w:val="ru-RU"/>
        </w:rPr>
        <w:t>[</w:t>
      </w:r>
      <w:r w:rsidRPr="00B44B09">
        <w:rPr>
          <w:rFonts w:cs="Times New Roman"/>
          <w:i/>
          <w:spacing w:val="-2"/>
          <w:lang w:val="ru-RU"/>
        </w:rPr>
        <w:t xml:space="preserve">см. Предостережения и Меры Предосторожности </w:t>
      </w:r>
      <w:r w:rsidR="00CA7796" w:rsidRPr="00B44B09">
        <w:rPr>
          <w:rFonts w:cs="Times New Roman"/>
          <w:i/>
          <w:spacing w:val="-2"/>
          <w:lang w:val="ru-RU"/>
        </w:rPr>
        <w:t>(</w:t>
      </w:r>
      <w:hyperlink w:anchor="_bookmark17" w:history="1">
        <w:r w:rsidR="00CA7796" w:rsidRPr="00B44B09">
          <w:rPr>
            <w:rFonts w:cs="Times New Roman"/>
            <w:i/>
            <w:color w:val="0000FF"/>
            <w:u w:val="single" w:color="0000FF"/>
            <w:lang w:val="ru-RU"/>
          </w:rPr>
          <w:t>5</w:t>
        </w:r>
        <w:r w:rsidR="00CA7796" w:rsidRPr="00B44B09">
          <w:rPr>
            <w:rFonts w:cs="Times New Roman"/>
            <w:i/>
            <w:color w:val="000000"/>
            <w:lang w:val="ru-RU"/>
          </w:rPr>
          <w:t>.</w:t>
        </w:r>
      </w:hyperlink>
      <w:r w:rsidR="00CA7796" w:rsidRPr="00B44B09">
        <w:rPr>
          <w:rFonts w:cs="Times New Roman"/>
          <w:i/>
          <w:color w:val="000000"/>
          <w:lang w:val="ru-RU"/>
        </w:rPr>
        <w:t>1</w:t>
      </w:r>
      <w:r w:rsidR="00CA7796" w:rsidRPr="00B44B09">
        <w:rPr>
          <w:rFonts w:cs="Times New Roman"/>
          <w:i/>
          <w:color w:val="000000"/>
          <w:spacing w:val="-2"/>
          <w:lang w:val="ru-RU"/>
        </w:rPr>
        <w:t>-</w:t>
      </w:r>
      <w:r w:rsidR="00CA7796" w:rsidRPr="00B44B09">
        <w:rPr>
          <w:rFonts w:cs="Times New Roman"/>
          <w:i/>
          <w:color w:val="000000"/>
          <w:lang w:val="ru-RU"/>
        </w:rPr>
        <w:t>5.13</w:t>
      </w:r>
      <w:r w:rsidR="00CA7796" w:rsidRPr="00B44B09">
        <w:rPr>
          <w:rFonts w:cs="Times New Roman"/>
          <w:i/>
          <w:color w:val="000000"/>
          <w:spacing w:val="-7"/>
          <w:lang w:val="ru-RU"/>
        </w:rPr>
        <w:t>)</w:t>
      </w:r>
      <w:r w:rsidR="00CA7796" w:rsidRPr="00B44B09">
        <w:rPr>
          <w:rFonts w:cs="Times New Roman"/>
          <w:i/>
          <w:color w:val="000000"/>
          <w:lang w:val="ru-RU"/>
        </w:rPr>
        <w:t>]</w:t>
      </w:r>
      <w:r w:rsidRPr="00B44B09">
        <w:rPr>
          <w:rFonts w:cs="Times New Roman"/>
          <w:i/>
          <w:color w:val="000000"/>
          <w:spacing w:val="5"/>
          <w:lang w:val="ru-RU"/>
        </w:rPr>
        <w:t xml:space="preserve">, </w:t>
      </w:r>
      <w:r>
        <w:rPr>
          <w:rFonts w:cs="Times New Roman"/>
          <w:color w:val="000000"/>
          <w:spacing w:val="5"/>
          <w:lang w:val="ru-RU"/>
        </w:rPr>
        <w:t>а</w:t>
      </w:r>
      <w:r w:rsidRPr="00B44B09">
        <w:rPr>
          <w:rFonts w:cs="Times New Roman"/>
          <w:color w:val="000000"/>
          <w:spacing w:val="5"/>
          <w:lang w:val="ru-RU"/>
        </w:rPr>
        <w:t xml:space="preserve"> </w:t>
      </w:r>
      <w:r>
        <w:rPr>
          <w:rFonts w:cs="Times New Roman"/>
          <w:color w:val="000000"/>
          <w:spacing w:val="5"/>
          <w:lang w:val="ru-RU"/>
        </w:rPr>
        <w:t>для</w:t>
      </w:r>
      <w:r w:rsidRPr="00B44B09">
        <w:rPr>
          <w:rFonts w:cs="Times New Roman"/>
          <w:color w:val="000000"/>
          <w:spacing w:val="5"/>
          <w:lang w:val="ru-RU"/>
        </w:rPr>
        <w:t xml:space="preserve"> </w:t>
      </w:r>
      <w:r>
        <w:rPr>
          <w:rFonts w:cs="Times New Roman"/>
          <w:color w:val="000000"/>
          <w:spacing w:val="5"/>
          <w:lang w:val="ru-RU"/>
        </w:rPr>
        <w:t>некоторых</w:t>
      </w:r>
      <w:r w:rsidRPr="00B44B09">
        <w:rPr>
          <w:rFonts w:cs="Times New Roman"/>
          <w:color w:val="000000"/>
          <w:spacing w:val="5"/>
          <w:lang w:val="ru-RU"/>
        </w:rPr>
        <w:t xml:space="preserve"> </w:t>
      </w:r>
      <w:r>
        <w:rPr>
          <w:rFonts w:cs="Times New Roman"/>
          <w:color w:val="000000"/>
          <w:spacing w:val="5"/>
          <w:lang w:val="ru-RU"/>
        </w:rPr>
        <w:t>пациентов</w:t>
      </w:r>
      <w:r w:rsidRPr="00B44B09">
        <w:rPr>
          <w:rFonts w:cs="Times New Roman"/>
          <w:color w:val="000000"/>
          <w:spacing w:val="5"/>
          <w:lang w:val="ru-RU"/>
        </w:rPr>
        <w:t xml:space="preserve"> </w:t>
      </w:r>
      <w:r>
        <w:rPr>
          <w:rFonts w:cs="Times New Roman"/>
          <w:color w:val="000000"/>
          <w:spacing w:val="5"/>
          <w:lang w:val="ru-RU"/>
        </w:rPr>
        <w:t>ограничением</w:t>
      </w:r>
      <w:r w:rsidRPr="00B44B09">
        <w:rPr>
          <w:rFonts w:cs="Times New Roman"/>
          <w:color w:val="000000"/>
          <w:spacing w:val="5"/>
          <w:lang w:val="ru-RU"/>
        </w:rPr>
        <w:t xml:space="preserve"> </w:t>
      </w:r>
      <w:r>
        <w:rPr>
          <w:rFonts w:cs="Times New Roman"/>
          <w:color w:val="000000"/>
          <w:spacing w:val="5"/>
          <w:lang w:val="ru-RU"/>
        </w:rPr>
        <w:t>является</w:t>
      </w:r>
      <w:r w:rsidRPr="00B44B09">
        <w:rPr>
          <w:rFonts w:cs="Times New Roman"/>
          <w:color w:val="000000"/>
          <w:spacing w:val="5"/>
          <w:lang w:val="ru-RU"/>
        </w:rPr>
        <w:t xml:space="preserve"> </w:t>
      </w:r>
      <w:r>
        <w:rPr>
          <w:rFonts w:cs="Times New Roman"/>
          <w:color w:val="000000"/>
          <w:spacing w:val="5"/>
          <w:lang w:val="ru-RU"/>
        </w:rPr>
        <w:t>сам</w:t>
      </w:r>
      <w:r w:rsidRPr="00B44B09">
        <w:rPr>
          <w:rFonts w:cs="Times New Roman"/>
          <w:color w:val="000000"/>
          <w:spacing w:val="5"/>
          <w:lang w:val="ru-RU"/>
        </w:rPr>
        <w:t xml:space="preserve"> </w:t>
      </w:r>
      <w:r w:rsidR="00CA7796">
        <w:rPr>
          <w:color w:val="000000"/>
          <w:spacing w:val="-2"/>
        </w:rPr>
        <w:t>A</w:t>
      </w:r>
      <w:r w:rsidR="00CA7796">
        <w:rPr>
          <w:color w:val="000000"/>
          <w:spacing w:val="-1"/>
        </w:rPr>
        <w:t>B</w:t>
      </w:r>
      <w:r w:rsidR="00CA7796">
        <w:rPr>
          <w:color w:val="000000"/>
        </w:rPr>
        <w:t>S</w:t>
      </w:r>
      <w:r w:rsidR="00CA7796" w:rsidRPr="00B44B09">
        <w:rPr>
          <w:color w:val="000000"/>
          <w:lang w:val="ru-RU"/>
        </w:rPr>
        <w:t xml:space="preserve">, </w:t>
      </w:r>
      <w:r>
        <w:rPr>
          <w:color w:val="000000"/>
          <w:lang w:val="ru-RU"/>
        </w:rPr>
        <w:t>АВЕЛОКС следует принимать только тем пациентам, у которых нет альтернативных способов лечения.</w:t>
      </w:r>
      <w:r w:rsidR="00CA7796" w:rsidRPr="00B44B09">
        <w:rPr>
          <w:color w:val="000000"/>
          <w:lang w:val="ru-RU"/>
        </w:rPr>
        <w:t xml:space="preserve"> </w:t>
      </w:r>
    </w:p>
    <w:p w:rsidR="001D2E48" w:rsidRPr="0065296A" w:rsidRDefault="001D2E48">
      <w:pPr>
        <w:spacing w:before="2" w:line="110" w:lineRule="exact"/>
        <w:rPr>
          <w:sz w:val="11"/>
          <w:szCs w:val="11"/>
          <w:lang w:val="ru-RU"/>
        </w:rPr>
      </w:pPr>
    </w:p>
    <w:p w:rsidR="001D2E48" w:rsidRDefault="00B44B09">
      <w:pPr>
        <w:pStyle w:val="2"/>
        <w:numPr>
          <w:ilvl w:val="1"/>
          <w:numId w:val="7"/>
        </w:numPr>
        <w:tabs>
          <w:tab w:val="left" w:pos="906"/>
        </w:tabs>
        <w:rPr>
          <w:b w:val="0"/>
          <w:bCs w:val="0"/>
        </w:rPr>
      </w:pPr>
      <w:bookmarkStart w:id="8" w:name="_bookmark7"/>
      <w:bookmarkEnd w:id="8"/>
      <w:r>
        <w:rPr>
          <w:spacing w:val="-1"/>
          <w:lang w:val="ru-RU"/>
        </w:rPr>
        <w:t>Бактериальное обострение хронического бронхита</w:t>
      </w:r>
    </w:p>
    <w:p w:rsidR="001D2E48" w:rsidRDefault="001D2E48">
      <w:pPr>
        <w:spacing w:before="7" w:line="110" w:lineRule="exact"/>
        <w:rPr>
          <w:sz w:val="11"/>
          <w:szCs w:val="11"/>
        </w:rPr>
      </w:pPr>
    </w:p>
    <w:p w:rsidR="001D2E48" w:rsidRPr="0065296A" w:rsidRDefault="005B2C50">
      <w:pPr>
        <w:spacing w:line="239" w:lineRule="auto"/>
        <w:ind w:left="459" w:right="175"/>
        <w:rPr>
          <w:rFonts w:ascii="Times New Roman" w:eastAsia="Times New Roman" w:hAnsi="Times New Roman" w:cs="Times New Roman"/>
          <w:lang w:val="ru-RU"/>
        </w:rPr>
      </w:pPr>
      <w:r>
        <w:rPr>
          <w:noProof/>
          <w:lang w:val="ru-RU" w:eastAsia="ru-RU"/>
        </w:rPr>
        <mc:AlternateContent>
          <mc:Choice Requires="wpg">
            <w:drawing>
              <wp:anchor distT="0" distB="0" distL="114300" distR="114300" simplePos="0" relativeHeight="251659776" behindDoc="1" locked="0" layoutInCell="1" allowOverlap="1">
                <wp:simplePos x="0" y="0"/>
                <wp:positionH relativeFrom="page">
                  <wp:posOffset>297180</wp:posOffset>
                </wp:positionH>
                <wp:positionV relativeFrom="paragraph">
                  <wp:posOffset>668020</wp:posOffset>
                </wp:positionV>
                <wp:extent cx="91440" cy="542290"/>
                <wp:effectExtent l="1905" t="1270" r="1905" b="0"/>
                <wp:wrapNone/>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542290"/>
                          <a:chOff x="468" y="1052"/>
                          <a:chExt cx="144" cy="854"/>
                        </a:xfrm>
                      </wpg:grpSpPr>
                      <pic:pic xmlns:pic="http://schemas.openxmlformats.org/drawingml/2006/picture">
                        <pic:nvPicPr>
                          <pic:cNvPr id="45"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8" y="1052"/>
                            <a:ext cx="144" cy="854"/>
                          </a:xfrm>
                          <a:prstGeom prst="rect">
                            <a:avLst/>
                          </a:prstGeom>
                          <a:noFill/>
                          <a:extLst>
                            <a:ext uri="{909E8E84-426E-40DD-AFC4-6F175D3DCCD1}">
                              <a14:hiddenFill xmlns:a14="http://schemas.microsoft.com/office/drawing/2010/main">
                                <a:solidFill>
                                  <a:srgbClr val="FFFFFF"/>
                                </a:solidFill>
                              </a14:hiddenFill>
                            </a:ext>
                          </a:extLst>
                        </pic:spPr>
                      </pic:pic>
                      <wpg:grpSp>
                        <wpg:cNvPr id="46" name="Group 39"/>
                        <wpg:cNvGrpSpPr>
                          <a:grpSpLocks/>
                        </wpg:cNvGrpSpPr>
                        <wpg:grpSpPr bwMode="auto">
                          <a:xfrm>
                            <a:off x="540" y="1088"/>
                            <a:ext cx="2" cy="720"/>
                            <a:chOff x="540" y="1088"/>
                            <a:chExt cx="2" cy="720"/>
                          </a:xfrm>
                        </wpg:grpSpPr>
                        <wps:wsp>
                          <wps:cNvPr id="47" name="Freeform 40"/>
                          <wps:cNvSpPr>
                            <a:spLocks/>
                          </wps:cNvSpPr>
                          <wps:spPr bwMode="auto">
                            <a:xfrm>
                              <a:off x="540" y="1088"/>
                              <a:ext cx="2" cy="720"/>
                            </a:xfrm>
                            <a:custGeom>
                              <a:avLst/>
                              <a:gdLst>
                                <a:gd name="T0" fmla="+- 0 1088 1088"/>
                                <a:gd name="T1" fmla="*/ 1088 h 720"/>
                                <a:gd name="T2" fmla="+- 0 1808 1088"/>
                                <a:gd name="T3" fmla="*/ 1808 h 720"/>
                              </a:gdLst>
                              <a:ahLst/>
                              <a:cxnLst>
                                <a:cxn ang="0">
                                  <a:pos x="0" y="T1"/>
                                </a:cxn>
                                <a:cxn ang="0">
                                  <a:pos x="0" y="T3"/>
                                </a:cxn>
                              </a:cxnLst>
                              <a:rect l="0" t="0" r="r" b="b"/>
                              <a:pathLst>
                                <a:path h="720">
                                  <a:moveTo>
                                    <a:pt x="0" y="0"/>
                                  </a:moveTo>
                                  <a:lnTo>
                                    <a:pt x="0" y="7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23.4pt;margin-top:52.6pt;width:7.2pt;height:42.7pt;z-index:-251656704;mso-position-horizontal-relative:page" coordorigin="468,1052" coordsize="144,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">
                <v:shape id="Picture 41" o:spid="_x0000_s1027" type="#_x0000_t75" style="position:absolute;left:468;top:1052;width:144;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U/EAAAA2wAAAA8AAABkcnMvZG93bnJldi54bWxEj0FrAjEUhO8F/0N4Qi9Fs1YtsjWKFgo9&#10;KKJd74/NMxu7eVk2qa7/3giFHoeZ+YaZLztXiwu1wXpWMBpmIIhLry0bBcX352AGIkRkjbVnUnCj&#10;AMtF72mOufZX3tPlEI1IEA45KqhibHIpQ1mRwzD0DXHyTr51GJNsjdQtXhPc1fI1y96kQ8tpocKG&#10;Pioqfw6/ToF5udkirrdju9ucT2czM/5YrJR67nerdxCRuvgf/mt/aQWTKTy+pB8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YU/EAAAA2wAAAA8AAAAAAAAAAAAAAAAA&#10;nwIAAGRycy9kb3ducmV2LnhtbFBLBQYAAAAABAAEAPcAAACQAwAAAAA=&#10;">
                  <v:imagedata r:id="rId14" o:title=""/>
                </v:shape>
                <v:group id="Group 39" o:spid="_x0000_s1028" style="position:absolute;left:540;top:1088;width:2;height:720" coordorigin="540,1088" coordsize="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0" o:spid="_x0000_s1029" style="position:absolute;left:540;top:1088;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R5y8UA&#10;AADbAAAADwAAAGRycy9kb3ducmV2LnhtbESPQWvCQBSE7wX/w/IKXkQ3ldBKdBWrCDkVqqV6fGaf&#10;SWj2bdxdNf77bkHocZiZb5jZojONuJLztWUFL6MEBHFhdc2lgq/dZjgB4QOyxsYyKbiTh8W89zTD&#10;TNsbf9J1G0oRIewzVFCF0GZS+qIig35kW+LonawzGKJ0pdQObxFuGjlOkldpsOa4UGFLq4qKn+3F&#10;KJh8nAdmX/rGhUF6fN+lh3X+nSvVf+6WUxCBuvAffrRzrSB9g7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HnLxQAAANsAAAAPAAAAAAAAAAAAAAAAAJgCAABkcnMv&#10;ZG93bnJldi54bWxQSwUGAAAAAAQABAD1AAAAigMAAAAA&#10;" path="m,l,720e" filled="f" strokeweight=".5pt">
                    <v:path arrowok="t" o:connecttype="custom" o:connectlocs="0,1088;0,1808" o:connectangles="0,0"/>
                  </v:shape>
                </v:group>
                <w10:wrap anchorx="page"/>
              </v:group>
            </w:pict>
          </mc:Fallback>
        </mc:AlternateContent>
      </w:r>
      <w:r w:rsidR="00B44B09">
        <w:rPr>
          <w:rFonts w:ascii="Times New Roman" w:eastAsia="Times New Roman" w:hAnsi="Times New Roman" w:cs="Times New Roman"/>
          <w:spacing w:val="-2"/>
          <w:lang w:val="ru-RU"/>
        </w:rPr>
        <w:t>АВЕЛОКС</w:t>
      </w:r>
      <w:r w:rsidR="00B44B09" w:rsidRPr="00A31BE3">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применяется</w:t>
      </w:r>
      <w:r w:rsidR="00B44B09" w:rsidRPr="00A31BE3">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для</w:t>
      </w:r>
      <w:r w:rsidR="00B44B09" w:rsidRPr="00A31BE3">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лечения</w:t>
      </w:r>
      <w:r w:rsidR="00B44B09" w:rsidRPr="00A31BE3">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Бактериального</w:t>
      </w:r>
      <w:r w:rsidR="00B44B09" w:rsidRPr="00A31BE3">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Обострения</w:t>
      </w:r>
      <w:r w:rsidR="00B44B09" w:rsidRPr="00A31BE3">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Хронического</w:t>
      </w:r>
      <w:r w:rsidR="00B44B09" w:rsidRPr="00A31BE3">
        <w:rPr>
          <w:rFonts w:ascii="Times New Roman" w:eastAsia="Times New Roman" w:hAnsi="Times New Roman" w:cs="Times New Roman"/>
          <w:spacing w:val="-2"/>
          <w:lang w:val="ru-RU"/>
        </w:rPr>
        <w:t xml:space="preserve"> </w:t>
      </w:r>
      <w:r w:rsidR="00B44B09">
        <w:rPr>
          <w:rFonts w:ascii="Times New Roman" w:eastAsia="Times New Roman" w:hAnsi="Times New Roman" w:cs="Times New Roman"/>
          <w:spacing w:val="-2"/>
          <w:lang w:val="ru-RU"/>
        </w:rPr>
        <w:t>Бронхита</w:t>
      </w:r>
      <w:r w:rsidR="00B44B09" w:rsidRPr="00A31BE3">
        <w:rPr>
          <w:rFonts w:ascii="Times New Roman" w:eastAsia="Times New Roman" w:hAnsi="Times New Roman" w:cs="Times New Roman"/>
          <w:spacing w:val="-2"/>
          <w:lang w:val="ru-RU"/>
        </w:rPr>
        <w:t xml:space="preserve"> </w:t>
      </w:r>
      <w:r w:rsidR="00CA7796" w:rsidRPr="00A31BE3">
        <w:rPr>
          <w:rFonts w:ascii="Times New Roman" w:eastAsia="Times New Roman" w:hAnsi="Times New Roman" w:cs="Times New Roman"/>
          <w:lang w:val="ru-RU"/>
        </w:rPr>
        <w:t>(</w:t>
      </w:r>
      <w:r w:rsidR="00CA7796">
        <w:rPr>
          <w:rFonts w:ascii="Times New Roman" w:eastAsia="Times New Roman" w:hAnsi="Times New Roman" w:cs="Times New Roman"/>
          <w:spacing w:val="-2"/>
        </w:rPr>
        <w:t>A</w:t>
      </w:r>
      <w:r w:rsidR="00CA7796">
        <w:rPr>
          <w:rFonts w:ascii="Times New Roman" w:eastAsia="Times New Roman" w:hAnsi="Times New Roman" w:cs="Times New Roman"/>
          <w:spacing w:val="-1"/>
        </w:rPr>
        <w:t>BECB</w:t>
      </w:r>
      <w:r w:rsidR="00CA7796" w:rsidRPr="00A31BE3">
        <w:rPr>
          <w:rFonts w:ascii="Times New Roman" w:eastAsia="Times New Roman" w:hAnsi="Times New Roman" w:cs="Times New Roman"/>
          <w:lang w:val="ru-RU"/>
        </w:rPr>
        <w:t>)</w:t>
      </w:r>
      <w:r w:rsidR="00B44B09" w:rsidRPr="00A31BE3">
        <w:rPr>
          <w:rFonts w:ascii="Times New Roman" w:eastAsia="Times New Roman" w:hAnsi="Times New Roman" w:cs="Times New Roman"/>
          <w:lang w:val="ru-RU"/>
        </w:rPr>
        <w:t xml:space="preserve">, </w:t>
      </w:r>
      <w:r w:rsidR="00B44B09">
        <w:rPr>
          <w:rFonts w:ascii="Times New Roman" w:eastAsia="Times New Roman" w:hAnsi="Times New Roman" w:cs="Times New Roman"/>
          <w:lang w:val="ru-RU"/>
        </w:rPr>
        <w:t>вызванного</w:t>
      </w:r>
      <w:r w:rsidR="00B44B09" w:rsidRPr="00A31BE3">
        <w:rPr>
          <w:rFonts w:ascii="Times New Roman" w:eastAsia="Times New Roman" w:hAnsi="Times New Roman" w:cs="Times New Roman"/>
          <w:lang w:val="ru-RU"/>
        </w:rPr>
        <w:t xml:space="preserve"> </w:t>
      </w:r>
      <w:r w:rsidR="00B44B09">
        <w:rPr>
          <w:rFonts w:ascii="Times New Roman" w:eastAsia="Times New Roman" w:hAnsi="Times New Roman" w:cs="Times New Roman"/>
          <w:lang w:val="ru-RU"/>
        </w:rPr>
        <w:t>восприимчивыми</w:t>
      </w:r>
      <w:r w:rsidR="00B44B09" w:rsidRPr="00A31BE3">
        <w:rPr>
          <w:rFonts w:ascii="Times New Roman" w:eastAsia="Times New Roman" w:hAnsi="Times New Roman" w:cs="Times New Roman"/>
          <w:lang w:val="ru-RU"/>
        </w:rPr>
        <w:t xml:space="preserve"> </w:t>
      </w:r>
      <w:r w:rsidR="00B44B09">
        <w:rPr>
          <w:rFonts w:ascii="Times New Roman" w:eastAsia="Times New Roman" w:hAnsi="Times New Roman" w:cs="Times New Roman"/>
          <w:lang w:val="ru-RU"/>
        </w:rPr>
        <w:t>культурами</w:t>
      </w:r>
      <w:r w:rsidR="00CA7796" w:rsidRPr="00A31BE3">
        <w:rPr>
          <w:rFonts w:ascii="Times New Roman" w:eastAsia="Times New Roman" w:hAnsi="Times New Roman" w:cs="Times New Roman"/>
          <w:lang w:val="ru-RU"/>
        </w:rPr>
        <w:t xml:space="preserve"> </w:t>
      </w:r>
      <w:r w:rsidR="00A31BE3">
        <w:rPr>
          <w:rFonts w:ascii="Times New Roman" w:eastAsia="Times New Roman" w:hAnsi="Times New Roman" w:cs="Times New Roman"/>
          <w:i/>
          <w:lang w:val="ru-RU"/>
        </w:rPr>
        <w:t>Пневмококков</w:t>
      </w:r>
      <w:r w:rsidR="00CA7796" w:rsidRPr="00A31BE3">
        <w:rPr>
          <w:rFonts w:ascii="Times New Roman" w:eastAsia="Times New Roman" w:hAnsi="Times New Roman" w:cs="Times New Roman"/>
          <w:i/>
          <w:lang w:val="ru-RU"/>
        </w:rPr>
        <w:t xml:space="preserve">, </w:t>
      </w:r>
      <w:r w:rsidR="00A31BE3">
        <w:rPr>
          <w:rFonts w:ascii="Times New Roman" w:eastAsia="Times New Roman" w:hAnsi="Times New Roman" w:cs="Times New Roman"/>
          <w:i/>
          <w:spacing w:val="-2"/>
          <w:lang w:val="ru-RU"/>
        </w:rPr>
        <w:t>Гемофильных</w:t>
      </w:r>
      <w:r w:rsidR="00A31BE3" w:rsidRPr="00A31BE3">
        <w:rPr>
          <w:rFonts w:ascii="Times New Roman" w:eastAsia="Times New Roman" w:hAnsi="Times New Roman" w:cs="Times New Roman"/>
          <w:i/>
          <w:spacing w:val="-2"/>
          <w:lang w:val="ru-RU"/>
        </w:rPr>
        <w:t xml:space="preserve"> </w:t>
      </w:r>
      <w:r w:rsidR="00A31BE3">
        <w:rPr>
          <w:rFonts w:ascii="Times New Roman" w:eastAsia="Times New Roman" w:hAnsi="Times New Roman" w:cs="Times New Roman"/>
          <w:i/>
          <w:spacing w:val="-2"/>
          <w:lang w:val="ru-RU"/>
        </w:rPr>
        <w:t>палочек</w:t>
      </w:r>
      <w:r w:rsidR="00CA7796" w:rsidRPr="00A31BE3">
        <w:rPr>
          <w:rFonts w:ascii="Times New Roman" w:eastAsia="Times New Roman" w:hAnsi="Times New Roman" w:cs="Times New Roman"/>
          <w:i/>
          <w:lang w:val="ru-RU"/>
        </w:rPr>
        <w:t xml:space="preserve">, </w:t>
      </w:r>
      <w:r w:rsidR="00A31BE3">
        <w:rPr>
          <w:rFonts w:ascii="Times New Roman" w:eastAsia="Times New Roman" w:hAnsi="Times New Roman" w:cs="Times New Roman"/>
          <w:i/>
          <w:spacing w:val="-2"/>
          <w:lang w:val="ru-RU"/>
        </w:rPr>
        <w:t>Гемофилюс</w:t>
      </w:r>
      <w:r w:rsidR="00A31BE3" w:rsidRPr="00A31BE3">
        <w:rPr>
          <w:rFonts w:ascii="Times New Roman" w:eastAsia="Times New Roman" w:hAnsi="Times New Roman" w:cs="Times New Roman"/>
          <w:i/>
          <w:spacing w:val="-2"/>
          <w:lang w:val="ru-RU"/>
        </w:rPr>
        <w:t xml:space="preserve"> </w:t>
      </w:r>
      <w:r w:rsidR="00A31BE3">
        <w:rPr>
          <w:rFonts w:ascii="Times New Roman" w:eastAsia="Times New Roman" w:hAnsi="Times New Roman" w:cs="Times New Roman"/>
          <w:i/>
          <w:spacing w:val="-2"/>
          <w:lang w:val="ru-RU"/>
        </w:rPr>
        <w:t>параинфлюэнца</w:t>
      </w:r>
      <w:r w:rsidR="00CA7796" w:rsidRPr="00A31BE3">
        <w:rPr>
          <w:rFonts w:ascii="Times New Roman" w:eastAsia="Times New Roman" w:hAnsi="Times New Roman" w:cs="Times New Roman"/>
          <w:i/>
          <w:lang w:val="ru-RU"/>
        </w:rPr>
        <w:t xml:space="preserve">, </w:t>
      </w:r>
      <w:r w:rsidR="00A31BE3">
        <w:rPr>
          <w:rFonts w:ascii="Times New Roman" w:eastAsia="Times New Roman" w:hAnsi="Times New Roman" w:cs="Times New Roman"/>
          <w:i/>
          <w:spacing w:val="-1"/>
          <w:lang w:val="ru-RU"/>
        </w:rPr>
        <w:t>Клебсиелл</w:t>
      </w:r>
      <w:r w:rsidR="00A31BE3" w:rsidRPr="00A31BE3">
        <w:rPr>
          <w:rFonts w:ascii="Times New Roman" w:eastAsia="Times New Roman" w:hAnsi="Times New Roman" w:cs="Times New Roman"/>
          <w:i/>
          <w:spacing w:val="-1"/>
          <w:lang w:val="ru-RU"/>
        </w:rPr>
        <w:t xml:space="preserve"> </w:t>
      </w:r>
      <w:r w:rsidR="00A31BE3">
        <w:rPr>
          <w:rFonts w:ascii="Times New Roman" w:eastAsia="Times New Roman" w:hAnsi="Times New Roman" w:cs="Times New Roman"/>
          <w:i/>
          <w:spacing w:val="-1"/>
          <w:lang w:val="ru-RU"/>
        </w:rPr>
        <w:t>пневмонии</w:t>
      </w:r>
      <w:r w:rsidR="00CA7796" w:rsidRPr="00A31BE3">
        <w:rPr>
          <w:rFonts w:ascii="Times New Roman" w:eastAsia="Times New Roman" w:hAnsi="Times New Roman" w:cs="Times New Roman"/>
          <w:i/>
          <w:lang w:val="ru-RU"/>
        </w:rPr>
        <w:t xml:space="preserve">, </w:t>
      </w:r>
      <w:r w:rsidR="009D4EEE">
        <w:rPr>
          <w:rFonts w:ascii="Times New Roman" w:eastAsia="Times New Roman" w:hAnsi="Times New Roman" w:cs="Times New Roman"/>
          <w:spacing w:val="-4"/>
          <w:lang w:val="ru-RU"/>
        </w:rPr>
        <w:t>восприимчивыми</w:t>
      </w:r>
      <w:r w:rsidR="009D4EEE" w:rsidRPr="00A31BE3">
        <w:rPr>
          <w:rFonts w:ascii="Times New Roman" w:eastAsia="Times New Roman" w:hAnsi="Times New Roman" w:cs="Times New Roman"/>
          <w:spacing w:val="-4"/>
          <w:lang w:val="ru-RU"/>
        </w:rPr>
        <w:t xml:space="preserve"> </w:t>
      </w:r>
      <w:r w:rsidR="009D4EEE">
        <w:rPr>
          <w:rFonts w:ascii="Times New Roman" w:eastAsia="Times New Roman" w:hAnsi="Times New Roman" w:cs="Times New Roman"/>
          <w:spacing w:val="-4"/>
          <w:lang w:val="ru-RU"/>
        </w:rPr>
        <w:t>к</w:t>
      </w:r>
      <w:r w:rsidR="009D4EEE" w:rsidRPr="00A31BE3">
        <w:rPr>
          <w:rFonts w:ascii="Times New Roman" w:eastAsia="Times New Roman" w:hAnsi="Times New Roman" w:cs="Times New Roman"/>
          <w:spacing w:val="-4"/>
          <w:lang w:val="ru-RU"/>
        </w:rPr>
        <w:t xml:space="preserve"> </w:t>
      </w:r>
      <w:r w:rsidR="009D4EEE">
        <w:rPr>
          <w:rFonts w:ascii="Times New Roman" w:eastAsia="Times New Roman" w:hAnsi="Times New Roman" w:cs="Times New Roman"/>
          <w:spacing w:val="-4"/>
          <w:lang w:val="ru-RU"/>
        </w:rPr>
        <w:t>метициллину</w:t>
      </w:r>
      <w:r w:rsidR="00CA7796" w:rsidRPr="00A31BE3">
        <w:rPr>
          <w:rFonts w:ascii="Times New Roman" w:eastAsia="Times New Roman" w:hAnsi="Times New Roman" w:cs="Times New Roman"/>
          <w:lang w:val="ru-RU"/>
        </w:rPr>
        <w:t xml:space="preserve"> </w:t>
      </w:r>
      <w:r w:rsidR="00A31BE3">
        <w:rPr>
          <w:rFonts w:ascii="Times New Roman" w:eastAsia="Times New Roman" w:hAnsi="Times New Roman" w:cs="Times New Roman"/>
          <w:i/>
          <w:spacing w:val="-3"/>
          <w:lang w:val="ru-RU"/>
        </w:rPr>
        <w:t>Золотистых стафилококков</w:t>
      </w:r>
      <w:r w:rsidR="00A31BE3">
        <w:rPr>
          <w:rFonts w:ascii="Times New Roman" w:eastAsia="Times New Roman" w:hAnsi="Times New Roman" w:cs="Times New Roman"/>
          <w:i/>
          <w:lang w:val="ru-RU"/>
        </w:rPr>
        <w:t xml:space="preserve"> </w:t>
      </w:r>
      <w:r w:rsidR="009D4EEE">
        <w:rPr>
          <w:rFonts w:ascii="Times New Roman" w:eastAsia="Times New Roman" w:hAnsi="Times New Roman" w:cs="Times New Roman"/>
          <w:lang w:val="ru-RU"/>
        </w:rPr>
        <w:t>или</w:t>
      </w:r>
      <w:r w:rsidR="00CA7796" w:rsidRPr="00A31BE3">
        <w:rPr>
          <w:rFonts w:ascii="Times New Roman" w:eastAsia="Times New Roman" w:hAnsi="Times New Roman" w:cs="Times New Roman"/>
          <w:spacing w:val="-2"/>
          <w:lang w:val="ru-RU"/>
        </w:rPr>
        <w:t xml:space="preserve"> </w:t>
      </w:r>
      <w:r w:rsidR="00A31BE3">
        <w:rPr>
          <w:rFonts w:ascii="Times New Roman" w:eastAsia="Times New Roman" w:hAnsi="Times New Roman" w:cs="Times New Roman"/>
          <w:i/>
          <w:lang w:val="ru-RU"/>
        </w:rPr>
        <w:t>Моракселл Катаралис</w:t>
      </w:r>
      <w:r w:rsidR="00CA7796" w:rsidRPr="00A31BE3">
        <w:rPr>
          <w:rFonts w:ascii="Times New Roman" w:eastAsia="Times New Roman" w:hAnsi="Times New Roman" w:cs="Times New Roman"/>
          <w:i/>
          <w:spacing w:val="-2"/>
          <w:lang w:val="ru-RU"/>
        </w:rPr>
        <w:t xml:space="preserve"> </w:t>
      </w:r>
      <w:r w:rsidR="00CA7796" w:rsidRPr="00A31BE3">
        <w:rPr>
          <w:rFonts w:ascii="Times New Roman" w:eastAsia="Times New Roman" w:hAnsi="Times New Roman" w:cs="Times New Roman"/>
          <w:i/>
          <w:lang w:val="ru-RU"/>
        </w:rPr>
        <w:t>[</w:t>
      </w:r>
      <w:r w:rsidR="00B44B09">
        <w:rPr>
          <w:rFonts w:ascii="Times New Roman" w:eastAsia="Times New Roman" w:hAnsi="Times New Roman" w:cs="Times New Roman"/>
          <w:i/>
          <w:lang w:val="ru-RU"/>
        </w:rPr>
        <w:t>см</w:t>
      </w:r>
      <w:r w:rsidR="00B44B09" w:rsidRPr="00A31BE3">
        <w:rPr>
          <w:rFonts w:ascii="Times New Roman" w:eastAsia="Times New Roman" w:hAnsi="Times New Roman" w:cs="Times New Roman"/>
          <w:i/>
          <w:lang w:val="ru-RU"/>
        </w:rPr>
        <w:t xml:space="preserve">. </w:t>
      </w:r>
      <w:r w:rsidR="00B44B09">
        <w:rPr>
          <w:rFonts w:ascii="Times New Roman" w:eastAsia="Times New Roman" w:hAnsi="Times New Roman" w:cs="Times New Roman"/>
          <w:i/>
          <w:lang w:val="ru-RU"/>
        </w:rPr>
        <w:t>Клинические</w:t>
      </w:r>
      <w:r w:rsidR="00B44B09" w:rsidRPr="0065296A">
        <w:rPr>
          <w:rFonts w:ascii="Times New Roman" w:eastAsia="Times New Roman" w:hAnsi="Times New Roman" w:cs="Times New Roman"/>
          <w:i/>
          <w:lang w:val="ru-RU"/>
        </w:rPr>
        <w:t xml:space="preserve"> </w:t>
      </w:r>
      <w:r w:rsidR="00B44B09">
        <w:rPr>
          <w:rFonts w:ascii="Times New Roman" w:eastAsia="Times New Roman" w:hAnsi="Times New Roman" w:cs="Times New Roman"/>
          <w:i/>
          <w:lang w:val="ru-RU"/>
        </w:rPr>
        <w:t>исследования</w:t>
      </w:r>
      <w:r w:rsidR="00B44B09" w:rsidRPr="0065296A">
        <w:rPr>
          <w:rFonts w:ascii="Times New Roman" w:eastAsia="Times New Roman" w:hAnsi="Times New Roman" w:cs="Times New Roman"/>
          <w:i/>
          <w:spacing w:val="-2"/>
          <w:lang w:val="ru-RU"/>
        </w:rPr>
        <w:t xml:space="preserve"> </w:t>
      </w:r>
      <w:r w:rsidR="00CA7796" w:rsidRPr="0065296A">
        <w:rPr>
          <w:rFonts w:ascii="Times New Roman" w:eastAsia="Times New Roman" w:hAnsi="Times New Roman" w:cs="Times New Roman"/>
          <w:i/>
          <w:spacing w:val="-2"/>
          <w:lang w:val="ru-RU"/>
        </w:rPr>
        <w:t>(</w:t>
      </w:r>
      <w:r w:rsidR="00CA7796" w:rsidRPr="0065296A">
        <w:rPr>
          <w:rFonts w:ascii="Times New Roman" w:eastAsia="Times New Roman" w:hAnsi="Times New Roman" w:cs="Times New Roman"/>
          <w:i/>
          <w:lang w:val="ru-RU"/>
        </w:rPr>
        <w:t>14.2</w:t>
      </w:r>
      <w:r w:rsidR="00CA7796" w:rsidRPr="0065296A">
        <w:rPr>
          <w:rFonts w:ascii="Times New Roman" w:eastAsia="Times New Roman" w:hAnsi="Times New Roman" w:cs="Times New Roman"/>
          <w:i/>
          <w:spacing w:val="-4"/>
          <w:lang w:val="ru-RU"/>
        </w:rPr>
        <w:t>)</w:t>
      </w:r>
      <w:r w:rsidR="00CA7796" w:rsidRPr="0065296A">
        <w:rPr>
          <w:rFonts w:ascii="Times New Roman" w:eastAsia="Times New Roman" w:hAnsi="Times New Roman" w:cs="Times New Roman"/>
          <w:i/>
          <w:spacing w:val="5"/>
          <w:lang w:val="ru-RU"/>
        </w:rPr>
        <w:t>]</w:t>
      </w:r>
      <w:r w:rsidR="00CA7796" w:rsidRPr="0065296A">
        <w:rPr>
          <w:rFonts w:ascii="Times New Roman" w:eastAsia="Times New Roman" w:hAnsi="Times New Roman" w:cs="Times New Roman"/>
          <w:i/>
          <w:lang w:val="ru-RU"/>
        </w:rPr>
        <w:t>.</w:t>
      </w:r>
    </w:p>
    <w:p w:rsidR="001D2E48" w:rsidRPr="009D4EEE" w:rsidRDefault="009D4EEE">
      <w:pPr>
        <w:pStyle w:val="a3"/>
        <w:ind w:left="459" w:right="205"/>
        <w:rPr>
          <w:lang w:val="ru-RU"/>
        </w:rPr>
      </w:pPr>
      <w:r>
        <w:rPr>
          <w:spacing w:val="-1"/>
          <w:lang w:val="ru-RU"/>
        </w:rPr>
        <w:t>С</w:t>
      </w:r>
      <w:r w:rsidRPr="00B44B09">
        <w:rPr>
          <w:spacing w:val="-1"/>
          <w:lang w:val="ru-RU"/>
        </w:rPr>
        <w:t xml:space="preserve"> </w:t>
      </w:r>
      <w:r>
        <w:rPr>
          <w:spacing w:val="-1"/>
          <w:lang w:val="ru-RU"/>
        </w:rPr>
        <w:t>учетом</w:t>
      </w:r>
      <w:r w:rsidRPr="00B44B09">
        <w:rPr>
          <w:spacing w:val="-1"/>
          <w:lang w:val="ru-RU"/>
        </w:rPr>
        <w:t xml:space="preserve"> </w:t>
      </w:r>
      <w:r>
        <w:rPr>
          <w:spacing w:val="-1"/>
          <w:lang w:val="ru-RU"/>
        </w:rPr>
        <w:t>того</w:t>
      </w:r>
      <w:r w:rsidRPr="00B44B09">
        <w:rPr>
          <w:spacing w:val="-1"/>
          <w:lang w:val="ru-RU"/>
        </w:rPr>
        <w:t xml:space="preserve">, </w:t>
      </w:r>
      <w:r>
        <w:rPr>
          <w:spacing w:val="-1"/>
          <w:lang w:val="ru-RU"/>
        </w:rPr>
        <w:t>что</w:t>
      </w:r>
      <w:r w:rsidRPr="00B44B09">
        <w:rPr>
          <w:spacing w:val="-1"/>
          <w:lang w:val="ru-RU"/>
        </w:rPr>
        <w:t xml:space="preserve"> </w:t>
      </w:r>
      <w:r>
        <w:rPr>
          <w:spacing w:val="-1"/>
          <w:lang w:val="ru-RU"/>
        </w:rPr>
        <w:t>фторхинолоны</w:t>
      </w:r>
      <w:r w:rsidRPr="00B44B09">
        <w:rPr>
          <w:spacing w:val="-1"/>
          <w:lang w:val="ru-RU"/>
        </w:rPr>
        <w:t xml:space="preserve">, </w:t>
      </w:r>
      <w:r>
        <w:rPr>
          <w:spacing w:val="-1"/>
          <w:lang w:val="ru-RU"/>
        </w:rPr>
        <w:t>включая</w:t>
      </w:r>
      <w:r w:rsidRPr="00B44B09">
        <w:rPr>
          <w:spacing w:val="-1"/>
          <w:lang w:val="ru-RU"/>
        </w:rPr>
        <w:t xml:space="preserve"> </w:t>
      </w:r>
      <w:r>
        <w:rPr>
          <w:spacing w:val="-1"/>
          <w:lang w:val="ru-RU"/>
        </w:rPr>
        <w:t>АВЕЛОКС</w:t>
      </w:r>
      <w:r w:rsidRPr="00B44B09">
        <w:rPr>
          <w:spacing w:val="-1"/>
          <w:lang w:val="ru-RU"/>
        </w:rPr>
        <w:t xml:space="preserve">, </w:t>
      </w:r>
      <w:r>
        <w:rPr>
          <w:spacing w:val="-1"/>
          <w:lang w:val="ru-RU"/>
        </w:rPr>
        <w:t>могут</w:t>
      </w:r>
      <w:r w:rsidRPr="00B44B09">
        <w:rPr>
          <w:spacing w:val="-1"/>
          <w:lang w:val="ru-RU"/>
        </w:rPr>
        <w:t xml:space="preserve"> </w:t>
      </w:r>
      <w:r>
        <w:rPr>
          <w:spacing w:val="-1"/>
          <w:lang w:val="ru-RU"/>
        </w:rPr>
        <w:t>быть</w:t>
      </w:r>
      <w:r w:rsidRPr="00B44B09">
        <w:rPr>
          <w:spacing w:val="-1"/>
          <w:lang w:val="ru-RU"/>
        </w:rPr>
        <w:t xml:space="preserve"> </w:t>
      </w:r>
      <w:r>
        <w:rPr>
          <w:spacing w:val="-1"/>
          <w:lang w:val="ru-RU"/>
        </w:rPr>
        <w:t>связаны</w:t>
      </w:r>
      <w:r w:rsidRPr="00B44B09">
        <w:rPr>
          <w:spacing w:val="-1"/>
          <w:lang w:val="ru-RU"/>
        </w:rPr>
        <w:t xml:space="preserve"> </w:t>
      </w:r>
      <w:r>
        <w:rPr>
          <w:spacing w:val="-1"/>
          <w:lang w:val="ru-RU"/>
        </w:rPr>
        <w:t>с</w:t>
      </w:r>
      <w:r w:rsidRPr="00B44B09">
        <w:rPr>
          <w:spacing w:val="-1"/>
          <w:lang w:val="ru-RU"/>
        </w:rPr>
        <w:t xml:space="preserve"> </w:t>
      </w:r>
      <w:r>
        <w:rPr>
          <w:spacing w:val="-1"/>
          <w:lang w:val="ru-RU"/>
        </w:rPr>
        <w:t>возникновением</w:t>
      </w:r>
      <w:r w:rsidRPr="00B44B09">
        <w:rPr>
          <w:spacing w:val="-1"/>
          <w:lang w:val="ru-RU"/>
        </w:rPr>
        <w:t xml:space="preserve"> </w:t>
      </w:r>
      <w:r>
        <w:rPr>
          <w:spacing w:val="-1"/>
          <w:lang w:val="ru-RU"/>
        </w:rPr>
        <w:t>серьезных</w:t>
      </w:r>
      <w:r w:rsidRPr="00B44B09">
        <w:rPr>
          <w:spacing w:val="-1"/>
          <w:lang w:val="ru-RU"/>
        </w:rPr>
        <w:t xml:space="preserve"> </w:t>
      </w:r>
      <w:r>
        <w:rPr>
          <w:spacing w:val="-1"/>
          <w:lang w:val="ru-RU"/>
        </w:rPr>
        <w:t>побочных</w:t>
      </w:r>
      <w:r w:rsidRPr="00B44B09">
        <w:rPr>
          <w:spacing w:val="-1"/>
          <w:lang w:val="ru-RU"/>
        </w:rPr>
        <w:t xml:space="preserve"> </w:t>
      </w:r>
      <w:r>
        <w:rPr>
          <w:spacing w:val="-1"/>
          <w:lang w:val="ru-RU"/>
        </w:rPr>
        <w:t>реакций</w:t>
      </w:r>
      <w:r w:rsidRPr="00B44B09">
        <w:rPr>
          <w:spacing w:val="-1"/>
          <w:lang w:val="ru-RU"/>
        </w:rPr>
        <w:t xml:space="preserve"> </w:t>
      </w:r>
      <w:r w:rsidRPr="00B44B09">
        <w:rPr>
          <w:rFonts w:cs="Times New Roman"/>
          <w:i/>
          <w:spacing w:val="2"/>
          <w:lang w:val="ru-RU"/>
        </w:rPr>
        <w:t>[</w:t>
      </w:r>
      <w:r w:rsidRPr="00B44B09">
        <w:rPr>
          <w:rFonts w:cs="Times New Roman"/>
          <w:i/>
          <w:spacing w:val="-2"/>
          <w:lang w:val="ru-RU"/>
        </w:rPr>
        <w:t>см. Предостережения</w:t>
      </w:r>
      <w:r w:rsidRPr="009D4EEE">
        <w:rPr>
          <w:rFonts w:cs="Times New Roman"/>
          <w:i/>
          <w:spacing w:val="-2"/>
          <w:lang w:val="ru-RU"/>
        </w:rPr>
        <w:t xml:space="preserve"> </w:t>
      </w:r>
      <w:r w:rsidRPr="00B44B09">
        <w:rPr>
          <w:rFonts w:cs="Times New Roman"/>
          <w:i/>
          <w:spacing w:val="-2"/>
          <w:lang w:val="ru-RU"/>
        </w:rPr>
        <w:t>и</w:t>
      </w:r>
      <w:r w:rsidRPr="009D4EEE">
        <w:rPr>
          <w:rFonts w:cs="Times New Roman"/>
          <w:i/>
          <w:spacing w:val="-2"/>
          <w:lang w:val="ru-RU"/>
        </w:rPr>
        <w:t xml:space="preserve"> </w:t>
      </w:r>
      <w:r w:rsidRPr="00B44B09">
        <w:rPr>
          <w:rFonts w:cs="Times New Roman"/>
          <w:i/>
          <w:spacing w:val="-2"/>
          <w:lang w:val="ru-RU"/>
        </w:rPr>
        <w:t>Меры</w:t>
      </w:r>
      <w:r w:rsidRPr="009D4EEE">
        <w:rPr>
          <w:rFonts w:cs="Times New Roman"/>
          <w:i/>
          <w:spacing w:val="-2"/>
          <w:lang w:val="ru-RU"/>
        </w:rPr>
        <w:t xml:space="preserve"> </w:t>
      </w:r>
      <w:r w:rsidRPr="00B44B09">
        <w:rPr>
          <w:rFonts w:cs="Times New Roman"/>
          <w:i/>
          <w:spacing w:val="-2"/>
          <w:lang w:val="ru-RU"/>
        </w:rPr>
        <w:t>Предосторожности</w:t>
      </w:r>
      <w:r w:rsidRPr="009D4EEE">
        <w:rPr>
          <w:rFonts w:cs="Times New Roman"/>
          <w:i/>
          <w:spacing w:val="-2"/>
          <w:lang w:val="ru-RU"/>
        </w:rPr>
        <w:t xml:space="preserve"> </w:t>
      </w:r>
      <w:r w:rsidR="00CA7796" w:rsidRPr="009D4EEE">
        <w:rPr>
          <w:rFonts w:cs="Times New Roman"/>
          <w:i/>
          <w:spacing w:val="-2"/>
          <w:lang w:val="ru-RU"/>
        </w:rPr>
        <w:t>(</w:t>
      </w:r>
      <w:r w:rsidR="00CA7796" w:rsidRPr="009D4EEE">
        <w:rPr>
          <w:rFonts w:cs="Times New Roman"/>
          <w:i/>
          <w:lang w:val="ru-RU"/>
        </w:rPr>
        <w:t>5.1</w:t>
      </w:r>
      <w:r w:rsidR="00CA7796" w:rsidRPr="009D4EEE">
        <w:rPr>
          <w:rFonts w:cs="Times New Roman"/>
          <w:i/>
          <w:spacing w:val="-2"/>
          <w:lang w:val="ru-RU"/>
        </w:rPr>
        <w:t>-</w:t>
      </w:r>
      <w:r w:rsidR="00CA7796" w:rsidRPr="009D4EEE">
        <w:rPr>
          <w:rFonts w:cs="Times New Roman"/>
          <w:i/>
          <w:lang w:val="ru-RU"/>
        </w:rPr>
        <w:t>5.13</w:t>
      </w:r>
      <w:r w:rsidR="00CA7796" w:rsidRPr="009D4EEE">
        <w:rPr>
          <w:rFonts w:cs="Times New Roman"/>
          <w:i/>
          <w:spacing w:val="-7"/>
          <w:lang w:val="ru-RU"/>
        </w:rPr>
        <w:t>)</w:t>
      </w:r>
      <w:r w:rsidR="00CA7796" w:rsidRPr="009D4EEE">
        <w:rPr>
          <w:rFonts w:cs="Times New Roman"/>
          <w:i/>
          <w:lang w:val="ru-RU"/>
        </w:rPr>
        <w:t>]</w:t>
      </w:r>
      <w:r w:rsidR="00CA7796" w:rsidRPr="009D4EEE">
        <w:rPr>
          <w:rFonts w:cs="Times New Roman"/>
          <w:i/>
          <w:spacing w:val="5"/>
          <w:lang w:val="ru-RU"/>
        </w:rPr>
        <w:t xml:space="preserve"> </w:t>
      </w:r>
      <w:r>
        <w:rPr>
          <w:rFonts w:cs="Times New Roman"/>
          <w:color w:val="000000"/>
          <w:spacing w:val="5"/>
          <w:lang w:val="ru-RU"/>
        </w:rPr>
        <w:t>а</w:t>
      </w:r>
      <w:r w:rsidRPr="00B44B09">
        <w:rPr>
          <w:rFonts w:cs="Times New Roman"/>
          <w:color w:val="000000"/>
          <w:spacing w:val="5"/>
          <w:lang w:val="ru-RU"/>
        </w:rPr>
        <w:t xml:space="preserve"> </w:t>
      </w:r>
      <w:r>
        <w:rPr>
          <w:rFonts w:cs="Times New Roman"/>
          <w:color w:val="000000"/>
          <w:spacing w:val="5"/>
          <w:lang w:val="ru-RU"/>
        </w:rPr>
        <w:t>для</w:t>
      </w:r>
      <w:r w:rsidRPr="00B44B09">
        <w:rPr>
          <w:rFonts w:cs="Times New Roman"/>
          <w:color w:val="000000"/>
          <w:spacing w:val="5"/>
          <w:lang w:val="ru-RU"/>
        </w:rPr>
        <w:t xml:space="preserve"> </w:t>
      </w:r>
      <w:r>
        <w:rPr>
          <w:rFonts w:cs="Times New Roman"/>
          <w:color w:val="000000"/>
          <w:spacing w:val="5"/>
          <w:lang w:val="ru-RU"/>
        </w:rPr>
        <w:t>некоторых</w:t>
      </w:r>
      <w:r w:rsidRPr="00B44B09">
        <w:rPr>
          <w:rFonts w:cs="Times New Roman"/>
          <w:color w:val="000000"/>
          <w:spacing w:val="5"/>
          <w:lang w:val="ru-RU"/>
        </w:rPr>
        <w:t xml:space="preserve"> </w:t>
      </w:r>
      <w:r>
        <w:rPr>
          <w:rFonts w:cs="Times New Roman"/>
          <w:color w:val="000000"/>
          <w:spacing w:val="5"/>
          <w:lang w:val="ru-RU"/>
        </w:rPr>
        <w:t>пациентов</w:t>
      </w:r>
      <w:r w:rsidRPr="00B44B09">
        <w:rPr>
          <w:rFonts w:cs="Times New Roman"/>
          <w:color w:val="000000"/>
          <w:spacing w:val="5"/>
          <w:lang w:val="ru-RU"/>
        </w:rPr>
        <w:t xml:space="preserve"> </w:t>
      </w:r>
      <w:r>
        <w:rPr>
          <w:rFonts w:cs="Times New Roman"/>
          <w:color w:val="000000"/>
          <w:spacing w:val="5"/>
          <w:lang w:val="ru-RU"/>
        </w:rPr>
        <w:t>ограничением</w:t>
      </w:r>
      <w:r w:rsidRPr="00B44B09">
        <w:rPr>
          <w:rFonts w:cs="Times New Roman"/>
          <w:color w:val="000000"/>
          <w:spacing w:val="5"/>
          <w:lang w:val="ru-RU"/>
        </w:rPr>
        <w:t xml:space="preserve"> </w:t>
      </w:r>
      <w:r>
        <w:rPr>
          <w:rFonts w:cs="Times New Roman"/>
          <w:color w:val="000000"/>
          <w:spacing w:val="5"/>
          <w:lang w:val="ru-RU"/>
        </w:rPr>
        <w:t>является</w:t>
      </w:r>
      <w:r w:rsidRPr="00B44B09">
        <w:rPr>
          <w:rFonts w:cs="Times New Roman"/>
          <w:color w:val="000000"/>
          <w:spacing w:val="5"/>
          <w:lang w:val="ru-RU"/>
        </w:rPr>
        <w:t xml:space="preserve"> </w:t>
      </w:r>
      <w:r>
        <w:rPr>
          <w:rFonts w:cs="Times New Roman"/>
          <w:color w:val="000000"/>
          <w:spacing w:val="5"/>
          <w:lang w:val="ru-RU"/>
        </w:rPr>
        <w:t>сам</w:t>
      </w:r>
      <w:r w:rsidRPr="00B44B09">
        <w:rPr>
          <w:rFonts w:cs="Times New Roman"/>
          <w:color w:val="000000"/>
          <w:spacing w:val="5"/>
          <w:lang w:val="ru-RU"/>
        </w:rPr>
        <w:t xml:space="preserve"> </w:t>
      </w:r>
      <w:r w:rsidR="00CA7796">
        <w:rPr>
          <w:spacing w:val="-2"/>
        </w:rPr>
        <w:t>A</w:t>
      </w:r>
      <w:r w:rsidR="00CA7796">
        <w:rPr>
          <w:spacing w:val="-1"/>
        </w:rPr>
        <w:t>BEC</w:t>
      </w:r>
      <w:r w:rsidR="00CA7796">
        <w:t>B</w:t>
      </w:r>
      <w:r w:rsidRPr="00B44B09">
        <w:rPr>
          <w:color w:val="000000"/>
          <w:lang w:val="ru-RU"/>
        </w:rPr>
        <w:t xml:space="preserve">, </w:t>
      </w:r>
      <w:r>
        <w:rPr>
          <w:color w:val="000000"/>
          <w:lang w:val="ru-RU"/>
        </w:rPr>
        <w:t>АВЕЛОКС следует принимать только тем пациентам, у которых нет альтернативных способов лечения.</w:t>
      </w:r>
    </w:p>
    <w:p w:rsidR="001D2E48" w:rsidRPr="009D4EEE" w:rsidRDefault="001D2E48">
      <w:pPr>
        <w:spacing w:before="2" w:line="110" w:lineRule="exact"/>
        <w:rPr>
          <w:sz w:val="11"/>
          <w:szCs w:val="11"/>
          <w:lang w:val="ru-RU"/>
        </w:rPr>
      </w:pPr>
    </w:p>
    <w:p w:rsidR="001D2E48" w:rsidRDefault="00CE6E7A">
      <w:pPr>
        <w:pStyle w:val="2"/>
        <w:numPr>
          <w:ilvl w:val="1"/>
          <w:numId w:val="7"/>
        </w:numPr>
        <w:tabs>
          <w:tab w:val="left" w:pos="906"/>
        </w:tabs>
        <w:rPr>
          <w:b w:val="0"/>
          <w:bCs w:val="0"/>
        </w:rPr>
      </w:pPr>
      <w:bookmarkStart w:id="9" w:name="_bookmark8"/>
      <w:bookmarkEnd w:id="9"/>
      <w:r>
        <w:rPr>
          <w:spacing w:val="-1"/>
          <w:lang w:val="ru-RU"/>
        </w:rPr>
        <w:t>Применение</w:t>
      </w:r>
    </w:p>
    <w:p w:rsidR="001D2E48" w:rsidRPr="009D4EEE" w:rsidRDefault="009D4EEE" w:rsidP="00F1446A">
      <w:pPr>
        <w:pStyle w:val="a3"/>
        <w:spacing w:line="241" w:lineRule="auto"/>
        <w:ind w:right="210"/>
        <w:rPr>
          <w:lang w:val="ru-RU"/>
        </w:rPr>
      </w:pPr>
      <w:r>
        <w:rPr>
          <w:spacing w:val="2"/>
          <w:lang w:val="ru-RU"/>
        </w:rPr>
        <w:t>Для</w:t>
      </w:r>
      <w:r w:rsidRPr="009D4EEE">
        <w:rPr>
          <w:spacing w:val="2"/>
          <w:lang w:val="ru-RU"/>
        </w:rPr>
        <w:t xml:space="preserve"> </w:t>
      </w:r>
      <w:r>
        <w:rPr>
          <w:spacing w:val="2"/>
          <w:lang w:val="ru-RU"/>
        </w:rPr>
        <w:t>снижения</w:t>
      </w:r>
      <w:r w:rsidRPr="009D4EEE">
        <w:rPr>
          <w:spacing w:val="2"/>
          <w:lang w:val="ru-RU"/>
        </w:rPr>
        <w:t xml:space="preserve"> </w:t>
      </w:r>
      <w:r>
        <w:rPr>
          <w:spacing w:val="2"/>
          <w:lang w:val="ru-RU"/>
        </w:rPr>
        <w:t>развития</w:t>
      </w:r>
      <w:r w:rsidRPr="009D4EEE">
        <w:rPr>
          <w:spacing w:val="2"/>
          <w:lang w:val="ru-RU"/>
        </w:rPr>
        <w:t xml:space="preserve"> </w:t>
      </w:r>
      <w:r>
        <w:rPr>
          <w:spacing w:val="2"/>
          <w:lang w:val="ru-RU"/>
        </w:rPr>
        <w:t>устойчивых</w:t>
      </w:r>
      <w:r w:rsidRPr="009D4EEE">
        <w:rPr>
          <w:spacing w:val="2"/>
          <w:lang w:val="ru-RU"/>
        </w:rPr>
        <w:t xml:space="preserve"> </w:t>
      </w:r>
      <w:r>
        <w:rPr>
          <w:spacing w:val="2"/>
          <w:lang w:val="ru-RU"/>
        </w:rPr>
        <w:t>бактерий</w:t>
      </w:r>
      <w:r w:rsidRPr="009D4EEE">
        <w:rPr>
          <w:spacing w:val="2"/>
          <w:lang w:val="ru-RU"/>
        </w:rPr>
        <w:t xml:space="preserve"> </w:t>
      </w:r>
      <w:r>
        <w:rPr>
          <w:spacing w:val="2"/>
          <w:lang w:val="ru-RU"/>
        </w:rPr>
        <w:t>и</w:t>
      </w:r>
      <w:r w:rsidRPr="009D4EEE">
        <w:rPr>
          <w:spacing w:val="2"/>
          <w:lang w:val="ru-RU"/>
        </w:rPr>
        <w:t xml:space="preserve"> </w:t>
      </w:r>
      <w:r>
        <w:rPr>
          <w:spacing w:val="2"/>
          <w:lang w:val="ru-RU"/>
        </w:rPr>
        <w:t>поддержания</w:t>
      </w:r>
      <w:r w:rsidRPr="009D4EEE">
        <w:rPr>
          <w:spacing w:val="2"/>
          <w:lang w:val="ru-RU"/>
        </w:rPr>
        <w:t xml:space="preserve"> </w:t>
      </w:r>
      <w:r>
        <w:rPr>
          <w:spacing w:val="2"/>
          <w:lang w:val="ru-RU"/>
        </w:rPr>
        <w:t>эффективности</w:t>
      </w:r>
      <w:r w:rsidRPr="009D4EEE">
        <w:rPr>
          <w:spacing w:val="2"/>
          <w:lang w:val="ru-RU"/>
        </w:rPr>
        <w:t xml:space="preserve"> </w:t>
      </w:r>
      <w:r w:rsidR="002027C1">
        <w:rPr>
          <w:spacing w:val="2"/>
          <w:lang w:val="ru-RU"/>
        </w:rPr>
        <w:t>АВЕЛОКС</w:t>
      </w:r>
      <w:r w:rsidRPr="009D4EEE">
        <w:rPr>
          <w:spacing w:val="2"/>
          <w:lang w:val="ru-RU"/>
        </w:rPr>
        <w:t xml:space="preserve"> </w:t>
      </w:r>
      <w:r>
        <w:rPr>
          <w:spacing w:val="2"/>
          <w:lang w:val="ru-RU"/>
        </w:rPr>
        <w:t>и</w:t>
      </w:r>
      <w:r w:rsidRPr="009D4EEE">
        <w:rPr>
          <w:spacing w:val="2"/>
          <w:lang w:val="ru-RU"/>
        </w:rPr>
        <w:t xml:space="preserve"> </w:t>
      </w:r>
      <w:r>
        <w:rPr>
          <w:spacing w:val="2"/>
          <w:lang w:val="ru-RU"/>
        </w:rPr>
        <w:t>прочих</w:t>
      </w:r>
      <w:r w:rsidRPr="009D4EEE">
        <w:rPr>
          <w:spacing w:val="2"/>
          <w:lang w:val="ru-RU"/>
        </w:rPr>
        <w:t xml:space="preserve"> </w:t>
      </w:r>
      <w:r>
        <w:rPr>
          <w:spacing w:val="2"/>
          <w:lang w:val="ru-RU"/>
        </w:rPr>
        <w:lastRenderedPageBreak/>
        <w:t>антибактериальных</w:t>
      </w:r>
      <w:r w:rsidRPr="009D4EEE">
        <w:rPr>
          <w:spacing w:val="2"/>
          <w:lang w:val="ru-RU"/>
        </w:rPr>
        <w:t xml:space="preserve"> </w:t>
      </w:r>
      <w:r>
        <w:rPr>
          <w:spacing w:val="2"/>
          <w:lang w:val="ru-RU"/>
        </w:rPr>
        <w:t>препаратов</w:t>
      </w:r>
      <w:r w:rsidRPr="009D4EEE">
        <w:rPr>
          <w:spacing w:val="2"/>
          <w:lang w:val="ru-RU"/>
        </w:rPr>
        <w:t xml:space="preserve"> </w:t>
      </w:r>
      <w:r>
        <w:rPr>
          <w:spacing w:val="2"/>
          <w:lang w:val="ru-RU"/>
        </w:rPr>
        <w:t>АВЕЛОКС</w:t>
      </w:r>
      <w:r w:rsidRPr="009D4EEE">
        <w:rPr>
          <w:spacing w:val="2"/>
          <w:lang w:val="ru-RU"/>
        </w:rPr>
        <w:t xml:space="preserve"> </w:t>
      </w:r>
      <w:r>
        <w:rPr>
          <w:spacing w:val="2"/>
          <w:lang w:val="ru-RU"/>
        </w:rPr>
        <w:t>следует</w:t>
      </w:r>
      <w:r w:rsidRPr="009D4EEE">
        <w:rPr>
          <w:spacing w:val="2"/>
          <w:lang w:val="ru-RU"/>
        </w:rPr>
        <w:t xml:space="preserve"> </w:t>
      </w:r>
      <w:r>
        <w:rPr>
          <w:spacing w:val="2"/>
          <w:lang w:val="ru-RU"/>
        </w:rPr>
        <w:t>применять</w:t>
      </w:r>
      <w:r w:rsidRPr="009D4EEE">
        <w:rPr>
          <w:spacing w:val="2"/>
          <w:lang w:val="ru-RU"/>
        </w:rPr>
        <w:t xml:space="preserve"> </w:t>
      </w:r>
      <w:r>
        <w:rPr>
          <w:spacing w:val="2"/>
          <w:lang w:val="ru-RU"/>
        </w:rPr>
        <w:t>только</w:t>
      </w:r>
      <w:r w:rsidRPr="009D4EEE">
        <w:rPr>
          <w:spacing w:val="2"/>
          <w:lang w:val="ru-RU"/>
        </w:rPr>
        <w:t xml:space="preserve"> </w:t>
      </w:r>
      <w:r>
        <w:rPr>
          <w:spacing w:val="2"/>
          <w:lang w:val="ru-RU"/>
        </w:rPr>
        <w:t>для</w:t>
      </w:r>
      <w:r w:rsidRPr="009D4EEE">
        <w:rPr>
          <w:spacing w:val="2"/>
          <w:lang w:val="ru-RU"/>
        </w:rPr>
        <w:t xml:space="preserve"> </w:t>
      </w:r>
      <w:r>
        <w:rPr>
          <w:spacing w:val="2"/>
          <w:lang w:val="ru-RU"/>
        </w:rPr>
        <w:t>лечения</w:t>
      </w:r>
      <w:r w:rsidRPr="009D4EEE">
        <w:rPr>
          <w:spacing w:val="2"/>
          <w:lang w:val="ru-RU"/>
        </w:rPr>
        <w:t xml:space="preserve"> </w:t>
      </w:r>
      <w:r>
        <w:rPr>
          <w:spacing w:val="2"/>
          <w:lang w:val="ru-RU"/>
        </w:rPr>
        <w:t>или</w:t>
      </w:r>
      <w:r w:rsidRPr="009D4EEE">
        <w:rPr>
          <w:spacing w:val="2"/>
          <w:lang w:val="ru-RU"/>
        </w:rPr>
        <w:t xml:space="preserve"> </w:t>
      </w:r>
      <w:r>
        <w:rPr>
          <w:spacing w:val="2"/>
          <w:lang w:val="ru-RU"/>
        </w:rPr>
        <w:t>предотвращения</w:t>
      </w:r>
      <w:r w:rsidRPr="009D4EEE">
        <w:rPr>
          <w:spacing w:val="2"/>
          <w:lang w:val="ru-RU"/>
        </w:rPr>
        <w:t xml:space="preserve"> </w:t>
      </w:r>
      <w:r>
        <w:rPr>
          <w:spacing w:val="2"/>
          <w:lang w:val="ru-RU"/>
        </w:rPr>
        <w:t>инфекций</w:t>
      </w:r>
      <w:r w:rsidRPr="009D4EEE">
        <w:rPr>
          <w:spacing w:val="2"/>
          <w:lang w:val="ru-RU"/>
        </w:rPr>
        <w:t xml:space="preserve">, </w:t>
      </w:r>
      <w:r>
        <w:rPr>
          <w:spacing w:val="2"/>
          <w:lang w:val="ru-RU"/>
        </w:rPr>
        <w:t>которые</w:t>
      </w:r>
      <w:r w:rsidRPr="009D4EEE">
        <w:rPr>
          <w:spacing w:val="2"/>
          <w:lang w:val="ru-RU"/>
        </w:rPr>
        <w:t xml:space="preserve"> </w:t>
      </w:r>
      <w:r>
        <w:rPr>
          <w:spacing w:val="2"/>
          <w:lang w:val="ru-RU"/>
        </w:rPr>
        <w:t>вероятно или определенно были вызваны</w:t>
      </w:r>
      <w:r w:rsidRPr="009D4EEE">
        <w:rPr>
          <w:lang w:val="ru-RU"/>
        </w:rPr>
        <w:t xml:space="preserve"> </w:t>
      </w:r>
      <w:r>
        <w:rPr>
          <w:lang w:val="ru-RU"/>
        </w:rPr>
        <w:t>восприимчивыми бактериями</w:t>
      </w:r>
      <w:r w:rsidR="00CA7796" w:rsidRPr="009D4EEE">
        <w:rPr>
          <w:lang w:val="ru-RU"/>
        </w:rPr>
        <w:t xml:space="preserve">. </w:t>
      </w:r>
      <w:r>
        <w:rPr>
          <w:lang w:val="ru-RU"/>
        </w:rPr>
        <w:t>При наличии информации о культуре и восприимчивости ее следует учитывать при выборе или корректировке антибактериальной терапии</w:t>
      </w:r>
      <w:r w:rsidR="00CA7796" w:rsidRPr="009D4EEE">
        <w:rPr>
          <w:lang w:val="ru-RU"/>
        </w:rPr>
        <w:t>.</w:t>
      </w:r>
      <w:r w:rsidR="00CA7796" w:rsidRPr="009D4EEE">
        <w:rPr>
          <w:spacing w:val="2"/>
          <w:lang w:val="ru-RU"/>
        </w:rPr>
        <w:t xml:space="preserve"> </w:t>
      </w:r>
      <w:r>
        <w:rPr>
          <w:spacing w:val="2"/>
          <w:lang w:val="ru-RU"/>
        </w:rPr>
        <w:t>В</w:t>
      </w:r>
      <w:r w:rsidRPr="009D4EEE">
        <w:rPr>
          <w:spacing w:val="2"/>
          <w:lang w:val="ru-RU"/>
        </w:rPr>
        <w:t xml:space="preserve"> </w:t>
      </w:r>
      <w:r>
        <w:rPr>
          <w:spacing w:val="2"/>
          <w:lang w:val="ru-RU"/>
        </w:rPr>
        <w:t>отсутствие</w:t>
      </w:r>
      <w:r w:rsidRPr="009D4EEE">
        <w:rPr>
          <w:spacing w:val="2"/>
          <w:lang w:val="ru-RU"/>
        </w:rPr>
        <w:t xml:space="preserve"> </w:t>
      </w:r>
      <w:r>
        <w:rPr>
          <w:spacing w:val="2"/>
          <w:lang w:val="ru-RU"/>
        </w:rPr>
        <w:t>таких</w:t>
      </w:r>
      <w:r w:rsidRPr="009D4EEE">
        <w:rPr>
          <w:spacing w:val="2"/>
          <w:lang w:val="ru-RU"/>
        </w:rPr>
        <w:t xml:space="preserve"> </w:t>
      </w:r>
      <w:r>
        <w:rPr>
          <w:spacing w:val="2"/>
          <w:lang w:val="ru-RU"/>
        </w:rPr>
        <w:t>данных</w:t>
      </w:r>
      <w:r w:rsidRPr="009D4EEE">
        <w:rPr>
          <w:spacing w:val="2"/>
          <w:lang w:val="ru-RU"/>
        </w:rPr>
        <w:t xml:space="preserve"> </w:t>
      </w:r>
      <w:r>
        <w:rPr>
          <w:spacing w:val="2"/>
          <w:lang w:val="ru-RU"/>
        </w:rPr>
        <w:t>можно</w:t>
      </w:r>
      <w:r w:rsidRPr="009D4EEE">
        <w:rPr>
          <w:spacing w:val="2"/>
          <w:lang w:val="ru-RU"/>
        </w:rPr>
        <w:t xml:space="preserve"> </w:t>
      </w:r>
      <w:r>
        <w:rPr>
          <w:spacing w:val="2"/>
          <w:lang w:val="ru-RU"/>
        </w:rPr>
        <w:t>использовать</w:t>
      </w:r>
      <w:r w:rsidRPr="009D4EEE">
        <w:rPr>
          <w:spacing w:val="2"/>
          <w:lang w:val="ru-RU"/>
        </w:rPr>
        <w:t xml:space="preserve"> </w:t>
      </w:r>
      <w:r>
        <w:rPr>
          <w:spacing w:val="2"/>
          <w:lang w:val="ru-RU"/>
        </w:rPr>
        <w:t>методы</w:t>
      </w:r>
      <w:r w:rsidRPr="009D4EEE">
        <w:rPr>
          <w:spacing w:val="2"/>
          <w:lang w:val="ru-RU"/>
        </w:rPr>
        <w:t xml:space="preserve"> </w:t>
      </w:r>
      <w:r>
        <w:rPr>
          <w:spacing w:val="2"/>
          <w:lang w:val="ru-RU"/>
        </w:rPr>
        <w:t>локальной</w:t>
      </w:r>
      <w:r w:rsidRPr="009D4EEE">
        <w:rPr>
          <w:spacing w:val="2"/>
          <w:lang w:val="ru-RU"/>
        </w:rPr>
        <w:t xml:space="preserve"> </w:t>
      </w:r>
      <w:r>
        <w:rPr>
          <w:spacing w:val="2"/>
          <w:lang w:val="ru-RU"/>
        </w:rPr>
        <w:t>эпидемиологии</w:t>
      </w:r>
      <w:r w:rsidRPr="009D4EEE">
        <w:rPr>
          <w:spacing w:val="2"/>
          <w:lang w:val="ru-RU"/>
        </w:rPr>
        <w:t xml:space="preserve"> </w:t>
      </w:r>
      <w:r>
        <w:rPr>
          <w:spacing w:val="2"/>
          <w:lang w:val="ru-RU"/>
        </w:rPr>
        <w:t>и</w:t>
      </w:r>
      <w:r w:rsidRPr="009D4EEE">
        <w:rPr>
          <w:spacing w:val="2"/>
          <w:lang w:val="ru-RU"/>
        </w:rPr>
        <w:t xml:space="preserve"> </w:t>
      </w:r>
      <w:r>
        <w:rPr>
          <w:spacing w:val="2"/>
          <w:lang w:val="ru-RU"/>
        </w:rPr>
        <w:t xml:space="preserve">стандартной </w:t>
      </w:r>
      <w:r>
        <w:rPr>
          <w:spacing w:val="-4"/>
          <w:lang w:val="ru-RU"/>
        </w:rPr>
        <w:t>восприимчивости</w:t>
      </w:r>
      <w:r w:rsidR="00CA7796" w:rsidRPr="009D4EEE">
        <w:rPr>
          <w:lang w:val="ru-RU"/>
        </w:rPr>
        <w:t>.</w:t>
      </w:r>
    </w:p>
    <w:p w:rsidR="001D2E48" w:rsidRPr="004D3E45" w:rsidRDefault="001D2E48">
      <w:pPr>
        <w:spacing w:before="19" w:line="200" w:lineRule="exact"/>
        <w:rPr>
          <w:sz w:val="13"/>
          <w:szCs w:val="13"/>
          <w:lang w:val="ru-RU"/>
        </w:rPr>
      </w:pPr>
    </w:p>
    <w:p w:rsidR="001D2E48" w:rsidRDefault="009D4EEE">
      <w:pPr>
        <w:pStyle w:val="1"/>
        <w:numPr>
          <w:ilvl w:val="0"/>
          <w:numId w:val="7"/>
        </w:numPr>
        <w:tabs>
          <w:tab w:val="left" w:pos="906"/>
        </w:tabs>
        <w:spacing w:before="64"/>
        <w:ind w:hanging="447"/>
        <w:rPr>
          <w:b w:val="0"/>
          <w:bCs w:val="0"/>
        </w:rPr>
      </w:pPr>
      <w:bookmarkStart w:id="10" w:name="_bookmark9"/>
      <w:bookmarkEnd w:id="10"/>
      <w:r>
        <w:rPr>
          <w:spacing w:val="-2"/>
          <w:lang w:val="ru-RU"/>
        </w:rPr>
        <w:t>СПОСОБ ПРИМЕНЕНИЯ И ДОЗЫ</w:t>
      </w:r>
    </w:p>
    <w:p w:rsidR="001D2E48" w:rsidRDefault="001D2E48">
      <w:pPr>
        <w:spacing w:before="8" w:line="130" w:lineRule="exact"/>
        <w:rPr>
          <w:sz w:val="13"/>
          <w:szCs w:val="13"/>
        </w:rPr>
      </w:pPr>
    </w:p>
    <w:p w:rsidR="001D2E48" w:rsidRDefault="009D4EEE">
      <w:pPr>
        <w:pStyle w:val="2"/>
        <w:numPr>
          <w:ilvl w:val="1"/>
          <w:numId w:val="7"/>
        </w:numPr>
        <w:tabs>
          <w:tab w:val="left" w:pos="906"/>
        </w:tabs>
        <w:rPr>
          <w:b w:val="0"/>
          <w:bCs w:val="0"/>
        </w:rPr>
      </w:pPr>
      <w:bookmarkStart w:id="11" w:name="_bookmark10"/>
      <w:bookmarkEnd w:id="11"/>
      <w:r>
        <w:rPr>
          <w:spacing w:val="-1"/>
          <w:lang w:val="ru-RU"/>
        </w:rPr>
        <w:t>Дозы для взрослых пациентов</w:t>
      </w:r>
    </w:p>
    <w:p w:rsidR="001D2E48" w:rsidRDefault="001D2E48">
      <w:pPr>
        <w:spacing w:before="7" w:line="110" w:lineRule="exact"/>
        <w:rPr>
          <w:sz w:val="11"/>
          <w:szCs w:val="11"/>
        </w:rPr>
      </w:pPr>
    </w:p>
    <w:p w:rsidR="001D2E48" w:rsidRPr="0065296A" w:rsidRDefault="009D4EEE">
      <w:pPr>
        <w:pStyle w:val="a3"/>
        <w:spacing w:line="241" w:lineRule="auto"/>
        <w:ind w:right="143"/>
        <w:rPr>
          <w:lang w:val="ru-RU"/>
        </w:rPr>
      </w:pPr>
      <w:r>
        <w:rPr>
          <w:spacing w:val="2"/>
          <w:lang w:val="ru-RU"/>
        </w:rPr>
        <w:t>Доза</w:t>
      </w:r>
      <w:r w:rsidRPr="009D4EEE">
        <w:rPr>
          <w:spacing w:val="2"/>
          <w:lang w:val="ru-RU"/>
        </w:rPr>
        <w:t xml:space="preserve"> </w:t>
      </w:r>
      <w:r w:rsidR="002027C1">
        <w:rPr>
          <w:spacing w:val="2"/>
          <w:lang w:val="ru-RU"/>
        </w:rPr>
        <w:t>АВЕЛОКС</w:t>
      </w:r>
      <w:r w:rsidRPr="009D4EEE">
        <w:rPr>
          <w:spacing w:val="2"/>
          <w:lang w:val="ru-RU"/>
        </w:rPr>
        <w:t xml:space="preserve"> </w:t>
      </w:r>
      <w:r>
        <w:rPr>
          <w:spacing w:val="2"/>
          <w:lang w:val="ru-RU"/>
        </w:rPr>
        <w:t>составляет</w:t>
      </w:r>
      <w:r w:rsidR="00CA7796" w:rsidRPr="009D4EEE">
        <w:rPr>
          <w:spacing w:val="1"/>
          <w:lang w:val="ru-RU"/>
        </w:rPr>
        <w:t xml:space="preserve"> </w:t>
      </w:r>
      <w:r w:rsidR="00CA7796" w:rsidRPr="009D4EEE">
        <w:rPr>
          <w:spacing w:val="-3"/>
          <w:lang w:val="ru-RU"/>
        </w:rPr>
        <w:t>4</w:t>
      </w:r>
      <w:r w:rsidR="00CA7796" w:rsidRPr="009D4EEE">
        <w:rPr>
          <w:lang w:val="ru-RU"/>
        </w:rPr>
        <w:t xml:space="preserve">00 </w:t>
      </w:r>
      <w:r>
        <w:rPr>
          <w:spacing w:val="-2"/>
          <w:lang w:val="ru-RU"/>
        </w:rPr>
        <w:t>мг</w:t>
      </w:r>
      <w:r w:rsidR="00CA7796" w:rsidRPr="009D4EEE">
        <w:rPr>
          <w:spacing w:val="-3"/>
          <w:lang w:val="ru-RU"/>
        </w:rPr>
        <w:t xml:space="preserve"> </w:t>
      </w:r>
      <w:r w:rsidR="00CA7796" w:rsidRPr="009D4EEE">
        <w:rPr>
          <w:lang w:val="ru-RU"/>
        </w:rPr>
        <w:t>(</w:t>
      </w:r>
      <w:r>
        <w:rPr>
          <w:lang w:val="ru-RU"/>
        </w:rPr>
        <w:t>перорально или внутривенным вливанием</w:t>
      </w:r>
      <w:r w:rsidR="00CA7796" w:rsidRPr="009D4EEE">
        <w:rPr>
          <w:lang w:val="ru-RU"/>
        </w:rPr>
        <w:t>)</w:t>
      </w:r>
      <w:r w:rsidR="00CA7796" w:rsidRPr="009D4EEE">
        <w:rPr>
          <w:spacing w:val="-2"/>
          <w:lang w:val="ru-RU"/>
        </w:rPr>
        <w:t xml:space="preserve"> </w:t>
      </w:r>
      <w:r>
        <w:rPr>
          <w:lang w:val="ru-RU"/>
        </w:rPr>
        <w:t>каждые</w:t>
      </w:r>
      <w:r w:rsidR="00CA7796" w:rsidRPr="009D4EEE">
        <w:rPr>
          <w:spacing w:val="-3"/>
          <w:lang w:val="ru-RU"/>
        </w:rPr>
        <w:t xml:space="preserve"> </w:t>
      </w:r>
      <w:r>
        <w:rPr>
          <w:lang w:val="ru-RU"/>
        </w:rPr>
        <w:t>сутки</w:t>
      </w:r>
      <w:r w:rsidR="00CA7796" w:rsidRPr="009D4EEE">
        <w:rPr>
          <w:lang w:val="ru-RU"/>
        </w:rPr>
        <w:t>.</w:t>
      </w:r>
      <w:r w:rsidR="00CA7796" w:rsidRPr="009D4EEE">
        <w:rPr>
          <w:spacing w:val="-3"/>
          <w:lang w:val="ru-RU"/>
        </w:rPr>
        <w:t xml:space="preserve"> </w:t>
      </w:r>
      <w:r>
        <w:rPr>
          <w:spacing w:val="-3"/>
          <w:lang w:val="ru-RU"/>
        </w:rPr>
        <w:t xml:space="preserve">Длительность терапии зависит от типа инфекции, как установлено в Таблице 1. </w:t>
      </w:r>
    </w:p>
    <w:p w:rsidR="001D2E48" w:rsidRPr="0065296A" w:rsidRDefault="001D2E48">
      <w:pPr>
        <w:spacing w:before="3" w:line="110" w:lineRule="exact"/>
        <w:rPr>
          <w:sz w:val="11"/>
          <w:szCs w:val="11"/>
          <w:lang w:val="ru-RU"/>
        </w:rPr>
      </w:pPr>
    </w:p>
    <w:p w:rsidR="001D2E48" w:rsidRPr="009D4EEE" w:rsidRDefault="005B2C50">
      <w:pPr>
        <w:pStyle w:val="4"/>
        <w:rPr>
          <w:b w:val="0"/>
          <w:bCs w:val="0"/>
          <w:lang w:val="ru-RU"/>
        </w:rPr>
      </w:pPr>
      <w:r>
        <w:rPr>
          <w:noProof/>
          <w:lang w:val="ru-RU" w:eastAsia="ru-RU"/>
        </w:rPr>
        <mc:AlternateContent>
          <mc:Choice Requires="wpg">
            <w:drawing>
              <wp:anchor distT="0" distB="0" distL="114300" distR="114300" simplePos="0" relativeHeight="251660800" behindDoc="1" locked="0" layoutInCell="1" allowOverlap="1">
                <wp:simplePos x="0" y="0"/>
                <wp:positionH relativeFrom="page">
                  <wp:posOffset>243840</wp:posOffset>
                </wp:positionH>
                <wp:positionV relativeFrom="paragraph">
                  <wp:posOffset>211455</wp:posOffset>
                </wp:positionV>
                <wp:extent cx="91440" cy="1677670"/>
                <wp:effectExtent l="5715" t="1905" r="0" b="0"/>
                <wp:wrapNone/>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1677670"/>
                          <a:chOff x="384" y="333"/>
                          <a:chExt cx="144" cy="2642"/>
                        </a:xfrm>
                      </wpg:grpSpPr>
                      <pic:pic xmlns:pic="http://schemas.openxmlformats.org/drawingml/2006/picture">
                        <pic:nvPicPr>
                          <pic:cNvPr id="41"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4" y="333"/>
                            <a:ext cx="144" cy="2642"/>
                          </a:xfrm>
                          <a:prstGeom prst="rect">
                            <a:avLst/>
                          </a:prstGeom>
                          <a:noFill/>
                          <a:extLst>
                            <a:ext uri="{909E8E84-426E-40DD-AFC4-6F175D3DCCD1}">
                              <a14:hiddenFill xmlns:a14="http://schemas.microsoft.com/office/drawing/2010/main">
                                <a:solidFill>
                                  <a:srgbClr val="FFFFFF"/>
                                </a:solidFill>
                              </a14:hiddenFill>
                            </a:ext>
                          </a:extLst>
                        </pic:spPr>
                      </pic:pic>
                      <wpg:grpSp>
                        <wpg:cNvPr id="42" name="Group 35"/>
                        <wpg:cNvGrpSpPr>
                          <a:grpSpLocks/>
                        </wpg:cNvGrpSpPr>
                        <wpg:grpSpPr bwMode="auto">
                          <a:xfrm>
                            <a:off x="456" y="368"/>
                            <a:ext cx="2" cy="2508"/>
                            <a:chOff x="456" y="368"/>
                            <a:chExt cx="2" cy="2508"/>
                          </a:xfrm>
                        </wpg:grpSpPr>
                        <wps:wsp>
                          <wps:cNvPr id="43" name="Freeform 36"/>
                          <wps:cNvSpPr>
                            <a:spLocks/>
                          </wps:cNvSpPr>
                          <wps:spPr bwMode="auto">
                            <a:xfrm>
                              <a:off x="456" y="368"/>
                              <a:ext cx="2" cy="2508"/>
                            </a:xfrm>
                            <a:custGeom>
                              <a:avLst/>
                              <a:gdLst>
                                <a:gd name="T0" fmla="+- 0 368 368"/>
                                <a:gd name="T1" fmla="*/ 368 h 2508"/>
                                <a:gd name="T2" fmla="+- 0 2876 368"/>
                                <a:gd name="T3" fmla="*/ 2876 h 2508"/>
                              </a:gdLst>
                              <a:ahLst/>
                              <a:cxnLst>
                                <a:cxn ang="0">
                                  <a:pos x="0" y="T1"/>
                                </a:cxn>
                                <a:cxn ang="0">
                                  <a:pos x="0" y="T3"/>
                                </a:cxn>
                              </a:cxnLst>
                              <a:rect l="0" t="0" r="r" b="b"/>
                              <a:pathLst>
                                <a:path h="2508">
                                  <a:moveTo>
                                    <a:pt x="0" y="0"/>
                                  </a:moveTo>
                                  <a:lnTo>
                                    <a:pt x="0" y="250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9.2pt;margin-top:16.65pt;width:7.2pt;height:132.1pt;z-index:-251655680;mso-position-horizontal-relative:page" coordorigin="384,333" coordsize="144,2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">
                <v:shape id="Picture 37" o:spid="_x0000_s1027" type="#_x0000_t75" style="position:absolute;left:384;top:333;width:144;height:2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PhTfEAAAA2wAAAA8AAABkcnMvZG93bnJldi54bWxEj0FrwkAUhO+C/2F5Qm+6ibRFUldRQWhz&#10;ao2WHl+zz2ww+zZktzH9992C4HGYmW+Y5Xqwjeip87VjBeksAUFcOl1zpeBY7KcLED4ga2wck4Jf&#10;8rBejUdLzLS78gf1h1CJCGGfoQITQptJ6UtDFv3MtcTRO7vOYoiyq6Tu8BrhtpHzJHmWFmuOCwZb&#10;2hkqL4cfq+Dp7StvC8zz4f0z/d5WC3Nq+q1SD5Nh8wIi0BDu4Vv7VSt4TOH/S/wBc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PhTfEAAAA2wAAAA8AAAAAAAAAAAAAAAAA&#10;nwIAAGRycy9kb3ducmV2LnhtbFBLBQYAAAAABAAEAPcAAACQAwAAAAA=&#10;">
                  <v:imagedata r:id="rId16" o:title=""/>
                </v:shape>
                <v:group id="Group 35" o:spid="_x0000_s1028" style="position:absolute;left:456;top:368;width:2;height:2508" coordorigin="456,368" coordsize="2,2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6" o:spid="_x0000_s1029" style="position:absolute;left:456;top:368;width:2;height:2508;visibility:visible;mso-wrap-style:square;v-text-anchor:top" coordsize="2,2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QJcQA&#10;AADbAAAADwAAAGRycy9kb3ducmV2LnhtbESPQWuDQBSE74X+h+UFcqtr0hJam1VKSEkvPcR46e3h&#10;vqjovjXuRu2/7xYCOQ4z8w2zzWbTiZEG11hWsIpiEMSl1Q1XCorT59MrCOeRNXaWScEvOcjSx4ct&#10;JtpOfKQx95UIEHYJKqi97xMpXVmTQRfZnjh4ZzsY9EEOldQDTgFuOrmO44002HBYqLGnXU1lm1+N&#10;gnNLfpx0m/8Ub93u0O43+H28KLVczB/vIDzN/h6+tb+0gpdn+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aECXEAAAA2wAAAA8AAAAAAAAAAAAAAAAAmAIAAGRycy9k&#10;b3ducmV2LnhtbFBLBQYAAAAABAAEAPUAAACJAwAAAAA=&#10;" path="m,l,2508e" filled="f" strokeweight=".5pt">
                    <v:path arrowok="t" o:connecttype="custom" o:connectlocs="0,368;0,2876" o:connectangles="0,0"/>
                  </v:shape>
                </v:group>
                <w10:wrap anchorx="page"/>
              </v:group>
            </w:pict>
          </mc:Fallback>
        </mc:AlternateContent>
      </w:r>
      <w:r w:rsidR="009D4EEE">
        <w:rPr>
          <w:lang w:val="ru-RU"/>
        </w:rPr>
        <w:t>Таблица</w:t>
      </w:r>
      <w:r w:rsidR="00CA7796" w:rsidRPr="009D4EEE">
        <w:rPr>
          <w:lang w:val="ru-RU"/>
        </w:rPr>
        <w:t xml:space="preserve"> </w:t>
      </w:r>
      <w:r w:rsidR="00CA7796" w:rsidRPr="009D4EEE">
        <w:rPr>
          <w:spacing w:val="-3"/>
          <w:lang w:val="ru-RU"/>
        </w:rPr>
        <w:t>1</w:t>
      </w:r>
      <w:r w:rsidR="00CA7796" w:rsidRPr="009D4EEE">
        <w:rPr>
          <w:lang w:val="ru-RU"/>
        </w:rPr>
        <w:t>:</w:t>
      </w:r>
      <w:r w:rsidR="00CA7796" w:rsidRPr="009D4EEE">
        <w:rPr>
          <w:spacing w:val="1"/>
          <w:lang w:val="ru-RU"/>
        </w:rPr>
        <w:t xml:space="preserve"> </w:t>
      </w:r>
      <w:r w:rsidR="009D4EEE">
        <w:rPr>
          <w:spacing w:val="-2"/>
          <w:lang w:val="ru-RU"/>
        </w:rPr>
        <w:t>Дозы и длительность терапии для взрослых пациентов</w:t>
      </w:r>
    </w:p>
    <w:p w:rsidR="001D2E48" w:rsidRPr="009D4EEE" w:rsidRDefault="001D2E48">
      <w:pPr>
        <w:spacing w:before="10" w:line="100" w:lineRule="exact"/>
        <w:rPr>
          <w:sz w:val="10"/>
          <w:szCs w:val="10"/>
          <w:lang w:val="ru-RU"/>
        </w:rPr>
      </w:pPr>
    </w:p>
    <w:tbl>
      <w:tblPr>
        <w:tblStyle w:val="TableNormal"/>
        <w:tblW w:w="0" w:type="auto"/>
        <w:tblInd w:w="454" w:type="dxa"/>
        <w:tblLayout w:type="fixed"/>
        <w:tblLook w:val="01E0" w:firstRow="1" w:lastRow="1" w:firstColumn="1" w:lastColumn="1" w:noHBand="0" w:noVBand="0"/>
      </w:tblPr>
      <w:tblGrid>
        <w:gridCol w:w="6211"/>
        <w:gridCol w:w="2160"/>
        <w:gridCol w:w="1800"/>
      </w:tblGrid>
      <w:tr w:rsidR="001D2E48">
        <w:trPr>
          <w:trHeight w:hRule="exact" w:val="516"/>
        </w:trPr>
        <w:tc>
          <w:tcPr>
            <w:tcW w:w="6211" w:type="dxa"/>
            <w:tcBorders>
              <w:top w:val="single" w:sz="5" w:space="0" w:color="000000"/>
              <w:left w:val="single" w:sz="5" w:space="0" w:color="000000"/>
              <w:bottom w:val="single" w:sz="5" w:space="0" w:color="000000"/>
              <w:right w:val="single" w:sz="5" w:space="0" w:color="000000"/>
            </w:tcBorders>
          </w:tcPr>
          <w:p w:rsidR="001D2E48" w:rsidRDefault="009D4EEE">
            <w:pPr>
              <w:pStyle w:val="TableParagraph"/>
              <w:spacing w:line="191" w:lineRule="exact"/>
              <w:ind w:left="109"/>
              <w:rPr>
                <w:rFonts w:ascii="Times New Roman" w:eastAsia="Times New Roman" w:hAnsi="Times New Roman" w:cs="Times New Roman"/>
                <w:sz w:val="18"/>
                <w:szCs w:val="18"/>
              </w:rPr>
            </w:pPr>
            <w:r>
              <w:rPr>
                <w:rFonts w:ascii="Times New Roman" w:eastAsia="Times New Roman" w:hAnsi="Times New Roman" w:cs="Times New Roman"/>
                <w:b/>
                <w:bCs/>
                <w:spacing w:val="-1"/>
                <w:lang w:val="ru-RU"/>
              </w:rPr>
              <w:t>Тип инфекции</w:t>
            </w:r>
          </w:p>
          <w:p w:rsidR="001D2E48" w:rsidRPr="009D4EEE" w:rsidRDefault="001D2E48">
            <w:pPr>
              <w:pStyle w:val="TableParagraph"/>
              <w:spacing w:line="115" w:lineRule="exact"/>
              <w:ind w:left="1602"/>
              <w:rPr>
                <w:rFonts w:ascii="Times New Roman" w:eastAsia="Times New Roman" w:hAnsi="Times New Roman" w:cs="Times New Roman"/>
                <w:lang w:val="ru-RU"/>
              </w:rPr>
            </w:pPr>
          </w:p>
        </w:tc>
        <w:tc>
          <w:tcPr>
            <w:tcW w:w="2160" w:type="dxa"/>
            <w:tcBorders>
              <w:top w:val="single" w:sz="5" w:space="0" w:color="000000"/>
              <w:left w:val="single" w:sz="5" w:space="0" w:color="000000"/>
              <w:bottom w:val="single" w:sz="5" w:space="0" w:color="000000"/>
              <w:right w:val="single" w:sz="5" w:space="0" w:color="000000"/>
            </w:tcBorders>
          </w:tcPr>
          <w:p w:rsidR="001D2E48" w:rsidRPr="009D4EEE" w:rsidRDefault="009D4EEE">
            <w:pPr>
              <w:pStyle w:val="TableParagraph"/>
              <w:spacing w:line="251" w:lineRule="exact"/>
              <w:ind w:right="2"/>
              <w:jc w:val="center"/>
              <w:rPr>
                <w:rFonts w:ascii="Times New Roman" w:eastAsia="Times New Roman" w:hAnsi="Times New Roman" w:cs="Times New Roman"/>
                <w:lang w:val="ru-RU"/>
              </w:rPr>
            </w:pPr>
            <w:r>
              <w:rPr>
                <w:rFonts w:ascii="Times New Roman" w:eastAsia="Times New Roman" w:hAnsi="Times New Roman" w:cs="Times New Roman"/>
                <w:b/>
                <w:bCs/>
                <w:spacing w:val="-2"/>
                <w:lang w:val="ru-RU"/>
              </w:rPr>
              <w:t>Доза</w:t>
            </w:r>
          </w:p>
          <w:p w:rsidR="001D2E48" w:rsidRPr="009D4EEE" w:rsidRDefault="009D4EEE">
            <w:pPr>
              <w:pStyle w:val="TableParagraph"/>
              <w:spacing w:before="1" w:line="252" w:lineRule="exact"/>
              <w:ind w:right="2"/>
              <w:jc w:val="center"/>
              <w:rPr>
                <w:rFonts w:ascii="Times New Roman" w:eastAsia="Times New Roman" w:hAnsi="Times New Roman" w:cs="Times New Roman"/>
                <w:lang w:val="ru-RU"/>
              </w:rPr>
            </w:pPr>
            <w:r>
              <w:rPr>
                <w:rFonts w:ascii="Times New Roman" w:eastAsia="Times New Roman" w:hAnsi="Times New Roman" w:cs="Times New Roman"/>
                <w:b/>
                <w:bCs/>
                <w:spacing w:val="-1"/>
                <w:lang w:val="ru-RU"/>
              </w:rPr>
              <w:t>посуточная</w:t>
            </w:r>
          </w:p>
        </w:tc>
        <w:tc>
          <w:tcPr>
            <w:tcW w:w="1800" w:type="dxa"/>
            <w:tcBorders>
              <w:top w:val="single" w:sz="5" w:space="0" w:color="000000"/>
              <w:left w:val="single" w:sz="5" w:space="0" w:color="000000"/>
              <w:bottom w:val="single" w:sz="5" w:space="0" w:color="000000"/>
              <w:right w:val="single" w:sz="5" w:space="0" w:color="000000"/>
            </w:tcBorders>
          </w:tcPr>
          <w:p w:rsidR="001D2E48" w:rsidRPr="009D4EEE" w:rsidRDefault="009D4EEE">
            <w:pPr>
              <w:pStyle w:val="TableParagraph"/>
              <w:spacing w:line="251" w:lineRule="exact"/>
              <w:ind w:right="4"/>
              <w:jc w:val="center"/>
              <w:rPr>
                <w:rFonts w:ascii="Times New Roman" w:eastAsia="Times New Roman" w:hAnsi="Times New Roman" w:cs="Times New Roman"/>
                <w:sz w:val="14"/>
                <w:szCs w:val="14"/>
                <w:lang w:val="ru-RU"/>
              </w:rPr>
            </w:pPr>
            <w:r>
              <w:rPr>
                <w:rFonts w:ascii="Times New Roman" w:eastAsia="Times New Roman" w:hAnsi="Times New Roman" w:cs="Times New Roman"/>
                <w:b/>
                <w:bCs/>
                <w:spacing w:val="-2"/>
                <w:lang w:val="ru-RU"/>
              </w:rPr>
              <w:t>Длительность</w:t>
            </w:r>
          </w:p>
          <w:p w:rsidR="001D2E48" w:rsidRDefault="00CA7796" w:rsidP="009D4EEE">
            <w:pPr>
              <w:pStyle w:val="TableParagraph"/>
              <w:spacing w:before="1" w:line="252" w:lineRule="exact"/>
              <w:ind w:right="5"/>
              <w:jc w:val="center"/>
              <w:rPr>
                <w:rFonts w:ascii="Times New Roman" w:eastAsia="Times New Roman" w:hAnsi="Times New Roman" w:cs="Times New Roman"/>
              </w:rPr>
            </w:pPr>
            <w:r>
              <w:rPr>
                <w:rFonts w:ascii="Times New Roman" w:eastAsia="Times New Roman" w:hAnsi="Times New Roman" w:cs="Times New Roman"/>
                <w:b/>
                <w:bCs/>
              </w:rPr>
              <w:t>(</w:t>
            </w:r>
            <w:r w:rsidR="009D4EEE">
              <w:rPr>
                <w:rFonts w:ascii="Times New Roman" w:eastAsia="Times New Roman" w:hAnsi="Times New Roman" w:cs="Times New Roman"/>
                <w:b/>
                <w:bCs/>
                <w:spacing w:val="-1"/>
                <w:lang w:val="ru-RU"/>
              </w:rPr>
              <w:t>дней</w:t>
            </w:r>
            <w:r>
              <w:rPr>
                <w:rFonts w:ascii="Times New Roman" w:eastAsia="Times New Roman" w:hAnsi="Times New Roman" w:cs="Times New Roman"/>
                <w:b/>
                <w:bCs/>
              </w:rPr>
              <w:t>)</w:t>
            </w:r>
          </w:p>
        </w:tc>
      </w:tr>
      <w:tr w:rsidR="001D2E48">
        <w:trPr>
          <w:trHeight w:hRule="exact" w:val="264"/>
        </w:trPr>
        <w:tc>
          <w:tcPr>
            <w:tcW w:w="6211" w:type="dxa"/>
            <w:tcBorders>
              <w:top w:val="single" w:sz="5" w:space="0" w:color="000000"/>
              <w:left w:val="single" w:sz="5" w:space="0" w:color="000000"/>
              <w:bottom w:val="single" w:sz="5" w:space="0" w:color="000000"/>
              <w:right w:val="single" w:sz="5" w:space="0" w:color="000000"/>
            </w:tcBorders>
          </w:tcPr>
          <w:p w:rsidR="001D2E48" w:rsidRDefault="009D4EEE">
            <w:pPr>
              <w:pStyle w:val="TableParagraph"/>
              <w:spacing w:line="246" w:lineRule="exact"/>
              <w:ind w:left="109"/>
              <w:rPr>
                <w:rFonts w:ascii="Times New Roman" w:eastAsia="Times New Roman" w:hAnsi="Times New Roman" w:cs="Times New Roman"/>
              </w:rPr>
            </w:pPr>
            <w:r>
              <w:rPr>
                <w:rFonts w:ascii="Times New Roman" w:eastAsia="Times New Roman" w:hAnsi="Times New Roman" w:cs="Times New Roman"/>
                <w:spacing w:val="-1"/>
                <w:lang w:val="ru-RU"/>
              </w:rPr>
              <w:t>Домашняя пневмония</w:t>
            </w:r>
            <w:r w:rsidR="00CA7796">
              <w:rPr>
                <w:rFonts w:ascii="Times New Roman" w:eastAsia="Times New Roman" w:hAnsi="Times New Roman" w:cs="Times New Roman"/>
              </w:rPr>
              <w:t xml:space="preserve"> (</w:t>
            </w:r>
            <w:hyperlink w:anchor="_bookmark1" w:history="1">
              <w:r w:rsidR="00CA7796">
                <w:rPr>
                  <w:rFonts w:ascii="Times New Roman" w:eastAsia="Times New Roman" w:hAnsi="Times New Roman" w:cs="Times New Roman"/>
                  <w:color w:val="0000FF"/>
                  <w:u w:val="single" w:color="0000FF"/>
                </w:rPr>
                <w:t>1.1</w:t>
              </w:r>
            </w:hyperlink>
            <w:r w:rsidR="00CA7796">
              <w:rPr>
                <w:rFonts w:ascii="Times New Roman" w:eastAsia="Times New Roman" w:hAnsi="Times New Roman" w:cs="Times New Roman"/>
                <w:color w:val="000000"/>
              </w:rPr>
              <w:t>)</w:t>
            </w:r>
          </w:p>
        </w:tc>
        <w:tc>
          <w:tcPr>
            <w:tcW w:w="2160" w:type="dxa"/>
            <w:tcBorders>
              <w:top w:val="single" w:sz="5" w:space="0" w:color="000000"/>
              <w:left w:val="single" w:sz="5" w:space="0" w:color="000000"/>
              <w:bottom w:val="single" w:sz="5" w:space="0" w:color="000000"/>
              <w:right w:val="single" w:sz="5" w:space="0" w:color="000000"/>
            </w:tcBorders>
          </w:tcPr>
          <w:p w:rsidR="001D2E48" w:rsidRPr="009D4EEE" w:rsidRDefault="00CA7796" w:rsidP="009D4EEE">
            <w:pPr>
              <w:pStyle w:val="TableParagraph"/>
              <w:spacing w:line="246" w:lineRule="exact"/>
              <w:ind w:left="719" w:right="724"/>
              <w:jc w:val="center"/>
              <w:rPr>
                <w:rFonts w:ascii="Times New Roman" w:eastAsia="Times New Roman" w:hAnsi="Times New Roman" w:cs="Times New Roman"/>
                <w:lang w:val="ru-RU"/>
              </w:rPr>
            </w:pPr>
            <w:r>
              <w:rPr>
                <w:rFonts w:ascii="Times New Roman" w:eastAsia="Times New Roman" w:hAnsi="Times New Roman" w:cs="Times New Roman"/>
              </w:rPr>
              <w:t xml:space="preserve">400 </w:t>
            </w:r>
            <w:r w:rsidR="009D4EEE">
              <w:rPr>
                <w:rFonts w:ascii="Times New Roman" w:eastAsia="Times New Roman" w:hAnsi="Times New Roman" w:cs="Times New Roman"/>
                <w:spacing w:val="-2"/>
                <w:lang w:val="ru-RU"/>
              </w:rPr>
              <w:t>мг</w:t>
            </w:r>
          </w:p>
        </w:tc>
        <w:tc>
          <w:tcPr>
            <w:tcW w:w="180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6" w:lineRule="exact"/>
              <w:ind w:left="597" w:right="601"/>
              <w:jc w:val="center"/>
              <w:rPr>
                <w:rFonts w:ascii="Times New Roman" w:eastAsia="Times New Roman" w:hAnsi="Times New Roman" w:cs="Times New Roman"/>
              </w:rPr>
            </w:pPr>
            <w:r>
              <w:rPr>
                <w:rFonts w:ascii="Times New Roman" w:eastAsia="Times New Roman" w:hAnsi="Times New Roman" w:cs="Times New Roman"/>
              </w:rPr>
              <w:t>7–14</w:t>
            </w:r>
          </w:p>
        </w:tc>
      </w:tr>
      <w:tr w:rsidR="001D2E48">
        <w:trPr>
          <w:trHeight w:hRule="exact" w:val="262"/>
        </w:trPr>
        <w:tc>
          <w:tcPr>
            <w:tcW w:w="6211" w:type="dxa"/>
            <w:tcBorders>
              <w:top w:val="single" w:sz="5" w:space="0" w:color="000000"/>
              <w:left w:val="single" w:sz="5" w:space="0" w:color="000000"/>
              <w:bottom w:val="single" w:sz="5" w:space="0" w:color="000000"/>
              <w:right w:val="single" w:sz="5" w:space="0" w:color="000000"/>
            </w:tcBorders>
          </w:tcPr>
          <w:p w:rsidR="001D2E48" w:rsidRPr="009D4EEE" w:rsidRDefault="009D4EEE">
            <w:pPr>
              <w:pStyle w:val="TableParagraph"/>
              <w:spacing w:line="246" w:lineRule="exact"/>
              <w:ind w:left="109"/>
              <w:rPr>
                <w:rFonts w:ascii="Times New Roman" w:eastAsia="Times New Roman" w:hAnsi="Times New Roman" w:cs="Times New Roman"/>
                <w:lang w:val="ru-RU"/>
              </w:rPr>
            </w:pPr>
            <w:r>
              <w:rPr>
                <w:rFonts w:ascii="Times New Roman" w:eastAsia="Times New Roman" w:hAnsi="Times New Roman" w:cs="Times New Roman"/>
                <w:spacing w:val="-2"/>
                <w:lang w:val="ru-RU"/>
              </w:rPr>
              <w:t>Кожные инфекции без осложнений</w:t>
            </w:r>
            <w:r w:rsidR="00CA7796" w:rsidRPr="009D4EEE">
              <w:rPr>
                <w:rFonts w:ascii="Times New Roman" w:eastAsia="Times New Roman" w:hAnsi="Times New Roman" w:cs="Times New Roman"/>
                <w:spacing w:val="-2"/>
                <w:lang w:val="ru-RU"/>
              </w:rPr>
              <w:t xml:space="preserve"> </w:t>
            </w:r>
            <w:r w:rsidR="00CA7796" w:rsidRPr="009D4EEE">
              <w:rPr>
                <w:rFonts w:ascii="Times New Roman" w:eastAsia="Times New Roman" w:hAnsi="Times New Roman" w:cs="Times New Roman"/>
                <w:lang w:val="ru-RU"/>
              </w:rPr>
              <w:t>(</w:t>
            </w:r>
            <w:r w:rsidR="00CA7796">
              <w:rPr>
                <w:rFonts w:ascii="Times New Roman" w:eastAsia="Times New Roman" w:hAnsi="Times New Roman" w:cs="Times New Roman"/>
                <w:spacing w:val="-1"/>
              </w:rPr>
              <w:t>S</w:t>
            </w:r>
            <w:r w:rsidR="00CA7796">
              <w:rPr>
                <w:rFonts w:ascii="Times New Roman" w:eastAsia="Times New Roman" w:hAnsi="Times New Roman" w:cs="Times New Roman"/>
                <w:spacing w:val="-3"/>
              </w:rPr>
              <w:t>S</w:t>
            </w:r>
            <w:r w:rsidR="00CA7796">
              <w:rPr>
                <w:rFonts w:ascii="Times New Roman" w:eastAsia="Times New Roman" w:hAnsi="Times New Roman" w:cs="Times New Roman"/>
                <w:spacing w:val="2"/>
              </w:rPr>
              <w:t>S</w:t>
            </w:r>
            <w:r w:rsidR="00CA7796">
              <w:rPr>
                <w:rFonts w:ascii="Times New Roman" w:eastAsia="Times New Roman" w:hAnsi="Times New Roman" w:cs="Times New Roman"/>
              </w:rPr>
              <w:t>I</w:t>
            </w:r>
            <w:r w:rsidR="00CA7796" w:rsidRPr="009D4EEE">
              <w:rPr>
                <w:rFonts w:ascii="Times New Roman" w:eastAsia="Times New Roman" w:hAnsi="Times New Roman" w:cs="Times New Roman"/>
                <w:spacing w:val="-4"/>
                <w:lang w:val="ru-RU"/>
              </w:rPr>
              <w:t xml:space="preserve"> </w:t>
            </w:r>
            <w:r w:rsidR="00CA7796" w:rsidRPr="009D4EEE">
              <w:rPr>
                <w:rFonts w:ascii="Times New Roman" w:eastAsia="Times New Roman" w:hAnsi="Times New Roman" w:cs="Times New Roman"/>
                <w:lang w:val="ru-RU"/>
              </w:rPr>
              <w:t>)</w:t>
            </w:r>
            <w:r w:rsidR="00CA7796" w:rsidRPr="009D4EEE">
              <w:rPr>
                <w:rFonts w:ascii="Times New Roman" w:eastAsia="Times New Roman" w:hAnsi="Times New Roman" w:cs="Times New Roman"/>
                <w:spacing w:val="1"/>
                <w:lang w:val="ru-RU"/>
              </w:rPr>
              <w:t xml:space="preserve"> </w:t>
            </w:r>
            <w:r w:rsidR="00CA7796" w:rsidRPr="009D4EEE">
              <w:rPr>
                <w:rFonts w:ascii="Times New Roman" w:eastAsia="Times New Roman" w:hAnsi="Times New Roman" w:cs="Times New Roman"/>
                <w:lang w:val="ru-RU"/>
              </w:rPr>
              <w:t>(</w:t>
            </w:r>
            <w:hyperlink w:anchor="_bookmark2" w:history="1">
              <w:r w:rsidR="00CA7796" w:rsidRPr="009D4EEE">
                <w:rPr>
                  <w:rFonts w:ascii="Times New Roman" w:eastAsia="Times New Roman" w:hAnsi="Times New Roman" w:cs="Times New Roman"/>
                  <w:color w:val="0000FF"/>
                  <w:u w:val="single" w:color="0000FF"/>
                  <w:lang w:val="ru-RU"/>
                </w:rPr>
                <w:t>1.2</w:t>
              </w:r>
            </w:hyperlink>
            <w:r w:rsidR="00CA7796" w:rsidRPr="009D4EEE">
              <w:rPr>
                <w:rFonts w:ascii="Times New Roman" w:eastAsia="Times New Roman" w:hAnsi="Times New Roman" w:cs="Times New Roman"/>
                <w:color w:val="000000"/>
                <w:lang w:val="ru-RU"/>
              </w:rPr>
              <w:t>)</w:t>
            </w:r>
          </w:p>
        </w:tc>
        <w:tc>
          <w:tcPr>
            <w:tcW w:w="216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6" w:lineRule="exact"/>
              <w:ind w:left="719" w:right="724"/>
              <w:jc w:val="center"/>
              <w:rPr>
                <w:rFonts w:ascii="Times New Roman" w:eastAsia="Times New Roman" w:hAnsi="Times New Roman" w:cs="Times New Roman"/>
              </w:rPr>
            </w:pPr>
            <w:r>
              <w:rPr>
                <w:rFonts w:ascii="Times New Roman" w:eastAsia="Times New Roman" w:hAnsi="Times New Roman" w:cs="Times New Roman"/>
              </w:rPr>
              <w:t xml:space="preserve">400 </w:t>
            </w:r>
            <w:r w:rsidR="009D4EEE">
              <w:rPr>
                <w:rFonts w:ascii="Times New Roman" w:eastAsia="Times New Roman" w:hAnsi="Times New Roman" w:cs="Times New Roman"/>
                <w:spacing w:val="-2"/>
                <w:lang w:val="ru-RU"/>
              </w:rPr>
              <w:t>мг</w:t>
            </w:r>
          </w:p>
        </w:tc>
        <w:tc>
          <w:tcPr>
            <w:tcW w:w="180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6" w:lineRule="exact"/>
              <w:ind w:left="597" w:right="601"/>
              <w:jc w:val="center"/>
              <w:rPr>
                <w:rFonts w:ascii="Times New Roman" w:eastAsia="Times New Roman" w:hAnsi="Times New Roman" w:cs="Times New Roman"/>
              </w:rPr>
            </w:pPr>
            <w:r>
              <w:rPr>
                <w:rFonts w:ascii="Times New Roman" w:eastAsia="Times New Roman" w:hAnsi="Times New Roman" w:cs="Times New Roman"/>
              </w:rPr>
              <w:t>7</w:t>
            </w:r>
          </w:p>
        </w:tc>
      </w:tr>
      <w:tr w:rsidR="001D2E48">
        <w:trPr>
          <w:trHeight w:hRule="exact" w:val="264"/>
        </w:trPr>
        <w:tc>
          <w:tcPr>
            <w:tcW w:w="6211" w:type="dxa"/>
            <w:tcBorders>
              <w:top w:val="single" w:sz="5" w:space="0" w:color="000000"/>
              <w:left w:val="single" w:sz="5" w:space="0" w:color="000000"/>
              <w:bottom w:val="single" w:sz="5" w:space="0" w:color="000000"/>
              <w:right w:val="single" w:sz="5" w:space="0" w:color="000000"/>
            </w:tcBorders>
          </w:tcPr>
          <w:p w:rsidR="001D2E48" w:rsidRPr="009D4EEE" w:rsidRDefault="009D4EEE">
            <w:pPr>
              <w:pStyle w:val="TableParagraph"/>
              <w:spacing w:line="248" w:lineRule="exact"/>
              <w:ind w:left="109"/>
              <w:rPr>
                <w:rFonts w:ascii="Times New Roman" w:eastAsia="Times New Roman" w:hAnsi="Times New Roman" w:cs="Times New Roman"/>
                <w:lang w:val="ru-RU"/>
              </w:rPr>
            </w:pPr>
            <w:r>
              <w:rPr>
                <w:rFonts w:ascii="Times New Roman" w:eastAsia="Times New Roman" w:hAnsi="Times New Roman" w:cs="Times New Roman"/>
                <w:spacing w:val="-1"/>
                <w:lang w:val="ru-RU"/>
              </w:rPr>
              <w:t>Кожные инфекции с осложнениями</w:t>
            </w:r>
            <w:r w:rsidR="00CA7796" w:rsidRPr="009D4EEE">
              <w:rPr>
                <w:rFonts w:ascii="Times New Roman" w:eastAsia="Times New Roman" w:hAnsi="Times New Roman" w:cs="Times New Roman"/>
                <w:lang w:val="ru-RU"/>
              </w:rPr>
              <w:t xml:space="preserve"> </w:t>
            </w:r>
            <w:r w:rsidR="00CA7796">
              <w:rPr>
                <w:rFonts w:ascii="Times New Roman" w:eastAsia="Times New Roman" w:hAnsi="Times New Roman" w:cs="Times New Roman"/>
                <w:spacing w:val="-1"/>
              </w:rPr>
              <w:t>SSS</w:t>
            </w:r>
            <w:r w:rsidR="00CA7796">
              <w:rPr>
                <w:rFonts w:ascii="Times New Roman" w:eastAsia="Times New Roman" w:hAnsi="Times New Roman" w:cs="Times New Roman"/>
              </w:rPr>
              <w:t>I</w:t>
            </w:r>
            <w:r w:rsidR="00CA7796" w:rsidRPr="009D4EEE">
              <w:rPr>
                <w:rFonts w:ascii="Times New Roman" w:eastAsia="Times New Roman" w:hAnsi="Times New Roman" w:cs="Times New Roman"/>
                <w:spacing w:val="-4"/>
                <w:lang w:val="ru-RU"/>
              </w:rPr>
              <w:t xml:space="preserve"> </w:t>
            </w:r>
            <w:r w:rsidR="00CA7796" w:rsidRPr="009D4EEE">
              <w:rPr>
                <w:rFonts w:ascii="Times New Roman" w:eastAsia="Times New Roman" w:hAnsi="Times New Roman" w:cs="Times New Roman"/>
                <w:lang w:val="ru-RU"/>
              </w:rPr>
              <w:t>(</w:t>
            </w:r>
            <w:hyperlink w:anchor="_bookmark3" w:history="1">
              <w:r w:rsidR="00CA7796" w:rsidRPr="009D4EEE">
                <w:rPr>
                  <w:rFonts w:ascii="Times New Roman" w:eastAsia="Times New Roman" w:hAnsi="Times New Roman" w:cs="Times New Roman"/>
                  <w:color w:val="0000FF"/>
                  <w:u w:val="single" w:color="0000FF"/>
                  <w:lang w:val="ru-RU"/>
                </w:rPr>
                <w:t>1.3</w:t>
              </w:r>
            </w:hyperlink>
            <w:r w:rsidR="00CA7796" w:rsidRPr="009D4EEE">
              <w:rPr>
                <w:rFonts w:ascii="Times New Roman" w:eastAsia="Times New Roman" w:hAnsi="Times New Roman" w:cs="Times New Roman"/>
                <w:color w:val="000000"/>
                <w:lang w:val="ru-RU"/>
              </w:rPr>
              <w:t>)</w:t>
            </w:r>
          </w:p>
        </w:tc>
        <w:tc>
          <w:tcPr>
            <w:tcW w:w="216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8" w:lineRule="exact"/>
              <w:ind w:left="719" w:right="724"/>
              <w:jc w:val="center"/>
              <w:rPr>
                <w:rFonts w:ascii="Times New Roman" w:eastAsia="Times New Roman" w:hAnsi="Times New Roman" w:cs="Times New Roman"/>
              </w:rPr>
            </w:pPr>
            <w:r>
              <w:rPr>
                <w:rFonts w:ascii="Times New Roman" w:eastAsia="Times New Roman" w:hAnsi="Times New Roman" w:cs="Times New Roman"/>
              </w:rPr>
              <w:t xml:space="preserve">400 </w:t>
            </w:r>
            <w:r w:rsidR="009D4EEE">
              <w:rPr>
                <w:rFonts w:ascii="Times New Roman" w:eastAsia="Times New Roman" w:hAnsi="Times New Roman" w:cs="Times New Roman"/>
                <w:spacing w:val="-2"/>
                <w:lang w:val="ru-RU"/>
              </w:rPr>
              <w:t>мг</w:t>
            </w:r>
          </w:p>
        </w:tc>
        <w:tc>
          <w:tcPr>
            <w:tcW w:w="180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8" w:lineRule="exact"/>
              <w:ind w:left="597" w:right="601"/>
              <w:jc w:val="center"/>
              <w:rPr>
                <w:rFonts w:ascii="Times New Roman" w:eastAsia="Times New Roman" w:hAnsi="Times New Roman" w:cs="Times New Roman"/>
              </w:rPr>
            </w:pPr>
            <w:r>
              <w:rPr>
                <w:rFonts w:ascii="Times New Roman" w:eastAsia="Times New Roman" w:hAnsi="Times New Roman" w:cs="Times New Roman"/>
              </w:rPr>
              <w:t>7–21</w:t>
            </w:r>
          </w:p>
        </w:tc>
      </w:tr>
      <w:tr w:rsidR="001D2E48">
        <w:trPr>
          <w:trHeight w:hRule="exact" w:val="288"/>
        </w:trPr>
        <w:tc>
          <w:tcPr>
            <w:tcW w:w="6211" w:type="dxa"/>
            <w:tcBorders>
              <w:top w:val="single" w:sz="5" w:space="0" w:color="000000"/>
              <w:left w:val="single" w:sz="5" w:space="0" w:color="000000"/>
              <w:bottom w:val="single" w:sz="5" w:space="0" w:color="000000"/>
              <w:right w:val="single" w:sz="5" w:space="0" w:color="000000"/>
            </w:tcBorders>
          </w:tcPr>
          <w:p w:rsidR="001D2E48" w:rsidRDefault="009D4EEE">
            <w:pPr>
              <w:pStyle w:val="TableParagraph"/>
              <w:spacing w:line="246" w:lineRule="exact"/>
              <w:ind w:left="109"/>
              <w:rPr>
                <w:rFonts w:ascii="Times New Roman" w:eastAsia="Times New Roman" w:hAnsi="Times New Roman" w:cs="Times New Roman"/>
              </w:rPr>
            </w:pPr>
            <w:r>
              <w:rPr>
                <w:rFonts w:ascii="Times New Roman" w:eastAsia="Times New Roman" w:hAnsi="Times New Roman" w:cs="Times New Roman"/>
                <w:spacing w:val="-1"/>
                <w:lang w:val="ru-RU"/>
              </w:rPr>
              <w:t>Внутрибрюшные инфекции с осложнениями</w:t>
            </w:r>
            <w:r w:rsidR="00CA7796">
              <w:rPr>
                <w:rFonts w:ascii="Times New Roman" w:eastAsia="Times New Roman" w:hAnsi="Times New Roman" w:cs="Times New Roman"/>
              </w:rPr>
              <w:t xml:space="preserve"> (</w:t>
            </w:r>
            <w:hyperlink w:anchor="_bookmark4" w:history="1">
              <w:r w:rsidR="00CA7796">
                <w:rPr>
                  <w:rFonts w:ascii="Times New Roman" w:eastAsia="Times New Roman" w:hAnsi="Times New Roman" w:cs="Times New Roman"/>
                  <w:color w:val="0000FF"/>
                  <w:u w:val="single" w:color="0000FF"/>
                </w:rPr>
                <w:t>1.</w:t>
              </w:r>
              <w:r w:rsidR="00CA7796">
                <w:rPr>
                  <w:rFonts w:ascii="Times New Roman" w:eastAsia="Times New Roman" w:hAnsi="Times New Roman" w:cs="Times New Roman"/>
                  <w:color w:val="0000FF"/>
                  <w:spacing w:val="-3"/>
                  <w:u w:val="single" w:color="0000FF"/>
                </w:rPr>
                <w:t>4</w:t>
              </w:r>
            </w:hyperlink>
            <w:r w:rsidR="00CA7796">
              <w:rPr>
                <w:rFonts w:ascii="Times New Roman" w:eastAsia="Times New Roman" w:hAnsi="Times New Roman" w:cs="Times New Roman"/>
                <w:color w:val="000000"/>
              </w:rPr>
              <w:t>)</w:t>
            </w:r>
          </w:p>
        </w:tc>
        <w:tc>
          <w:tcPr>
            <w:tcW w:w="216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before="19"/>
              <w:ind w:left="719" w:right="724"/>
              <w:jc w:val="center"/>
              <w:rPr>
                <w:rFonts w:ascii="Times New Roman" w:eastAsia="Times New Roman" w:hAnsi="Times New Roman" w:cs="Times New Roman"/>
              </w:rPr>
            </w:pPr>
            <w:r>
              <w:rPr>
                <w:rFonts w:ascii="Times New Roman" w:eastAsia="Times New Roman" w:hAnsi="Times New Roman" w:cs="Times New Roman"/>
              </w:rPr>
              <w:t xml:space="preserve">400 </w:t>
            </w:r>
            <w:r w:rsidR="009D4EEE">
              <w:rPr>
                <w:rFonts w:ascii="Times New Roman" w:eastAsia="Times New Roman" w:hAnsi="Times New Roman" w:cs="Times New Roman"/>
                <w:spacing w:val="-2"/>
                <w:lang w:val="ru-RU"/>
              </w:rPr>
              <w:t>мг</w:t>
            </w:r>
          </w:p>
        </w:tc>
        <w:tc>
          <w:tcPr>
            <w:tcW w:w="180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before="19"/>
              <w:ind w:left="597" w:right="601"/>
              <w:jc w:val="center"/>
              <w:rPr>
                <w:rFonts w:ascii="Times New Roman" w:eastAsia="Times New Roman" w:hAnsi="Times New Roman" w:cs="Times New Roman"/>
              </w:rPr>
            </w:pPr>
            <w:r>
              <w:rPr>
                <w:rFonts w:ascii="Times New Roman" w:eastAsia="Times New Roman" w:hAnsi="Times New Roman" w:cs="Times New Roman"/>
              </w:rPr>
              <w:t>5–14</w:t>
            </w:r>
          </w:p>
        </w:tc>
      </w:tr>
      <w:tr w:rsidR="001D2E48">
        <w:trPr>
          <w:trHeight w:hRule="exact" w:val="288"/>
        </w:trPr>
        <w:tc>
          <w:tcPr>
            <w:tcW w:w="6211" w:type="dxa"/>
            <w:tcBorders>
              <w:top w:val="single" w:sz="5" w:space="0" w:color="000000"/>
              <w:left w:val="single" w:sz="5" w:space="0" w:color="000000"/>
              <w:bottom w:val="single" w:sz="5" w:space="0" w:color="000000"/>
              <w:right w:val="single" w:sz="5" w:space="0" w:color="000000"/>
            </w:tcBorders>
          </w:tcPr>
          <w:p w:rsidR="001D2E48" w:rsidRDefault="009D4EEE">
            <w:pPr>
              <w:pStyle w:val="TableParagraph"/>
              <w:spacing w:line="246" w:lineRule="exact"/>
              <w:ind w:left="109"/>
              <w:rPr>
                <w:rFonts w:ascii="Times New Roman" w:eastAsia="Times New Roman" w:hAnsi="Times New Roman" w:cs="Times New Roman"/>
                <w:sz w:val="14"/>
                <w:szCs w:val="14"/>
              </w:rPr>
            </w:pPr>
            <w:r>
              <w:rPr>
                <w:rFonts w:ascii="Times New Roman" w:eastAsia="Times New Roman" w:hAnsi="Times New Roman" w:cs="Times New Roman"/>
                <w:spacing w:val="-1"/>
                <w:lang w:val="ru-RU"/>
              </w:rPr>
              <w:t>Чума</w:t>
            </w:r>
            <w:r w:rsidR="00CA7796">
              <w:rPr>
                <w:rFonts w:ascii="Times New Roman" w:eastAsia="Times New Roman" w:hAnsi="Times New Roman" w:cs="Times New Roman"/>
                <w:spacing w:val="-1"/>
              </w:rPr>
              <w:t xml:space="preserve"> </w:t>
            </w:r>
            <w:r w:rsidR="00CA7796">
              <w:rPr>
                <w:rFonts w:ascii="Times New Roman" w:eastAsia="Times New Roman" w:hAnsi="Times New Roman" w:cs="Times New Roman"/>
              </w:rPr>
              <w:t>(</w:t>
            </w:r>
            <w:hyperlink w:anchor="_bookmark5" w:history="1">
              <w:r w:rsidR="00CA7796">
                <w:rPr>
                  <w:rFonts w:ascii="Times New Roman" w:eastAsia="Times New Roman" w:hAnsi="Times New Roman" w:cs="Times New Roman"/>
                  <w:color w:val="0000FF"/>
                  <w:u w:val="single" w:color="0000FF"/>
                </w:rPr>
                <w:t>1.</w:t>
              </w:r>
              <w:r w:rsidR="00CA7796">
                <w:rPr>
                  <w:rFonts w:ascii="Times New Roman" w:eastAsia="Times New Roman" w:hAnsi="Times New Roman" w:cs="Times New Roman"/>
                  <w:color w:val="0000FF"/>
                  <w:spacing w:val="-3"/>
                  <w:u w:val="single" w:color="0000FF"/>
                </w:rPr>
                <w:t>5</w:t>
              </w:r>
            </w:hyperlink>
            <w:r w:rsidR="00CA7796">
              <w:rPr>
                <w:rFonts w:ascii="Times New Roman" w:eastAsia="Times New Roman" w:hAnsi="Times New Roman" w:cs="Times New Roman"/>
                <w:color w:val="000000"/>
              </w:rPr>
              <w:t>)</w:t>
            </w:r>
            <w:r w:rsidR="00CA7796">
              <w:rPr>
                <w:rFonts w:ascii="Times New Roman" w:eastAsia="Times New Roman" w:hAnsi="Times New Roman" w:cs="Times New Roman"/>
                <w:color w:val="000000"/>
                <w:position w:val="10"/>
                <w:sz w:val="14"/>
                <w:szCs w:val="14"/>
              </w:rPr>
              <w:t>C</w:t>
            </w:r>
          </w:p>
        </w:tc>
        <w:tc>
          <w:tcPr>
            <w:tcW w:w="216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before="19"/>
              <w:ind w:left="719" w:right="724"/>
              <w:jc w:val="center"/>
              <w:rPr>
                <w:rFonts w:ascii="Times New Roman" w:eastAsia="Times New Roman" w:hAnsi="Times New Roman" w:cs="Times New Roman"/>
              </w:rPr>
            </w:pPr>
            <w:r>
              <w:rPr>
                <w:rFonts w:ascii="Times New Roman" w:eastAsia="Times New Roman" w:hAnsi="Times New Roman" w:cs="Times New Roman"/>
              </w:rPr>
              <w:t xml:space="preserve">400 </w:t>
            </w:r>
            <w:r w:rsidR="009D4EEE">
              <w:rPr>
                <w:rFonts w:ascii="Times New Roman" w:eastAsia="Times New Roman" w:hAnsi="Times New Roman" w:cs="Times New Roman"/>
                <w:spacing w:val="-2"/>
                <w:lang w:val="ru-RU"/>
              </w:rPr>
              <w:t>мг</w:t>
            </w:r>
          </w:p>
        </w:tc>
        <w:tc>
          <w:tcPr>
            <w:tcW w:w="180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before="19"/>
              <w:ind w:left="597" w:right="601"/>
              <w:jc w:val="center"/>
              <w:rPr>
                <w:rFonts w:ascii="Times New Roman" w:eastAsia="Times New Roman" w:hAnsi="Times New Roman" w:cs="Times New Roman"/>
              </w:rPr>
            </w:pPr>
            <w:r>
              <w:rPr>
                <w:rFonts w:ascii="Times New Roman" w:eastAsia="Times New Roman" w:hAnsi="Times New Roman" w:cs="Times New Roman"/>
              </w:rPr>
              <w:t>10–14</w:t>
            </w:r>
          </w:p>
        </w:tc>
      </w:tr>
      <w:tr w:rsidR="001D2E48">
        <w:trPr>
          <w:trHeight w:hRule="exact" w:val="288"/>
        </w:trPr>
        <w:tc>
          <w:tcPr>
            <w:tcW w:w="6211" w:type="dxa"/>
            <w:tcBorders>
              <w:top w:val="single" w:sz="5" w:space="0" w:color="000000"/>
              <w:left w:val="single" w:sz="5" w:space="0" w:color="000000"/>
              <w:bottom w:val="single" w:sz="5" w:space="0" w:color="000000"/>
              <w:right w:val="single" w:sz="5" w:space="0" w:color="000000"/>
            </w:tcBorders>
          </w:tcPr>
          <w:p w:rsidR="001D2E48" w:rsidRDefault="009D4EEE">
            <w:pPr>
              <w:pStyle w:val="TableParagraph"/>
              <w:spacing w:line="246" w:lineRule="exact"/>
              <w:ind w:left="109"/>
              <w:rPr>
                <w:rFonts w:ascii="Times New Roman" w:eastAsia="Times New Roman" w:hAnsi="Times New Roman" w:cs="Times New Roman"/>
              </w:rPr>
            </w:pPr>
            <w:r>
              <w:rPr>
                <w:rFonts w:ascii="Times New Roman" w:eastAsia="Times New Roman" w:hAnsi="Times New Roman" w:cs="Times New Roman"/>
                <w:spacing w:val="-2"/>
                <w:lang w:val="ru-RU"/>
              </w:rPr>
              <w:t>Острый бактериальный синусит</w:t>
            </w:r>
            <w:r w:rsidR="00CA7796">
              <w:rPr>
                <w:rFonts w:ascii="Times New Roman" w:eastAsia="Times New Roman" w:hAnsi="Times New Roman" w:cs="Times New Roman"/>
              </w:rPr>
              <w:t xml:space="preserve"> </w:t>
            </w:r>
            <w:r w:rsidR="00CA7796">
              <w:rPr>
                <w:rFonts w:ascii="Times New Roman" w:eastAsia="Times New Roman" w:hAnsi="Times New Roman" w:cs="Times New Roman"/>
                <w:spacing w:val="-2"/>
              </w:rPr>
              <w:t>(A</w:t>
            </w:r>
            <w:r w:rsidR="00CA7796">
              <w:rPr>
                <w:rFonts w:ascii="Times New Roman" w:eastAsia="Times New Roman" w:hAnsi="Times New Roman" w:cs="Times New Roman"/>
                <w:spacing w:val="-1"/>
              </w:rPr>
              <w:t>BS</w:t>
            </w:r>
            <w:r w:rsidR="00CA7796">
              <w:rPr>
                <w:rFonts w:ascii="Times New Roman" w:eastAsia="Times New Roman" w:hAnsi="Times New Roman" w:cs="Times New Roman"/>
              </w:rPr>
              <w:t>)</w:t>
            </w:r>
            <w:r w:rsidR="00CA7796">
              <w:rPr>
                <w:rFonts w:ascii="Times New Roman" w:eastAsia="Times New Roman" w:hAnsi="Times New Roman" w:cs="Times New Roman"/>
                <w:spacing w:val="1"/>
              </w:rPr>
              <w:t xml:space="preserve"> (</w:t>
            </w:r>
            <w:hyperlink w:anchor="_bookmark6" w:history="1">
              <w:r w:rsidR="00CA7796">
                <w:rPr>
                  <w:rFonts w:ascii="Times New Roman" w:eastAsia="Times New Roman" w:hAnsi="Times New Roman" w:cs="Times New Roman"/>
                  <w:color w:val="0000FF"/>
                  <w:u w:val="single" w:color="0000FF"/>
                </w:rPr>
                <w:t>1.</w:t>
              </w:r>
              <w:r w:rsidR="00CA7796">
                <w:rPr>
                  <w:rFonts w:ascii="Times New Roman" w:eastAsia="Times New Roman" w:hAnsi="Times New Roman" w:cs="Times New Roman"/>
                  <w:color w:val="0000FF"/>
                  <w:spacing w:val="-3"/>
                  <w:u w:val="single" w:color="0000FF"/>
                </w:rPr>
                <w:t>6</w:t>
              </w:r>
            </w:hyperlink>
            <w:r w:rsidR="00CA7796">
              <w:rPr>
                <w:rFonts w:ascii="Times New Roman" w:eastAsia="Times New Roman" w:hAnsi="Times New Roman" w:cs="Times New Roman"/>
                <w:color w:val="000000"/>
              </w:rPr>
              <w:t>)</w:t>
            </w:r>
          </w:p>
        </w:tc>
        <w:tc>
          <w:tcPr>
            <w:tcW w:w="216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6" w:lineRule="exact"/>
              <w:ind w:left="719" w:right="724"/>
              <w:jc w:val="center"/>
              <w:rPr>
                <w:rFonts w:ascii="Times New Roman" w:eastAsia="Times New Roman" w:hAnsi="Times New Roman" w:cs="Times New Roman"/>
              </w:rPr>
            </w:pPr>
            <w:r>
              <w:rPr>
                <w:rFonts w:ascii="Times New Roman" w:eastAsia="Times New Roman" w:hAnsi="Times New Roman" w:cs="Times New Roman"/>
              </w:rPr>
              <w:t xml:space="preserve">400 </w:t>
            </w:r>
            <w:r w:rsidR="009D4EEE">
              <w:rPr>
                <w:rFonts w:ascii="Times New Roman" w:eastAsia="Times New Roman" w:hAnsi="Times New Roman" w:cs="Times New Roman"/>
                <w:spacing w:val="-2"/>
                <w:lang w:val="ru-RU"/>
              </w:rPr>
              <w:t>мг</w:t>
            </w:r>
          </w:p>
        </w:tc>
        <w:tc>
          <w:tcPr>
            <w:tcW w:w="180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6" w:lineRule="exact"/>
              <w:ind w:left="597" w:right="601"/>
              <w:jc w:val="center"/>
              <w:rPr>
                <w:rFonts w:ascii="Times New Roman" w:eastAsia="Times New Roman" w:hAnsi="Times New Roman" w:cs="Times New Roman"/>
              </w:rPr>
            </w:pPr>
            <w:r>
              <w:rPr>
                <w:rFonts w:ascii="Times New Roman" w:eastAsia="Times New Roman" w:hAnsi="Times New Roman" w:cs="Times New Roman"/>
              </w:rPr>
              <w:t>10</w:t>
            </w:r>
          </w:p>
        </w:tc>
      </w:tr>
      <w:tr w:rsidR="001D2E48">
        <w:trPr>
          <w:trHeight w:hRule="exact" w:val="288"/>
        </w:trPr>
        <w:tc>
          <w:tcPr>
            <w:tcW w:w="6211" w:type="dxa"/>
            <w:tcBorders>
              <w:top w:val="single" w:sz="5" w:space="0" w:color="000000"/>
              <w:left w:val="single" w:sz="5" w:space="0" w:color="000000"/>
              <w:bottom w:val="single" w:sz="5" w:space="0" w:color="000000"/>
              <w:right w:val="single" w:sz="5" w:space="0" w:color="000000"/>
            </w:tcBorders>
          </w:tcPr>
          <w:p w:rsidR="001D2E48" w:rsidRPr="009D4EEE" w:rsidRDefault="009D4EEE" w:rsidP="009D4EEE">
            <w:pPr>
              <w:pStyle w:val="TableParagraph"/>
              <w:spacing w:line="246" w:lineRule="exact"/>
              <w:ind w:left="109"/>
              <w:rPr>
                <w:rFonts w:ascii="Times New Roman" w:eastAsia="Times New Roman" w:hAnsi="Times New Roman" w:cs="Times New Roman"/>
                <w:lang w:val="ru-RU"/>
              </w:rPr>
            </w:pPr>
            <w:r>
              <w:rPr>
                <w:rFonts w:ascii="Times New Roman" w:eastAsia="Times New Roman" w:hAnsi="Times New Roman" w:cs="Times New Roman"/>
                <w:spacing w:val="-2"/>
                <w:lang w:val="ru-RU"/>
              </w:rPr>
              <w:t>Бактериальное обострение хронического бронхита (</w:t>
            </w:r>
            <w:r w:rsidR="00CA7796">
              <w:rPr>
                <w:rFonts w:ascii="Times New Roman" w:eastAsia="Times New Roman" w:hAnsi="Times New Roman" w:cs="Times New Roman"/>
                <w:spacing w:val="-2"/>
              </w:rPr>
              <w:t>A</w:t>
            </w:r>
            <w:r w:rsidR="00CA7796">
              <w:rPr>
                <w:rFonts w:ascii="Times New Roman" w:eastAsia="Times New Roman" w:hAnsi="Times New Roman" w:cs="Times New Roman"/>
                <w:spacing w:val="-1"/>
              </w:rPr>
              <w:t>BECB</w:t>
            </w:r>
            <w:r w:rsidR="00CA7796" w:rsidRPr="009D4EEE">
              <w:rPr>
                <w:rFonts w:ascii="Times New Roman" w:eastAsia="Times New Roman" w:hAnsi="Times New Roman" w:cs="Times New Roman"/>
                <w:lang w:val="ru-RU"/>
              </w:rPr>
              <w:t>)</w:t>
            </w:r>
            <w:r w:rsidR="00CA7796" w:rsidRPr="009D4EEE">
              <w:rPr>
                <w:rFonts w:ascii="Times New Roman" w:eastAsia="Times New Roman" w:hAnsi="Times New Roman" w:cs="Times New Roman"/>
                <w:spacing w:val="1"/>
                <w:lang w:val="ru-RU"/>
              </w:rPr>
              <w:t xml:space="preserve"> </w:t>
            </w:r>
            <w:r w:rsidR="00CA7796" w:rsidRPr="009D4EEE">
              <w:rPr>
                <w:rFonts w:ascii="Times New Roman" w:eastAsia="Times New Roman" w:hAnsi="Times New Roman" w:cs="Times New Roman"/>
                <w:spacing w:val="-1"/>
                <w:lang w:val="ru-RU"/>
              </w:rPr>
              <w:t>(</w:t>
            </w:r>
            <w:hyperlink w:anchor="_bookmark7" w:history="1">
              <w:r w:rsidR="00CA7796" w:rsidRPr="009D4EEE">
                <w:rPr>
                  <w:rFonts w:ascii="Times New Roman" w:eastAsia="Times New Roman" w:hAnsi="Times New Roman" w:cs="Times New Roman"/>
                  <w:color w:val="0000FF"/>
                  <w:u w:val="single" w:color="0000FF"/>
                  <w:lang w:val="ru-RU"/>
                </w:rPr>
                <w:t>1.7</w:t>
              </w:r>
            </w:hyperlink>
            <w:r w:rsidR="00CA7796" w:rsidRPr="009D4EEE">
              <w:rPr>
                <w:rFonts w:ascii="Times New Roman" w:eastAsia="Times New Roman" w:hAnsi="Times New Roman" w:cs="Times New Roman"/>
                <w:color w:val="000000"/>
                <w:lang w:val="ru-RU"/>
              </w:rPr>
              <w:t>)</w:t>
            </w:r>
          </w:p>
        </w:tc>
        <w:tc>
          <w:tcPr>
            <w:tcW w:w="216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before="19"/>
              <w:ind w:left="719" w:right="724"/>
              <w:jc w:val="center"/>
              <w:rPr>
                <w:rFonts w:ascii="Times New Roman" w:eastAsia="Times New Roman" w:hAnsi="Times New Roman" w:cs="Times New Roman"/>
              </w:rPr>
            </w:pPr>
            <w:r>
              <w:rPr>
                <w:rFonts w:ascii="Times New Roman" w:eastAsia="Times New Roman" w:hAnsi="Times New Roman" w:cs="Times New Roman"/>
              </w:rPr>
              <w:t xml:space="preserve">400 </w:t>
            </w:r>
            <w:r w:rsidR="009D4EEE">
              <w:rPr>
                <w:rFonts w:ascii="Times New Roman" w:eastAsia="Times New Roman" w:hAnsi="Times New Roman" w:cs="Times New Roman"/>
                <w:spacing w:val="-2"/>
                <w:lang w:val="ru-RU"/>
              </w:rPr>
              <w:t>мг</w:t>
            </w:r>
          </w:p>
        </w:tc>
        <w:tc>
          <w:tcPr>
            <w:tcW w:w="180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before="19"/>
              <w:ind w:left="597" w:right="601"/>
              <w:jc w:val="center"/>
              <w:rPr>
                <w:rFonts w:ascii="Times New Roman" w:eastAsia="Times New Roman" w:hAnsi="Times New Roman" w:cs="Times New Roman"/>
              </w:rPr>
            </w:pPr>
            <w:r>
              <w:rPr>
                <w:rFonts w:ascii="Times New Roman" w:eastAsia="Times New Roman" w:hAnsi="Times New Roman" w:cs="Times New Roman"/>
              </w:rPr>
              <w:t>5</w:t>
            </w:r>
          </w:p>
        </w:tc>
      </w:tr>
    </w:tbl>
    <w:p w:rsidR="001D2E48" w:rsidRDefault="001D2E48">
      <w:pPr>
        <w:spacing w:before="9" w:line="120" w:lineRule="exact"/>
        <w:rPr>
          <w:sz w:val="12"/>
          <w:szCs w:val="12"/>
        </w:rPr>
      </w:pPr>
    </w:p>
    <w:p w:rsidR="001D2E48" w:rsidRPr="00BF039E" w:rsidRDefault="00BF039E">
      <w:pPr>
        <w:numPr>
          <w:ilvl w:val="2"/>
          <w:numId w:val="7"/>
        </w:numPr>
        <w:tabs>
          <w:tab w:val="left" w:pos="1035"/>
        </w:tabs>
        <w:ind w:left="103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lang w:val="ru-RU"/>
        </w:rPr>
        <w:t>В</w:t>
      </w:r>
      <w:r w:rsidRPr="00BF039E">
        <w:rPr>
          <w:rFonts w:ascii="Times New Roman" w:eastAsia="Times New Roman" w:hAnsi="Times New Roman" w:cs="Times New Roman"/>
          <w:spacing w:val="-1"/>
          <w:sz w:val="18"/>
          <w:szCs w:val="18"/>
          <w:lang w:val="ru-RU"/>
        </w:rPr>
        <w:t xml:space="preserve"> </w:t>
      </w:r>
      <w:r>
        <w:rPr>
          <w:rFonts w:ascii="Times New Roman" w:eastAsia="Times New Roman" w:hAnsi="Times New Roman" w:cs="Times New Roman"/>
          <w:spacing w:val="-1"/>
          <w:sz w:val="18"/>
          <w:szCs w:val="18"/>
          <w:lang w:val="ru-RU"/>
        </w:rPr>
        <w:t>связи</w:t>
      </w:r>
      <w:r w:rsidRPr="00BF039E">
        <w:rPr>
          <w:rFonts w:ascii="Times New Roman" w:eastAsia="Times New Roman" w:hAnsi="Times New Roman" w:cs="Times New Roman"/>
          <w:spacing w:val="-1"/>
          <w:sz w:val="18"/>
          <w:szCs w:val="18"/>
          <w:lang w:val="ru-RU"/>
        </w:rPr>
        <w:t xml:space="preserve"> </w:t>
      </w:r>
      <w:r>
        <w:rPr>
          <w:rFonts w:ascii="Times New Roman" w:eastAsia="Times New Roman" w:hAnsi="Times New Roman" w:cs="Times New Roman"/>
          <w:spacing w:val="-1"/>
          <w:sz w:val="18"/>
          <w:szCs w:val="18"/>
          <w:lang w:val="ru-RU"/>
        </w:rPr>
        <w:t>с</w:t>
      </w:r>
      <w:r w:rsidRPr="00BF039E">
        <w:rPr>
          <w:rFonts w:ascii="Times New Roman" w:eastAsia="Times New Roman" w:hAnsi="Times New Roman" w:cs="Times New Roman"/>
          <w:spacing w:val="-1"/>
          <w:sz w:val="18"/>
          <w:szCs w:val="18"/>
          <w:lang w:val="ru-RU"/>
        </w:rPr>
        <w:t xml:space="preserve"> </w:t>
      </w:r>
      <w:r>
        <w:rPr>
          <w:rFonts w:ascii="Times New Roman" w:eastAsia="Times New Roman" w:hAnsi="Times New Roman" w:cs="Times New Roman"/>
          <w:spacing w:val="-1"/>
          <w:sz w:val="18"/>
          <w:szCs w:val="18"/>
          <w:lang w:val="ru-RU"/>
        </w:rPr>
        <w:t>соответствующими</w:t>
      </w:r>
      <w:r w:rsidRPr="00BF039E">
        <w:rPr>
          <w:rFonts w:ascii="Times New Roman" w:eastAsia="Times New Roman" w:hAnsi="Times New Roman" w:cs="Times New Roman"/>
          <w:spacing w:val="-1"/>
          <w:sz w:val="18"/>
          <w:szCs w:val="18"/>
          <w:lang w:val="ru-RU"/>
        </w:rPr>
        <w:t xml:space="preserve"> </w:t>
      </w:r>
      <w:r>
        <w:rPr>
          <w:rFonts w:ascii="Times New Roman" w:eastAsia="Times New Roman" w:hAnsi="Times New Roman" w:cs="Times New Roman"/>
          <w:spacing w:val="-1"/>
          <w:sz w:val="18"/>
          <w:szCs w:val="18"/>
          <w:lang w:val="ru-RU"/>
        </w:rPr>
        <w:t>патогенами</w:t>
      </w:r>
      <w:r w:rsidR="00CA7796" w:rsidRPr="00BF039E">
        <w:rPr>
          <w:rFonts w:ascii="Times New Roman" w:eastAsia="Times New Roman" w:hAnsi="Times New Roman" w:cs="Times New Roman"/>
          <w:sz w:val="18"/>
          <w:szCs w:val="18"/>
          <w:lang w:val="ru-RU"/>
        </w:rPr>
        <w:t xml:space="preserve"> </w:t>
      </w:r>
      <w:r w:rsidR="00CA7796" w:rsidRPr="00BF039E">
        <w:rPr>
          <w:rFonts w:ascii="Times New Roman" w:eastAsia="Times New Roman" w:hAnsi="Times New Roman" w:cs="Times New Roman"/>
          <w:i/>
          <w:spacing w:val="-1"/>
          <w:sz w:val="18"/>
          <w:szCs w:val="18"/>
          <w:lang w:val="ru-RU"/>
        </w:rPr>
        <w:t>[</w:t>
      </w:r>
      <w:r>
        <w:rPr>
          <w:rFonts w:ascii="Times New Roman" w:eastAsia="Times New Roman" w:hAnsi="Times New Roman" w:cs="Times New Roman"/>
          <w:i/>
          <w:spacing w:val="-1"/>
          <w:sz w:val="18"/>
          <w:szCs w:val="18"/>
          <w:lang w:val="ru-RU"/>
        </w:rPr>
        <w:t>см</w:t>
      </w:r>
      <w:r w:rsidRPr="00BF039E">
        <w:rPr>
          <w:rFonts w:ascii="Times New Roman" w:eastAsia="Times New Roman" w:hAnsi="Times New Roman" w:cs="Times New Roman"/>
          <w:i/>
          <w:spacing w:val="-1"/>
          <w:sz w:val="18"/>
          <w:szCs w:val="18"/>
          <w:lang w:val="ru-RU"/>
        </w:rPr>
        <w:t>.</w:t>
      </w:r>
      <w:r>
        <w:rPr>
          <w:rFonts w:ascii="Times New Roman" w:eastAsia="Times New Roman" w:hAnsi="Times New Roman" w:cs="Times New Roman"/>
          <w:i/>
          <w:spacing w:val="-1"/>
          <w:sz w:val="18"/>
          <w:szCs w:val="18"/>
          <w:lang w:val="ru-RU"/>
        </w:rPr>
        <w:t xml:space="preserve"> Показания и Применение</w:t>
      </w:r>
      <w:r w:rsidR="00CA7796" w:rsidRPr="00BF039E">
        <w:rPr>
          <w:rFonts w:ascii="Times New Roman" w:eastAsia="Times New Roman" w:hAnsi="Times New Roman" w:cs="Times New Roman"/>
          <w:i/>
          <w:spacing w:val="-1"/>
          <w:sz w:val="18"/>
          <w:szCs w:val="18"/>
        </w:rPr>
        <w:t xml:space="preserve"> </w:t>
      </w:r>
      <w:r w:rsidR="00CA7796" w:rsidRPr="00BF039E">
        <w:rPr>
          <w:rFonts w:ascii="Times New Roman" w:eastAsia="Times New Roman" w:hAnsi="Times New Roman" w:cs="Times New Roman"/>
          <w:i/>
          <w:spacing w:val="-4"/>
          <w:sz w:val="18"/>
          <w:szCs w:val="18"/>
        </w:rPr>
        <w:t>(</w:t>
      </w:r>
      <w:r w:rsidR="00CA7796" w:rsidRPr="00BF039E">
        <w:rPr>
          <w:rFonts w:ascii="Times New Roman" w:eastAsia="Times New Roman" w:hAnsi="Times New Roman" w:cs="Times New Roman"/>
          <w:i/>
          <w:spacing w:val="1"/>
          <w:sz w:val="18"/>
          <w:szCs w:val="18"/>
        </w:rPr>
        <w:t>1</w:t>
      </w:r>
      <w:r w:rsidR="00CA7796" w:rsidRPr="00BF039E">
        <w:rPr>
          <w:rFonts w:ascii="Times New Roman" w:eastAsia="Times New Roman" w:hAnsi="Times New Roman" w:cs="Times New Roman"/>
          <w:i/>
          <w:spacing w:val="-3"/>
          <w:sz w:val="18"/>
          <w:szCs w:val="18"/>
        </w:rPr>
        <w:t>)</w:t>
      </w:r>
      <w:r w:rsidR="00CA7796" w:rsidRPr="00BF039E">
        <w:rPr>
          <w:rFonts w:ascii="Times New Roman" w:eastAsia="Times New Roman" w:hAnsi="Times New Roman" w:cs="Times New Roman"/>
          <w:i/>
          <w:spacing w:val="4"/>
          <w:sz w:val="18"/>
          <w:szCs w:val="18"/>
        </w:rPr>
        <w:t>]</w:t>
      </w:r>
      <w:r w:rsidR="00CA7796" w:rsidRPr="00BF039E">
        <w:rPr>
          <w:rFonts w:ascii="Times New Roman" w:eastAsia="Times New Roman" w:hAnsi="Times New Roman" w:cs="Times New Roman"/>
          <w:i/>
          <w:sz w:val="18"/>
          <w:szCs w:val="18"/>
        </w:rPr>
        <w:t>.</w:t>
      </w:r>
    </w:p>
    <w:p w:rsidR="001D2E48" w:rsidRPr="00BF039E" w:rsidRDefault="00BF039E">
      <w:pPr>
        <w:numPr>
          <w:ilvl w:val="2"/>
          <w:numId w:val="7"/>
        </w:numPr>
        <w:tabs>
          <w:tab w:val="left" w:pos="1035"/>
        </w:tabs>
        <w:spacing w:before="38"/>
        <w:ind w:left="1036"/>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Переменная</w:t>
      </w:r>
      <w:r w:rsidRPr="00BF039E">
        <w:rPr>
          <w:rFonts w:ascii="Times New Roman" w:eastAsia="Times New Roman" w:hAnsi="Times New Roman" w:cs="Times New Roman"/>
          <w:sz w:val="18"/>
          <w:szCs w:val="18"/>
          <w:lang w:val="ru-RU"/>
        </w:rPr>
        <w:t xml:space="preserve"> </w:t>
      </w:r>
      <w:r>
        <w:rPr>
          <w:rFonts w:ascii="Times New Roman" w:eastAsia="Times New Roman" w:hAnsi="Times New Roman" w:cs="Times New Roman"/>
          <w:sz w:val="18"/>
          <w:szCs w:val="18"/>
          <w:lang w:val="ru-RU"/>
        </w:rPr>
        <w:t>терапия</w:t>
      </w:r>
      <w:r w:rsidR="00CA7796" w:rsidRPr="00BF039E">
        <w:rPr>
          <w:rFonts w:ascii="Times New Roman" w:eastAsia="Times New Roman" w:hAnsi="Times New Roman" w:cs="Times New Roman"/>
          <w:spacing w:val="-4"/>
          <w:sz w:val="18"/>
          <w:szCs w:val="18"/>
          <w:lang w:val="ru-RU"/>
        </w:rPr>
        <w:t xml:space="preserve"> </w:t>
      </w:r>
      <w:r w:rsidR="00CA7796" w:rsidRPr="00BF039E">
        <w:rPr>
          <w:rFonts w:ascii="Times New Roman" w:eastAsia="Times New Roman" w:hAnsi="Times New Roman" w:cs="Times New Roman"/>
          <w:sz w:val="18"/>
          <w:szCs w:val="18"/>
          <w:lang w:val="ru-RU"/>
        </w:rPr>
        <w:t>(</w:t>
      </w:r>
      <w:r>
        <w:rPr>
          <w:rFonts w:ascii="Times New Roman" w:eastAsia="Times New Roman" w:hAnsi="Times New Roman" w:cs="Times New Roman"/>
          <w:sz w:val="18"/>
          <w:szCs w:val="18"/>
          <w:lang w:val="ru-RU"/>
        </w:rPr>
        <w:t>с</w:t>
      </w:r>
      <w:r w:rsidRPr="00BF039E">
        <w:rPr>
          <w:rFonts w:ascii="Times New Roman" w:eastAsia="Times New Roman" w:hAnsi="Times New Roman" w:cs="Times New Roman"/>
          <w:sz w:val="18"/>
          <w:szCs w:val="18"/>
          <w:lang w:val="ru-RU"/>
        </w:rPr>
        <w:t xml:space="preserve"> </w:t>
      </w:r>
      <w:r>
        <w:rPr>
          <w:rFonts w:ascii="Times New Roman" w:eastAsia="Times New Roman" w:hAnsi="Times New Roman" w:cs="Times New Roman"/>
          <w:sz w:val="18"/>
          <w:szCs w:val="18"/>
          <w:lang w:val="ru-RU"/>
        </w:rPr>
        <w:t>внутривенной</w:t>
      </w:r>
      <w:r w:rsidRPr="00BF039E">
        <w:rPr>
          <w:rFonts w:ascii="Times New Roman" w:eastAsia="Times New Roman" w:hAnsi="Times New Roman" w:cs="Times New Roman"/>
          <w:sz w:val="18"/>
          <w:szCs w:val="18"/>
          <w:lang w:val="ru-RU"/>
        </w:rPr>
        <w:t xml:space="preserve"> </w:t>
      </w:r>
      <w:r>
        <w:rPr>
          <w:rFonts w:ascii="Times New Roman" w:eastAsia="Times New Roman" w:hAnsi="Times New Roman" w:cs="Times New Roman"/>
          <w:sz w:val="18"/>
          <w:szCs w:val="18"/>
          <w:lang w:val="ru-RU"/>
        </w:rPr>
        <w:t>на</w:t>
      </w:r>
      <w:r w:rsidRPr="00BF039E">
        <w:rPr>
          <w:rFonts w:ascii="Times New Roman" w:eastAsia="Times New Roman" w:hAnsi="Times New Roman" w:cs="Times New Roman"/>
          <w:sz w:val="18"/>
          <w:szCs w:val="18"/>
          <w:lang w:val="ru-RU"/>
        </w:rPr>
        <w:t xml:space="preserve"> </w:t>
      </w:r>
      <w:r>
        <w:rPr>
          <w:rFonts w:ascii="Times New Roman" w:eastAsia="Times New Roman" w:hAnsi="Times New Roman" w:cs="Times New Roman"/>
          <w:sz w:val="18"/>
          <w:szCs w:val="18"/>
          <w:lang w:val="ru-RU"/>
        </w:rPr>
        <w:t>пероральную</w:t>
      </w:r>
      <w:r w:rsidR="00CA7796" w:rsidRPr="00BF039E">
        <w:rPr>
          <w:rFonts w:ascii="Times New Roman" w:eastAsia="Times New Roman" w:hAnsi="Times New Roman" w:cs="Times New Roman"/>
          <w:sz w:val="18"/>
          <w:szCs w:val="18"/>
          <w:lang w:val="ru-RU"/>
        </w:rPr>
        <w:t xml:space="preserve">) </w:t>
      </w:r>
      <w:r>
        <w:rPr>
          <w:rFonts w:ascii="Times New Roman" w:eastAsia="Times New Roman" w:hAnsi="Times New Roman" w:cs="Times New Roman"/>
          <w:sz w:val="18"/>
          <w:szCs w:val="18"/>
          <w:lang w:val="ru-RU"/>
        </w:rPr>
        <w:t>может осуществляться по усмотрению терапевта</w:t>
      </w:r>
    </w:p>
    <w:p w:rsidR="001D2E48" w:rsidRPr="00BF039E" w:rsidRDefault="00BF039E">
      <w:pPr>
        <w:numPr>
          <w:ilvl w:val="2"/>
          <w:numId w:val="7"/>
        </w:numPr>
        <w:tabs>
          <w:tab w:val="left" w:pos="1035"/>
        </w:tabs>
        <w:spacing w:before="40"/>
        <w:ind w:left="1036"/>
        <w:rPr>
          <w:rFonts w:ascii="Times New Roman" w:eastAsia="Times New Roman" w:hAnsi="Times New Roman" w:cs="Times New Roman"/>
          <w:sz w:val="18"/>
          <w:szCs w:val="18"/>
          <w:lang w:val="ru-RU"/>
        </w:rPr>
      </w:pPr>
      <w:r>
        <w:rPr>
          <w:rFonts w:ascii="Times New Roman" w:eastAsia="Times New Roman" w:hAnsi="Times New Roman" w:cs="Times New Roman"/>
          <w:spacing w:val="-1"/>
          <w:sz w:val="18"/>
          <w:szCs w:val="18"/>
          <w:lang w:val="ru-RU"/>
        </w:rPr>
        <w:t xml:space="preserve">Прием препарата следует начать как можно скорее после появления подозрений или точного установления наличия </w:t>
      </w:r>
      <w:r w:rsidR="00CA7796">
        <w:rPr>
          <w:rFonts w:ascii="Times New Roman" w:eastAsia="Times New Roman" w:hAnsi="Times New Roman" w:cs="Times New Roman"/>
          <w:i/>
          <w:sz w:val="18"/>
          <w:szCs w:val="18"/>
        </w:rPr>
        <w:t>Y</w:t>
      </w:r>
      <w:r w:rsidR="00CA7796">
        <w:rPr>
          <w:rFonts w:ascii="Times New Roman" w:eastAsia="Times New Roman" w:hAnsi="Times New Roman" w:cs="Times New Roman"/>
          <w:i/>
          <w:spacing w:val="-1"/>
          <w:sz w:val="18"/>
          <w:szCs w:val="18"/>
        </w:rPr>
        <w:t>ers</w:t>
      </w:r>
      <w:r w:rsidR="00CA7796">
        <w:rPr>
          <w:rFonts w:ascii="Times New Roman" w:eastAsia="Times New Roman" w:hAnsi="Times New Roman" w:cs="Times New Roman"/>
          <w:i/>
          <w:sz w:val="18"/>
          <w:szCs w:val="18"/>
        </w:rPr>
        <w:t>i</w:t>
      </w:r>
      <w:r w:rsidR="00CA7796">
        <w:rPr>
          <w:rFonts w:ascii="Times New Roman" w:eastAsia="Times New Roman" w:hAnsi="Times New Roman" w:cs="Times New Roman"/>
          <w:i/>
          <w:spacing w:val="-2"/>
          <w:sz w:val="18"/>
          <w:szCs w:val="18"/>
        </w:rPr>
        <w:t>n</w:t>
      </w:r>
      <w:r w:rsidR="00CA7796">
        <w:rPr>
          <w:rFonts w:ascii="Times New Roman" w:eastAsia="Times New Roman" w:hAnsi="Times New Roman" w:cs="Times New Roman"/>
          <w:i/>
          <w:sz w:val="18"/>
          <w:szCs w:val="18"/>
        </w:rPr>
        <w:t>ia</w:t>
      </w:r>
      <w:r w:rsidR="00CA7796" w:rsidRPr="00BF039E">
        <w:rPr>
          <w:rFonts w:ascii="Times New Roman" w:eastAsia="Times New Roman" w:hAnsi="Times New Roman" w:cs="Times New Roman"/>
          <w:i/>
          <w:spacing w:val="1"/>
          <w:sz w:val="18"/>
          <w:szCs w:val="18"/>
          <w:lang w:val="ru-RU"/>
        </w:rPr>
        <w:t xml:space="preserve"> </w:t>
      </w:r>
      <w:r w:rsidR="00CA7796">
        <w:rPr>
          <w:rFonts w:ascii="Times New Roman" w:eastAsia="Times New Roman" w:hAnsi="Times New Roman" w:cs="Times New Roman"/>
          <w:i/>
          <w:spacing w:val="1"/>
          <w:sz w:val="18"/>
          <w:szCs w:val="18"/>
        </w:rPr>
        <w:t>p</w:t>
      </w:r>
      <w:r w:rsidR="00CA7796">
        <w:rPr>
          <w:rFonts w:ascii="Times New Roman" w:eastAsia="Times New Roman" w:hAnsi="Times New Roman" w:cs="Times New Roman"/>
          <w:i/>
          <w:spacing w:val="-1"/>
          <w:sz w:val="18"/>
          <w:szCs w:val="18"/>
        </w:rPr>
        <w:t>es</w:t>
      </w:r>
      <w:r w:rsidR="00CA7796">
        <w:rPr>
          <w:rFonts w:ascii="Times New Roman" w:eastAsia="Times New Roman" w:hAnsi="Times New Roman" w:cs="Times New Roman"/>
          <w:i/>
          <w:sz w:val="18"/>
          <w:szCs w:val="18"/>
        </w:rPr>
        <w:t>ti</w:t>
      </w:r>
      <w:r w:rsidR="00CA7796">
        <w:rPr>
          <w:rFonts w:ascii="Times New Roman" w:eastAsia="Times New Roman" w:hAnsi="Times New Roman" w:cs="Times New Roman"/>
          <w:i/>
          <w:spacing w:val="-1"/>
          <w:sz w:val="18"/>
          <w:szCs w:val="18"/>
        </w:rPr>
        <w:t>s</w:t>
      </w:r>
      <w:r w:rsidR="00CA7796" w:rsidRPr="00BF039E">
        <w:rPr>
          <w:rFonts w:ascii="Times New Roman" w:eastAsia="Times New Roman" w:hAnsi="Times New Roman" w:cs="Times New Roman"/>
          <w:sz w:val="18"/>
          <w:szCs w:val="18"/>
          <w:lang w:val="ru-RU"/>
        </w:rPr>
        <w:t>.</w:t>
      </w:r>
    </w:p>
    <w:p w:rsidR="001D2E48" w:rsidRPr="00BF039E" w:rsidRDefault="001D2E48">
      <w:pPr>
        <w:spacing w:before="9" w:line="100" w:lineRule="exact"/>
        <w:rPr>
          <w:sz w:val="10"/>
          <w:szCs w:val="10"/>
          <w:lang w:val="ru-RU"/>
        </w:rPr>
      </w:pPr>
    </w:p>
    <w:p w:rsidR="001D2E48" w:rsidRPr="00BF039E" w:rsidRDefault="00BF039E">
      <w:pPr>
        <w:ind w:left="460"/>
        <w:rPr>
          <w:rFonts w:ascii="Times New Roman" w:eastAsia="Times New Roman" w:hAnsi="Times New Roman" w:cs="Times New Roman"/>
          <w:lang w:val="ru-RU"/>
        </w:rPr>
      </w:pPr>
      <w:r>
        <w:rPr>
          <w:rFonts w:ascii="Times New Roman" w:eastAsia="Times New Roman" w:hAnsi="Times New Roman" w:cs="Times New Roman"/>
          <w:i/>
          <w:spacing w:val="-1"/>
          <w:lang w:val="ru-RU"/>
        </w:rPr>
        <w:t>Переход от внутривенного приема к пероральному у взрослых пациентов</w:t>
      </w:r>
    </w:p>
    <w:p w:rsidR="001D2E48" w:rsidRPr="00BF039E" w:rsidRDefault="001D2E48">
      <w:pPr>
        <w:spacing w:before="2" w:line="110" w:lineRule="exact"/>
        <w:rPr>
          <w:sz w:val="11"/>
          <w:szCs w:val="11"/>
          <w:lang w:val="ru-RU"/>
        </w:rPr>
      </w:pPr>
    </w:p>
    <w:p w:rsidR="001D2E48" w:rsidRPr="00BF039E" w:rsidRDefault="00BF039E">
      <w:pPr>
        <w:pStyle w:val="a3"/>
        <w:spacing w:line="239" w:lineRule="auto"/>
        <w:ind w:right="250"/>
        <w:rPr>
          <w:lang w:val="ru-RU"/>
        </w:rPr>
      </w:pPr>
      <w:r>
        <w:rPr>
          <w:spacing w:val="-4"/>
          <w:lang w:val="ru-RU"/>
        </w:rPr>
        <w:t>Внутривенный</w:t>
      </w:r>
      <w:r w:rsidRPr="00BF039E">
        <w:rPr>
          <w:spacing w:val="-4"/>
          <w:lang w:val="ru-RU"/>
        </w:rPr>
        <w:t xml:space="preserve"> </w:t>
      </w:r>
      <w:r>
        <w:rPr>
          <w:spacing w:val="-4"/>
          <w:lang w:val="ru-RU"/>
        </w:rPr>
        <w:t>состав</w:t>
      </w:r>
      <w:r w:rsidRPr="00BF039E">
        <w:rPr>
          <w:spacing w:val="-4"/>
          <w:lang w:val="ru-RU"/>
        </w:rPr>
        <w:t xml:space="preserve"> </w:t>
      </w:r>
      <w:r>
        <w:rPr>
          <w:spacing w:val="-4"/>
          <w:lang w:val="ru-RU"/>
        </w:rPr>
        <w:t>применяется</w:t>
      </w:r>
      <w:r w:rsidRPr="00BF039E">
        <w:rPr>
          <w:spacing w:val="-4"/>
          <w:lang w:val="ru-RU"/>
        </w:rPr>
        <w:t xml:space="preserve"> </w:t>
      </w:r>
      <w:r>
        <w:rPr>
          <w:spacing w:val="-4"/>
          <w:lang w:val="ru-RU"/>
        </w:rPr>
        <w:t>тогда</w:t>
      </w:r>
      <w:r w:rsidRPr="00BF039E">
        <w:rPr>
          <w:spacing w:val="-4"/>
          <w:lang w:val="ru-RU"/>
        </w:rPr>
        <w:t xml:space="preserve">, </w:t>
      </w:r>
      <w:r>
        <w:rPr>
          <w:spacing w:val="-4"/>
          <w:lang w:val="ru-RU"/>
        </w:rPr>
        <w:t>когда</w:t>
      </w:r>
      <w:r w:rsidRPr="00BF039E">
        <w:rPr>
          <w:spacing w:val="-4"/>
          <w:lang w:val="ru-RU"/>
        </w:rPr>
        <w:t xml:space="preserve"> </w:t>
      </w:r>
      <w:r>
        <w:rPr>
          <w:spacing w:val="-4"/>
          <w:lang w:val="ru-RU"/>
        </w:rPr>
        <w:t>при</w:t>
      </w:r>
      <w:r w:rsidRPr="00BF039E">
        <w:rPr>
          <w:spacing w:val="-4"/>
          <w:lang w:val="ru-RU"/>
        </w:rPr>
        <w:t xml:space="preserve"> </w:t>
      </w:r>
      <w:r>
        <w:rPr>
          <w:spacing w:val="-4"/>
          <w:lang w:val="ru-RU"/>
        </w:rPr>
        <w:t>этом</w:t>
      </w:r>
      <w:r w:rsidRPr="00BF039E">
        <w:rPr>
          <w:spacing w:val="-4"/>
          <w:lang w:val="ru-RU"/>
        </w:rPr>
        <w:t xml:space="preserve"> </w:t>
      </w:r>
      <w:r>
        <w:rPr>
          <w:spacing w:val="-4"/>
          <w:lang w:val="ru-RU"/>
        </w:rPr>
        <w:t>имеются</w:t>
      </w:r>
      <w:r w:rsidRPr="00BF039E">
        <w:rPr>
          <w:spacing w:val="-4"/>
          <w:lang w:val="ru-RU"/>
        </w:rPr>
        <w:t xml:space="preserve"> </w:t>
      </w:r>
      <w:r>
        <w:rPr>
          <w:spacing w:val="-4"/>
          <w:lang w:val="ru-RU"/>
        </w:rPr>
        <w:t>преимущества</w:t>
      </w:r>
      <w:r w:rsidRPr="00BF039E">
        <w:rPr>
          <w:spacing w:val="-4"/>
          <w:lang w:val="ru-RU"/>
        </w:rPr>
        <w:t xml:space="preserve"> </w:t>
      </w:r>
      <w:r>
        <w:rPr>
          <w:spacing w:val="-4"/>
          <w:lang w:val="ru-RU"/>
        </w:rPr>
        <w:t>для</w:t>
      </w:r>
      <w:r w:rsidRPr="00BF039E">
        <w:rPr>
          <w:spacing w:val="-4"/>
          <w:lang w:val="ru-RU"/>
        </w:rPr>
        <w:t xml:space="preserve"> </w:t>
      </w:r>
      <w:r>
        <w:rPr>
          <w:spacing w:val="-4"/>
          <w:lang w:val="ru-RU"/>
        </w:rPr>
        <w:t>пациента</w:t>
      </w:r>
      <w:r w:rsidRPr="00BF039E">
        <w:rPr>
          <w:spacing w:val="-4"/>
          <w:lang w:val="ru-RU"/>
        </w:rPr>
        <w:t xml:space="preserve"> (а также</w:t>
      </w:r>
      <w:r>
        <w:rPr>
          <w:spacing w:val="-4"/>
          <w:lang w:val="ru-RU"/>
        </w:rPr>
        <w:t>, например, когда пациент не может переносить пероральный прием</w:t>
      </w:r>
      <w:r w:rsidRPr="00BF039E">
        <w:rPr>
          <w:spacing w:val="-4"/>
          <w:lang w:val="ru-RU"/>
        </w:rPr>
        <w:t>)</w:t>
      </w:r>
      <w:r w:rsidR="00CA7796" w:rsidRPr="00BF039E">
        <w:rPr>
          <w:lang w:val="ru-RU"/>
        </w:rPr>
        <w:t xml:space="preserve">. </w:t>
      </w:r>
      <w:r>
        <w:rPr>
          <w:lang w:val="ru-RU"/>
        </w:rPr>
        <w:t>При переходе от внутривенного к пероральному приему корректировка дозы препарата не требуется</w:t>
      </w:r>
      <w:r w:rsidR="00CA7796" w:rsidRPr="00BF039E">
        <w:rPr>
          <w:lang w:val="ru-RU"/>
        </w:rPr>
        <w:t xml:space="preserve">. </w:t>
      </w:r>
      <w:r>
        <w:rPr>
          <w:lang w:val="ru-RU"/>
        </w:rPr>
        <w:t>Пациенты</w:t>
      </w:r>
      <w:r w:rsidRPr="00BF039E">
        <w:rPr>
          <w:lang w:val="ru-RU"/>
        </w:rPr>
        <w:t xml:space="preserve">, </w:t>
      </w:r>
      <w:r>
        <w:rPr>
          <w:lang w:val="ru-RU"/>
        </w:rPr>
        <w:t>терапия</w:t>
      </w:r>
      <w:r w:rsidRPr="00BF039E">
        <w:rPr>
          <w:lang w:val="ru-RU"/>
        </w:rPr>
        <w:t xml:space="preserve"> </w:t>
      </w:r>
      <w:r>
        <w:rPr>
          <w:lang w:val="ru-RU"/>
        </w:rPr>
        <w:t>с</w:t>
      </w:r>
      <w:r w:rsidRPr="00BF039E">
        <w:rPr>
          <w:lang w:val="ru-RU"/>
        </w:rPr>
        <w:t xml:space="preserve"> </w:t>
      </w:r>
      <w:r>
        <w:rPr>
          <w:lang w:val="ru-RU"/>
        </w:rPr>
        <w:t>применением</w:t>
      </w:r>
      <w:r w:rsidRPr="00BF039E">
        <w:rPr>
          <w:lang w:val="ru-RU"/>
        </w:rPr>
        <w:t xml:space="preserve"> </w:t>
      </w:r>
      <w:r w:rsidR="002027C1">
        <w:rPr>
          <w:lang w:val="ru-RU"/>
        </w:rPr>
        <w:t>АВЕЛОКС</w:t>
      </w:r>
      <w:r w:rsidRPr="00BF039E">
        <w:rPr>
          <w:lang w:val="ru-RU"/>
        </w:rPr>
        <w:t xml:space="preserve"> </w:t>
      </w:r>
      <w:r>
        <w:rPr>
          <w:lang w:val="ru-RU"/>
        </w:rPr>
        <w:t>у</w:t>
      </w:r>
      <w:r w:rsidRPr="00BF039E">
        <w:rPr>
          <w:lang w:val="ru-RU"/>
        </w:rPr>
        <w:t xml:space="preserve"> </w:t>
      </w:r>
      <w:r>
        <w:rPr>
          <w:lang w:val="ru-RU"/>
        </w:rPr>
        <w:t>которых</w:t>
      </w:r>
      <w:r w:rsidRPr="00BF039E">
        <w:rPr>
          <w:lang w:val="ru-RU"/>
        </w:rPr>
        <w:t xml:space="preserve"> </w:t>
      </w:r>
      <w:r>
        <w:rPr>
          <w:spacing w:val="-1"/>
          <w:lang w:val="ru-RU"/>
        </w:rPr>
        <w:t>началась с внутривенного приема, могут начать принимать АВЕЛОКС в таблетках с одобрения терапевта.</w:t>
      </w:r>
    </w:p>
    <w:p w:rsidR="001D2E48" w:rsidRPr="00BF039E" w:rsidRDefault="001D2E48">
      <w:pPr>
        <w:spacing w:before="2" w:line="110" w:lineRule="exact"/>
        <w:rPr>
          <w:sz w:val="11"/>
          <w:szCs w:val="11"/>
          <w:lang w:val="ru-RU"/>
        </w:rPr>
      </w:pPr>
    </w:p>
    <w:p w:rsidR="001D2E48" w:rsidRDefault="008339DC">
      <w:pPr>
        <w:pStyle w:val="2"/>
        <w:numPr>
          <w:ilvl w:val="1"/>
          <w:numId w:val="7"/>
        </w:numPr>
        <w:tabs>
          <w:tab w:val="left" w:pos="906"/>
        </w:tabs>
        <w:rPr>
          <w:b w:val="0"/>
          <w:bCs w:val="0"/>
        </w:rPr>
      </w:pPr>
      <w:bookmarkStart w:id="12" w:name="_bookmark11"/>
      <w:bookmarkEnd w:id="12"/>
      <w:r>
        <w:rPr>
          <w:lang w:val="ru-RU"/>
        </w:rPr>
        <w:t>Важные инструкции по применению</w:t>
      </w:r>
    </w:p>
    <w:p w:rsidR="001D2E48" w:rsidRDefault="001D2E48">
      <w:pPr>
        <w:spacing w:before="7" w:line="110" w:lineRule="exact"/>
        <w:rPr>
          <w:sz w:val="11"/>
          <w:szCs w:val="11"/>
        </w:rPr>
      </w:pPr>
    </w:p>
    <w:p w:rsidR="001D2E48" w:rsidRPr="008339DC" w:rsidRDefault="008339DC">
      <w:pPr>
        <w:ind w:left="460"/>
        <w:rPr>
          <w:rFonts w:ascii="Times New Roman" w:eastAsia="Times New Roman" w:hAnsi="Times New Roman" w:cs="Times New Roman"/>
          <w:lang w:val="ru-RU"/>
        </w:rPr>
      </w:pPr>
      <w:r>
        <w:rPr>
          <w:rFonts w:ascii="Times New Roman" w:eastAsia="Times New Roman" w:hAnsi="Times New Roman" w:cs="Times New Roman"/>
          <w:i/>
          <w:spacing w:val="-1"/>
          <w:lang w:val="ru-RU"/>
        </w:rPr>
        <w:t>Таблетки АВЕЛОКС</w:t>
      </w:r>
    </w:p>
    <w:p w:rsidR="001D2E48" w:rsidRDefault="001D2E48">
      <w:pPr>
        <w:spacing w:before="9" w:line="100" w:lineRule="exact"/>
        <w:rPr>
          <w:sz w:val="10"/>
          <w:szCs w:val="10"/>
        </w:rPr>
      </w:pPr>
    </w:p>
    <w:p w:rsidR="001D2E48" w:rsidRPr="008339DC" w:rsidRDefault="008339DC">
      <w:pPr>
        <w:pStyle w:val="a3"/>
        <w:rPr>
          <w:lang w:val="ru-RU"/>
        </w:rPr>
      </w:pPr>
      <w:r>
        <w:rPr>
          <w:u w:val="single" w:color="000000"/>
          <w:lang w:val="ru-RU"/>
        </w:rPr>
        <w:t>С многовалентными катионами</w:t>
      </w:r>
    </w:p>
    <w:p w:rsidR="001D2E48" w:rsidRPr="008339DC" w:rsidRDefault="008339DC">
      <w:pPr>
        <w:pStyle w:val="a3"/>
        <w:spacing w:line="252" w:lineRule="exact"/>
        <w:ind w:right="37"/>
        <w:rPr>
          <w:rFonts w:cs="Times New Roman"/>
          <w:lang w:val="ru-RU"/>
        </w:rPr>
      </w:pPr>
      <w:r>
        <w:rPr>
          <w:spacing w:val="-2"/>
          <w:lang w:val="ru-RU"/>
        </w:rPr>
        <w:t>Таблетки</w:t>
      </w:r>
      <w:r w:rsidRPr="008339DC">
        <w:rPr>
          <w:spacing w:val="-2"/>
          <w:lang w:val="ru-RU"/>
        </w:rPr>
        <w:t xml:space="preserve"> </w:t>
      </w:r>
      <w:r>
        <w:rPr>
          <w:spacing w:val="-2"/>
          <w:lang w:val="ru-RU"/>
        </w:rPr>
        <w:t>АВЕЛОКС</w:t>
      </w:r>
      <w:r w:rsidRPr="008339DC">
        <w:rPr>
          <w:spacing w:val="-2"/>
          <w:lang w:val="ru-RU"/>
        </w:rPr>
        <w:t xml:space="preserve"> </w:t>
      </w:r>
      <w:r>
        <w:rPr>
          <w:spacing w:val="-2"/>
          <w:lang w:val="ru-RU"/>
        </w:rPr>
        <w:t>принимают</w:t>
      </w:r>
      <w:r w:rsidRPr="008339DC">
        <w:rPr>
          <w:spacing w:val="-2"/>
          <w:lang w:val="ru-RU"/>
        </w:rPr>
        <w:t xml:space="preserve">, </w:t>
      </w:r>
      <w:r>
        <w:rPr>
          <w:spacing w:val="-2"/>
          <w:lang w:val="ru-RU"/>
        </w:rPr>
        <w:t>по</w:t>
      </w:r>
      <w:r w:rsidRPr="008339DC">
        <w:rPr>
          <w:spacing w:val="-2"/>
          <w:lang w:val="ru-RU"/>
        </w:rPr>
        <w:t xml:space="preserve"> </w:t>
      </w:r>
      <w:r>
        <w:rPr>
          <w:spacing w:val="-2"/>
          <w:lang w:val="ru-RU"/>
        </w:rPr>
        <w:t>крайней</w:t>
      </w:r>
      <w:r w:rsidRPr="008339DC">
        <w:rPr>
          <w:spacing w:val="-2"/>
          <w:lang w:val="ru-RU"/>
        </w:rPr>
        <w:t xml:space="preserve"> </w:t>
      </w:r>
      <w:r>
        <w:rPr>
          <w:spacing w:val="-2"/>
          <w:lang w:val="ru-RU"/>
        </w:rPr>
        <w:t>мере</w:t>
      </w:r>
      <w:r w:rsidRPr="008339DC">
        <w:rPr>
          <w:spacing w:val="-2"/>
          <w:lang w:val="ru-RU"/>
        </w:rPr>
        <w:t xml:space="preserve">, </w:t>
      </w:r>
      <w:r>
        <w:rPr>
          <w:spacing w:val="-2"/>
          <w:lang w:val="ru-RU"/>
        </w:rPr>
        <w:t>за</w:t>
      </w:r>
      <w:r w:rsidRPr="008339DC">
        <w:rPr>
          <w:spacing w:val="-2"/>
          <w:lang w:val="ru-RU"/>
        </w:rPr>
        <w:t xml:space="preserve"> 4 </w:t>
      </w:r>
      <w:r>
        <w:rPr>
          <w:spacing w:val="-2"/>
          <w:lang w:val="ru-RU"/>
        </w:rPr>
        <w:t>часа</w:t>
      </w:r>
      <w:r w:rsidRPr="008339DC">
        <w:rPr>
          <w:spacing w:val="-2"/>
          <w:lang w:val="ru-RU"/>
        </w:rPr>
        <w:t xml:space="preserve"> </w:t>
      </w:r>
      <w:r>
        <w:rPr>
          <w:spacing w:val="-2"/>
          <w:lang w:val="ru-RU"/>
        </w:rPr>
        <w:t>или</w:t>
      </w:r>
      <w:r w:rsidRPr="008339DC">
        <w:rPr>
          <w:spacing w:val="-2"/>
          <w:lang w:val="ru-RU"/>
        </w:rPr>
        <w:t xml:space="preserve"> </w:t>
      </w:r>
      <w:r>
        <w:rPr>
          <w:spacing w:val="-2"/>
          <w:lang w:val="ru-RU"/>
        </w:rPr>
        <w:t>через</w:t>
      </w:r>
      <w:r w:rsidRPr="008339DC">
        <w:rPr>
          <w:spacing w:val="-2"/>
          <w:lang w:val="ru-RU"/>
        </w:rPr>
        <w:t xml:space="preserve"> 8 </w:t>
      </w:r>
      <w:r>
        <w:rPr>
          <w:spacing w:val="-2"/>
          <w:lang w:val="ru-RU"/>
        </w:rPr>
        <w:t>часов</w:t>
      </w:r>
      <w:r w:rsidRPr="008339DC">
        <w:rPr>
          <w:spacing w:val="-2"/>
          <w:lang w:val="ru-RU"/>
        </w:rPr>
        <w:t xml:space="preserve"> </w:t>
      </w:r>
      <w:r>
        <w:rPr>
          <w:spacing w:val="-2"/>
          <w:lang w:val="ru-RU"/>
        </w:rPr>
        <w:t>после</w:t>
      </w:r>
      <w:r w:rsidRPr="008339DC">
        <w:rPr>
          <w:spacing w:val="-2"/>
          <w:lang w:val="ru-RU"/>
        </w:rPr>
        <w:t xml:space="preserve"> </w:t>
      </w:r>
      <w:r>
        <w:rPr>
          <w:spacing w:val="-2"/>
          <w:lang w:val="ru-RU"/>
        </w:rPr>
        <w:t>препаратов</w:t>
      </w:r>
      <w:r w:rsidRPr="008339DC">
        <w:rPr>
          <w:spacing w:val="-2"/>
          <w:lang w:val="ru-RU"/>
        </w:rPr>
        <w:t xml:space="preserve">, </w:t>
      </w:r>
      <w:r>
        <w:rPr>
          <w:spacing w:val="-2"/>
          <w:lang w:val="ru-RU"/>
        </w:rPr>
        <w:t>содержащих</w:t>
      </w:r>
      <w:r w:rsidRPr="008339DC">
        <w:rPr>
          <w:spacing w:val="-2"/>
          <w:lang w:val="ru-RU"/>
        </w:rPr>
        <w:t xml:space="preserve"> </w:t>
      </w:r>
      <w:r>
        <w:rPr>
          <w:spacing w:val="-2"/>
          <w:lang w:val="ru-RU"/>
        </w:rPr>
        <w:t>магний</w:t>
      </w:r>
      <w:r w:rsidR="00CA7796" w:rsidRPr="008339DC">
        <w:rPr>
          <w:lang w:val="ru-RU"/>
        </w:rPr>
        <w:t xml:space="preserve">, </w:t>
      </w:r>
      <w:r>
        <w:rPr>
          <w:lang w:val="ru-RU"/>
        </w:rPr>
        <w:t>алюминий</w:t>
      </w:r>
      <w:r w:rsidRPr="008339DC">
        <w:rPr>
          <w:lang w:val="ru-RU"/>
        </w:rPr>
        <w:t xml:space="preserve">, </w:t>
      </w:r>
      <w:r>
        <w:rPr>
          <w:lang w:val="ru-RU"/>
        </w:rPr>
        <w:t>железо</w:t>
      </w:r>
      <w:r w:rsidRPr="008339DC">
        <w:rPr>
          <w:lang w:val="ru-RU"/>
        </w:rPr>
        <w:t xml:space="preserve"> </w:t>
      </w:r>
      <w:r>
        <w:rPr>
          <w:lang w:val="ru-RU"/>
        </w:rPr>
        <w:t>или</w:t>
      </w:r>
      <w:r w:rsidRPr="008339DC">
        <w:rPr>
          <w:lang w:val="ru-RU"/>
        </w:rPr>
        <w:t xml:space="preserve"> </w:t>
      </w:r>
      <w:r>
        <w:rPr>
          <w:lang w:val="ru-RU"/>
        </w:rPr>
        <w:t>цинк</w:t>
      </w:r>
      <w:r w:rsidRPr="008339DC">
        <w:rPr>
          <w:lang w:val="ru-RU"/>
        </w:rPr>
        <w:t xml:space="preserve">, </w:t>
      </w:r>
      <w:r>
        <w:rPr>
          <w:lang w:val="ru-RU"/>
        </w:rPr>
        <w:t>включая</w:t>
      </w:r>
      <w:r w:rsidRPr="008339DC">
        <w:rPr>
          <w:lang w:val="ru-RU"/>
        </w:rPr>
        <w:t xml:space="preserve"> </w:t>
      </w:r>
      <w:r>
        <w:rPr>
          <w:lang w:val="ru-RU"/>
        </w:rPr>
        <w:t>антациды</w:t>
      </w:r>
      <w:r w:rsidRPr="008339DC">
        <w:rPr>
          <w:lang w:val="ru-RU"/>
        </w:rPr>
        <w:t xml:space="preserve">, </w:t>
      </w:r>
      <w:r>
        <w:rPr>
          <w:lang w:val="ru-RU"/>
        </w:rPr>
        <w:t>сукралфаты</w:t>
      </w:r>
      <w:r w:rsidRPr="008339DC">
        <w:rPr>
          <w:lang w:val="ru-RU"/>
        </w:rPr>
        <w:t xml:space="preserve">, </w:t>
      </w:r>
      <w:r>
        <w:rPr>
          <w:lang w:val="ru-RU"/>
        </w:rPr>
        <w:t>мультивитамины</w:t>
      </w:r>
      <w:r w:rsidRPr="008339DC">
        <w:rPr>
          <w:lang w:val="ru-RU"/>
        </w:rPr>
        <w:t xml:space="preserve"> </w:t>
      </w:r>
      <w:r>
        <w:rPr>
          <w:lang w:val="ru-RU"/>
        </w:rPr>
        <w:t>и</w:t>
      </w:r>
      <w:r w:rsidRPr="008339DC">
        <w:rPr>
          <w:lang w:val="ru-RU"/>
        </w:rPr>
        <w:t xml:space="preserve"> </w:t>
      </w:r>
      <w:r>
        <w:rPr>
          <w:lang w:val="ru-RU"/>
        </w:rPr>
        <w:t>диданозиновые</w:t>
      </w:r>
      <w:r w:rsidRPr="008339DC">
        <w:rPr>
          <w:lang w:val="ru-RU"/>
        </w:rPr>
        <w:t xml:space="preserve"> </w:t>
      </w:r>
      <w:r>
        <w:rPr>
          <w:lang w:val="ru-RU"/>
        </w:rPr>
        <w:t>таблетки</w:t>
      </w:r>
      <w:r w:rsidRPr="008339DC">
        <w:rPr>
          <w:lang w:val="ru-RU"/>
        </w:rPr>
        <w:t xml:space="preserve"> </w:t>
      </w:r>
      <w:r>
        <w:rPr>
          <w:lang w:val="ru-RU"/>
        </w:rPr>
        <w:t>в</w:t>
      </w:r>
      <w:r w:rsidRPr="008339DC">
        <w:rPr>
          <w:lang w:val="ru-RU"/>
        </w:rPr>
        <w:t xml:space="preserve"> </w:t>
      </w:r>
      <w:r>
        <w:rPr>
          <w:lang w:val="ru-RU"/>
        </w:rPr>
        <w:t>виде</w:t>
      </w:r>
      <w:r w:rsidRPr="008339DC">
        <w:rPr>
          <w:lang w:val="ru-RU"/>
        </w:rPr>
        <w:t xml:space="preserve"> </w:t>
      </w:r>
      <w:r>
        <w:rPr>
          <w:lang w:val="ru-RU"/>
        </w:rPr>
        <w:t>пероральной</w:t>
      </w:r>
      <w:r w:rsidRPr="008339DC">
        <w:rPr>
          <w:lang w:val="ru-RU"/>
        </w:rPr>
        <w:t xml:space="preserve"> </w:t>
      </w:r>
      <w:r>
        <w:rPr>
          <w:lang w:val="ru-RU"/>
        </w:rPr>
        <w:t>суспензии</w:t>
      </w:r>
      <w:r w:rsidRPr="008339DC">
        <w:rPr>
          <w:lang w:val="ru-RU"/>
        </w:rPr>
        <w:t xml:space="preserve"> </w:t>
      </w:r>
      <w:r>
        <w:rPr>
          <w:lang w:val="ru-RU"/>
        </w:rPr>
        <w:t>или</w:t>
      </w:r>
      <w:r w:rsidRPr="008339DC">
        <w:rPr>
          <w:lang w:val="ru-RU"/>
        </w:rPr>
        <w:t xml:space="preserve"> </w:t>
      </w:r>
      <w:r>
        <w:rPr>
          <w:lang w:val="ru-RU"/>
        </w:rPr>
        <w:t>порошка</w:t>
      </w:r>
      <w:r w:rsidRPr="008339DC">
        <w:rPr>
          <w:lang w:val="ru-RU"/>
        </w:rPr>
        <w:t xml:space="preserve"> </w:t>
      </w:r>
      <w:r>
        <w:rPr>
          <w:lang w:val="ru-RU"/>
        </w:rPr>
        <w:t>для</w:t>
      </w:r>
      <w:r w:rsidRPr="008339DC">
        <w:rPr>
          <w:lang w:val="ru-RU"/>
        </w:rPr>
        <w:t xml:space="preserve"> </w:t>
      </w:r>
      <w:r>
        <w:rPr>
          <w:lang w:val="ru-RU"/>
        </w:rPr>
        <w:t>разведения</w:t>
      </w:r>
      <w:r w:rsidRPr="008339DC">
        <w:rPr>
          <w:lang w:val="ru-RU"/>
        </w:rPr>
        <w:t xml:space="preserve"> </w:t>
      </w:r>
      <w:r>
        <w:rPr>
          <w:lang w:val="ru-RU"/>
        </w:rPr>
        <w:t>раствора</w:t>
      </w:r>
      <w:r w:rsidR="00CA7796" w:rsidRPr="008339DC">
        <w:rPr>
          <w:spacing w:val="1"/>
          <w:lang w:val="ru-RU"/>
        </w:rPr>
        <w:t xml:space="preserve"> </w:t>
      </w:r>
      <w:r w:rsidR="00CA7796" w:rsidRPr="008339DC">
        <w:rPr>
          <w:rFonts w:cs="Times New Roman"/>
          <w:i/>
          <w:spacing w:val="2"/>
          <w:lang w:val="ru-RU"/>
        </w:rPr>
        <w:t>[</w:t>
      </w:r>
      <w:r>
        <w:rPr>
          <w:rFonts w:cs="Times New Roman"/>
          <w:i/>
          <w:spacing w:val="-2"/>
          <w:lang w:val="ru-RU"/>
        </w:rPr>
        <w:t>см</w:t>
      </w:r>
      <w:r w:rsidRPr="008339DC">
        <w:rPr>
          <w:rFonts w:cs="Times New Roman"/>
          <w:i/>
          <w:spacing w:val="-2"/>
          <w:lang w:val="ru-RU"/>
        </w:rPr>
        <w:t>.</w:t>
      </w:r>
      <w:r>
        <w:rPr>
          <w:rFonts w:cs="Times New Roman"/>
          <w:i/>
          <w:spacing w:val="-2"/>
          <w:lang w:val="ru-RU"/>
        </w:rPr>
        <w:t xml:space="preserve"> Взаимодействие Препарата</w:t>
      </w:r>
      <w:r w:rsidR="00CA7796" w:rsidRPr="008339DC">
        <w:rPr>
          <w:rFonts w:cs="Times New Roman"/>
          <w:i/>
          <w:lang w:val="ru-RU"/>
        </w:rPr>
        <w:t xml:space="preserve"> </w:t>
      </w:r>
      <w:r w:rsidR="00CA7796" w:rsidRPr="008339DC">
        <w:rPr>
          <w:rFonts w:cs="Times New Roman"/>
          <w:i/>
          <w:spacing w:val="-2"/>
          <w:lang w:val="ru-RU"/>
        </w:rPr>
        <w:t>(</w:t>
      </w:r>
      <w:hyperlink w:anchor="_bookmark32" w:history="1">
        <w:r w:rsidR="00CA7796" w:rsidRPr="008339DC">
          <w:rPr>
            <w:rFonts w:cs="Times New Roman"/>
            <w:i/>
            <w:color w:val="0000FF"/>
            <w:u w:val="single" w:color="0000FF"/>
            <w:lang w:val="ru-RU"/>
          </w:rPr>
          <w:t>7.1</w:t>
        </w:r>
      </w:hyperlink>
      <w:r w:rsidR="00CA7796" w:rsidRPr="008339DC">
        <w:rPr>
          <w:rFonts w:cs="Times New Roman"/>
          <w:i/>
          <w:color w:val="000000"/>
          <w:lang w:val="ru-RU"/>
        </w:rPr>
        <w:t>)</w:t>
      </w:r>
      <w:r w:rsidR="00CA7796" w:rsidRPr="008339DC">
        <w:rPr>
          <w:rFonts w:cs="Times New Roman"/>
          <w:i/>
          <w:color w:val="000000"/>
          <w:spacing w:val="-2"/>
          <w:lang w:val="ru-RU"/>
        </w:rPr>
        <w:t xml:space="preserve"> </w:t>
      </w:r>
      <w:r>
        <w:rPr>
          <w:rFonts w:cs="Times New Roman"/>
          <w:i/>
          <w:color w:val="000000"/>
          <w:spacing w:val="-3"/>
          <w:lang w:val="ru-RU"/>
        </w:rPr>
        <w:t>и Клиническая Фармакология</w:t>
      </w:r>
      <w:r w:rsidR="00CA7796" w:rsidRPr="008339DC">
        <w:rPr>
          <w:rFonts w:cs="Times New Roman"/>
          <w:i/>
          <w:color w:val="000000"/>
          <w:spacing w:val="-2"/>
          <w:lang w:val="ru-RU"/>
        </w:rPr>
        <w:t xml:space="preserve"> (</w:t>
      </w:r>
      <w:hyperlink w:anchor="_bookmark42" w:history="1">
        <w:r w:rsidR="00CA7796" w:rsidRPr="008339DC">
          <w:rPr>
            <w:rFonts w:cs="Times New Roman"/>
            <w:i/>
            <w:color w:val="0000FF"/>
            <w:u w:val="single" w:color="0000FF"/>
            <w:lang w:val="ru-RU"/>
          </w:rPr>
          <w:t>12.3</w:t>
        </w:r>
      </w:hyperlink>
      <w:r w:rsidR="00CA7796" w:rsidRPr="008339DC">
        <w:rPr>
          <w:rFonts w:cs="Times New Roman"/>
          <w:i/>
          <w:color w:val="000000"/>
          <w:spacing w:val="-4"/>
          <w:lang w:val="ru-RU"/>
        </w:rPr>
        <w:t>)</w:t>
      </w:r>
      <w:r w:rsidR="00CA7796" w:rsidRPr="008339DC">
        <w:rPr>
          <w:rFonts w:cs="Times New Roman"/>
          <w:i/>
          <w:color w:val="000000"/>
          <w:spacing w:val="5"/>
          <w:lang w:val="ru-RU"/>
        </w:rPr>
        <w:t>]</w:t>
      </w:r>
      <w:r w:rsidR="00CA7796" w:rsidRPr="008339DC">
        <w:rPr>
          <w:rFonts w:cs="Times New Roman"/>
          <w:i/>
          <w:color w:val="000000"/>
          <w:lang w:val="ru-RU"/>
        </w:rPr>
        <w:t>.</w:t>
      </w:r>
    </w:p>
    <w:p w:rsidR="001D2E48" w:rsidRPr="008339DC" w:rsidRDefault="001D2E48">
      <w:pPr>
        <w:spacing w:before="9" w:line="100" w:lineRule="exact"/>
        <w:rPr>
          <w:sz w:val="10"/>
          <w:szCs w:val="10"/>
          <w:lang w:val="ru-RU"/>
        </w:rPr>
      </w:pPr>
    </w:p>
    <w:p w:rsidR="001D2E48" w:rsidRPr="008339DC" w:rsidRDefault="008339DC">
      <w:pPr>
        <w:pStyle w:val="a3"/>
        <w:rPr>
          <w:lang w:val="ru-RU"/>
        </w:rPr>
      </w:pPr>
      <w:r>
        <w:rPr>
          <w:u w:val="single" w:color="000000"/>
          <w:lang w:val="ru-RU"/>
        </w:rPr>
        <w:t>С пищей</w:t>
      </w:r>
    </w:p>
    <w:p w:rsidR="001D2E48" w:rsidRPr="008339DC" w:rsidRDefault="008339DC">
      <w:pPr>
        <w:pStyle w:val="a3"/>
        <w:rPr>
          <w:lang w:val="ru-RU"/>
        </w:rPr>
      </w:pPr>
      <w:r>
        <w:rPr>
          <w:spacing w:val="-2"/>
          <w:lang w:val="ru-RU"/>
        </w:rPr>
        <w:t>Таблетки АВЕЛОКС можно принимать с пищей или отдельно, напитки по своему усмотрению</w:t>
      </w:r>
      <w:r w:rsidR="00CA7796" w:rsidRPr="008339DC">
        <w:rPr>
          <w:lang w:val="ru-RU"/>
        </w:rPr>
        <w:t>.</w:t>
      </w:r>
    </w:p>
    <w:p w:rsidR="001D2E48" w:rsidRPr="008339DC" w:rsidRDefault="001D2E48">
      <w:pPr>
        <w:spacing w:before="9" w:line="100" w:lineRule="exact"/>
        <w:rPr>
          <w:sz w:val="10"/>
          <w:szCs w:val="10"/>
          <w:lang w:val="ru-RU"/>
        </w:rPr>
      </w:pPr>
    </w:p>
    <w:p w:rsidR="001D2E48" w:rsidRPr="004D3E45" w:rsidRDefault="008339DC">
      <w:pPr>
        <w:ind w:left="460"/>
        <w:rPr>
          <w:rFonts w:ascii="Times New Roman" w:eastAsia="Times New Roman" w:hAnsi="Times New Roman" w:cs="Times New Roman"/>
          <w:lang w:val="ru-RU"/>
        </w:rPr>
      </w:pPr>
      <w:r>
        <w:rPr>
          <w:rFonts w:ascii="Times New Roman" w:eastAsia="Times New Roman" w:hAnsi="Times New Roman" w:cs="Times New Roman"/>
          <w:i/>
          <w:spacing w:val="-1"/>
          <w:lang w:val="ru-RU"/>
        </w:rPr>
        <w:t>Инъекции</w:t>
      </w:r>
      <w:r w:rsidRPr="004D3E45">
        <w:rPr>
          <w:rFonts w:ascii="Times New Roman" w:eastAsia="Times New Roman" w:hAnsi="Times New Roman" w:cs="Times New Roman"/>
          <w:i/>
          <w:spacing w:val="-1"/>
          <w:lang w:val="ru-RU"/>
        </w:rPr>
        <w:t xml:space="preserve"> </w:t>
      </w:r>
      <w:r>
        <w:rPr>
          <w:rFonts w:ascii="Times New Roman" w:eastAsia="Times New Roman" w:hAnsi="Times New Roman" w:cs="Times New Roman"/>
          <w:i/>
          <w:spacing w:val="-1"/>
          <w:lang w:val="ru-RU"/>
        </w:rPr>
        <w:t>АВЕЛОКС</w:t>
      </w:r>
    </w:p>
    <w:p w:rsidR="001D2E48" w:rsidRPr="0065296A" w:rsidRDefault="0065296A">
      <w:pPr>
        <w:pStyle w:val="a3"/>
        <w:spacing w:line="241" w:lineRule="auto"/>
        <w:rPr>
          <w:lang w:val="ru-RU"/>
        </w:rPr>
      </w:pPr>
      <w:r>
        <w:rPr>
          <w:spacing w:val="-2"/>
          <w:lang w:val="ru-RU"/>
        </w:rPr>
        <w:t>Применять</w:t>
      </w:r>
      <w:r w:rsidRPr="004D3E45">
        <w:rPr>
          <w:spacing w:val="-2"/>
          <w:lang w:val="ru-RU"/>
        </w:rPr>
        <w:t xml:space="preserve"> </w:t>
      </w:r>
      <w:r>
        <w:rPr>
          <w:spacing w:val="-2"/>
          <w:lang w:val="ru-RU"/>
        </w:rPr>
        <w:t>только</w:t>
      </w:r>
      <w:r w:rsidRPr="004D3E45">
        <w:rPr>
          <w:spacing w:val="-2"/>
          <w:lang w:val="ru-RU"/>
        </w:rPr>
        <w:t xml:space="preserve"> </w:t>
      </w:r>
      <w:r>
        <w:rPr>
          <w:spacing w:val="-2"/>
          <w:lang w:val="ru-RU"/>
        </w:rPr>
        <w:t>внутривенно</w:t>
      </w:r>
      <w:r w:rsidRPr="004D3E45">
        <w:rPr>
          <w:spacing w:val="-2"/>
          <w:lang w:val="ru-RU"/>
        </w:rPr>
        <w:t xml:space="preserve">. </w:t>
      </w:r>
      <w:r>
        <w:rPr>
          <w:spacing w:val="-2"/>
          <w:lang w:val="ru-RU"/>
        </w:rPr>
        <w:t>Данная</w:t>
      </w:r>
      <w:r w:rsidRPr="0065296A">
        <w:rPr>
          <w:spacing w:val="-2"/>
          <w:lang w:val="ru-RU"/>
        </w:rPr>
        <w:t xml:space="preserve"> </w:t>
      </w:r>
      <w:r>
        <w:rPr>
          <w:spacing w:val="-2"/>
          <w:lang w:val="ru-RU"/>
        </w:rPr>
        <w:t>форма</w:t>
      </w:r>
      <w:r w:rsidRPr="0065296A">
        <w:rPr>
          <w:spacing w:val="-2"/>
          <w:lang w:val="ru-RU"/>
        </w:rPr>
        <w:t xml:space="preserve"> </w:t>
      </w:r>
      <w:r>
        <w:rPr>
          <w:spacing w:val="-2"/>
          <w:lang w:val="ru-RU"/>
        </w:rPr>
        <w:t>не</w:t>
      </w:r>
      <w:r w:rsidRPr="0065296A">
        <w:rPr>
          <w:spacing w:val="-2"/>
          <w:lang w:val="ru-RU"/>
        </w:rPr>
        <w:t xml:space="preserve"> </w:t>
      </w:r>
      <w:r>
        <w:rPr>
          <w:spacing w:val="-2"/>
          <w:lang w:val="ru-RU"/>
        </w:rPr>
        <w:t>предназначена</w:t>
      </w:r>
      <w:r w:rsidRPr="0065296A">
        <w:rPr>
          <w:spacing w:val="-2"/>
          <w:lang w:val="ru-RU"/>
        </w:rPr>
        <w:t xml:space="preserve"> </w:t>
      </w:r>
      <w:r>
        <w:rPr>
          <w:spacing w:val="-2"/>
          <w:lang w:val="ru-RU"/>
        </w:rPr>
        <w:t>для</w:t>
      </w:r>
      <w:r w:rsidRPr="0065296A">
        <w:rPr>
          <w:spacing w:val="-2"/>
          <w:lang w:val="ru-RU"/>
        </w:rPr>
        <w:t xml:space="preserve"> </w:t>
      </w:r>
      <w:r>
        <w:rPr>
          <w:spacing w:val="-2"/>
          <w:lang w:val="ru-RU"/>
        </w:rPr>
        <w:t>внутриартериального</w:t>
      </w:r>
      <w:r w:rsidRPr="0065296A">
        <w:rPr>
          <w:spacing w:val="-2"/>
          <w:lang w:val="ru-RU"/>
        </w:rPr>
        <w:t xml:space="preserve">, </w:t>
      </w:r>
      <w:r>
        <w:rPr>
          <w:spacing w:val="-2"/>
          <w:lang w:val="ru-RU"/>
        </w:rPr>
        <w:t>внутримышечного</w:t>
      </w:r>
      <w:r w:rsidRPr="0065296A">
        <w:rPr>
          <w:spacing w:val="-2"/>
          <w:lang w:val="ru-RU"/>
        </w:rPr>
        <w:t xml:space="preserve">, </w:t>
      </w:r>
      <w:r>
        <w:rPr>
          <w:spacing w:val="-2"/>
          <w:lang w:val="ru-RU"/>
        </w:rPr>
        <w:t>интратекального</w:t>
      </w:r>
      <w:r w:rsidRPr="0065296A">
        <w:rPr>
          <w:spacing w:val="-2"/>
          <w:lang w:val="ru-RU"/>
        </w:rPr>
        <w:t xml:space="preserve">, </w:t>
      </w:r>
      <w:r>
        <w:rPr>
          <w:spacing w:val="-2"/>
          <w:lang w:val="ru-RU"/>
        </w:rPr>
        <w:t>внутрибрюшного</w:t>
      </w:r>
      <w:r w:rsidR="00CA7796" w:rsidRPr="0065296A">
        <w:rPr>
          <w:lang w:val="ru-RU"/>
        </w:rPr>
        <w:t xml:space="preserve"> </w:t>
      </w:r>
      <w:r>
        <w:rPr>
          <w:spacing w:val="-4"/>
          <w:lang w:val="ru-RU"/>
        </w:rPr>
        <w:t>или подкожного введения</w:t>
      </w:r>
      <w:r w:rsidR="00CA7796" w:rsidRPr="0065296A">
        <w:rPr>
          <w:lang w:val="ru-RU"/>
        </w:rPr>
        <w:t>.</w:t>
      </w:r>
    </w:p>
    <w:p w:rsidR="001D2E48" w:rsidRPr="0065296A" w:rsidRDefault="001D2E48">
      <w:pPr>
        <w:spacing w:before="2" w:line="110" w:lineRule="exact"/>
        <w:rPr>
          <w:sz w:val="11"/>
          <w:szCs w:val="11"/>
          <w:lang w:val="ru-RU"/>
        </w:rPr>
      </w:pPr>
    </w:p>
    <w:p w:rsidR="001D2E48" w:rsidRPr="002027C1" w:rsidRDefault="0065296A">
      <w:pPr>
        <w:pStyle w:val="a3"/>
        <w:spacing w:line="252" w:lineRule="exact"/>
        <w:ind w:right="191"/>
        <w:rPr>
          <w:lang w:val="ru-RU"/>
        </w:rPr>
      </w:pPr>
      <w:r>
        <w:rPr>
          <w:spacing w:val="-2"/>
          <w:lang w:val="ru-RU"/>
        </w:rPr>
        <w:t xml:space="preserve">Длительность внутривенного вливания прямым способом или с помощью </w:t>
      </w:r>
      <w:r>
        <w:rPr>
          <w:spacing w:val="-2"/>
        </w:rPr>
        <w:t>Y</w:t>
      </w:r>
      <w:r w:rsidRPr="002027C1">
        <w:rPr>
          <w:spacing w:val="-2"/>
          <w:lang w:val="ru-RU"/>
        </w:rPr>
        <w:t>-</w:t>
      </w:r>
      <w:r>
        <w:rPr>
          <w:spacing w:val="-2"/>
          <w:lang w:val="ru-RU"/>
        </w:rPr>
        <w:t>образного</w:t>
      </w:r>
      <w:r w:rsidRPr="002027C1">
        <w:rPr>
          <w:spacing w:val="-2"/>
          <w:lang w:val="ru-RU"/>
        </w:rPr>
        <w:t xml:space="preserve"> </w:t>
      </w:r>
      <w:r>
        <w:rPr>
          <w:spacing w:val="-2"/>
          <w:lang w:val="ru-RU"/>
        </w:rPr>
        <w:t>устройства</w:t>
      </w:r>
      <w:r w:rsidRPr="002027C1">
        <w:rPr>
          <w:spacing w:val="-2"/>
          <w:lang w:val="ru-RU"/>
        </w:rPr>
        <w:t xml:space="preserve"> </w:t>
      </w:r>
      <w:r>
        <w:rPr>
          <w:spacing w:val="-2"/>
          <w:lang w:val="ru-RU"/>
        </w:rPr>
        <w:t>должна</w:t>
      </w:r>
      <w:r w:rsidRPr="002027C1">
        <w:rPr>
          <w:spacing w:val="-2"/>
          <w:lang w:val="ru-RU"/>
        </w:rPr>
        <w:t xml:space="preserve"> </w:t>
      </w:r>
      <w:r>
        <w:rPr>
          <w:spacing w:val="-2"/>
          <w:lang w:val="ru-RU"/>
        </w:rPr>
        <w:t>составлять</w:t>
      </w:r>
      <w:r w:rsidRPr="002027C1">
        <w:rPr>
          <w:spacing w:val="-2"/>
          <w:lang w:val="ru-RU"/>
        </w:rPr>
        <w:t xml:space="preserve"> 60 </w:t>
      </w:r>
      <w:r>
        <w:rPr>
          <w:spacing w:val="-2"/>
          <w:lang w:val="ru-RU"/>
        </w:rPr>
        <w:t>минут</w:t>
      </w:r>
      <w:r w:rsidRPr="002027C1">
        <w:rPr>
          <w:spacing w:val="-2"/>
          <w:lang w:val="ru-RU"/>
        </w:rPr>
        <w:t xml:space="preserve">. </w:t>
      </w:r>
      <w:r>
        <w:rPr>
          <w:spacing w:val="-2"/>
          <w:lang w:val="ru-RU"/>
        </w:rPr>
        <w:t>Не</w:t>
      </w:r>
      <w:r w:rsidRPr="002027C1">
        <w:rPr>
          <w:spacing w:val="-2"/>
          <w:lang w:val="ru-RU"/>
        </w:rPr>
        <w:t xml:space="preserve"> </w:t>
      </w:r>
      <w:r>
        <w:rPr>
          <w:spacing w:val="-2"/>
          <w:lang w:val="ru-RU"/>
        </w:rPr>
        <w:t>рекомендуется</w:t>
      </w:r>
      <w:r w:rsidRPr="002027C1">
        <w:rPr>
          <w:spacing w:val="-2"/>
          <w:lang w:val="ru-RU"/>
        </w:rPr>
        <w:t xml:space="preserve"> </w:t>
      </w:r>
      <w:r>
        <w:rPr>
          <w:spacing w:val="-2"/>
          <w:lang w:val="ru-RU"/>
        </w:rPr>
        <w:t>быстрое</w:t>
      </w:r>
      <w:r w:rsidRPr="002027C1">
        <w:rPr>
          <w:spacing w:val="-2"/>
          <w:lang w:val="ru-RU"/>
        </w:rPr>
        <w:t xml:space="preserve"> </w:t>
      </w:r>
      <w:r>
        <w:rPr>
          <w:spacing w:val="-2"/>
          <w:lang w:val="ru-RU"/>
        </w:rPr>
        <w:t>или</w:t>
      </w:r>
      <w:r w:rsidRPr="002027C1">
        <w:rPr>
          <w:spacing w:val="-2"/>
          <w:lang w:val="ru-RU"/>
        </w:rPr>
        <w:t xml:space="preserve"> </w:t>
      </w:r>
      <w:r>
        <w:rPr>
          <w:spacing w:val="-2"/>
          <w:lang w:val="ru-RU"/>
        </w:rPr>
        <w:t>болюсное</w:t>
      </w:r>
      <w:r w:rsidRPr="002027C1">
        <w:rPr>
          <w:spacing w:val="-2"/>
          <w:lang w:val="ru-RU"/>
        </w:rPr>
        <w:t xml:space="preserve"> </w:t>
      </w:r>
      <w:r>
        <w:rPr>
          <w:spacing w:val="-2"/>
          <w:lang w:val="ru-RU"/>
        </w:rPr>
        <w:t>внутривенное</w:t>
      </w:r>
      <w:r w:rsidRPr="002027C1">
        <w:rPr>
          <w:spacing w:val="-2"/>
          <w:lang w:val="ru-RU"/>
        </w:rPr>
        <w:t xml:space="preserve"> </w:t>
      </w:r>
      <w:r>
        <w:rPr>
          <w:spacing w:val="-2"/>
          <w:lang w:val="ru-RU"/>
        </w:rPr>
        <w:t>вливание</w:t>
      </w:r>
      <w:r w:rsidR="00CA7796" w:rsidRPr="002027C1">
        <w:rPr>
          <w:lang w:val="ru-RU"/>
        </w:rPr>
        <w:t>.</w:t>
      </w:r>
    </w:p>
    <w:p w:rsidR="001D2E48" w:rsidRPr="002027C1" w:rsidRDefault="001D2E48">
      <w:pPr>
        <w:spacing w:before="3" w:line="110" w:lineRule="exact"/>
        <w:rPr>
          <w:sz w:val="11"/>
          <w:szCs w:val="11"/>
          <w:lang w:val="ru-RU"/>
        </w:rPr>
      </w:pPr>
    </w:p>
    <w:p w:rsidR="001D2E48" w:rsidRPr="0065296A" w:rsidRDefault="0065296A">
      <w:pPr>
        <w:pStyle w:val="a3"/>
        <w:spacing w:line="252" w:lineRule="exact"/>
        <w:rPr>
          <w:lang w:val="ru-RU"/>
        </w:rPr>
      </w:pPr>
      <w:r>
        <w:rPr>
          <w:spacing w:val="-1"/>
          <w:lang w:val="ru-RU"/>
        </w:rPr>
        <w:t>Парентеральный</w:t>
      </w:r>
      <w:r w:rsidRPr="0065296A">
        <w:rPr>
          <w:spacing w:val="-1"/>
          <w:lang w:val="ru-RU"/>
        </w:rPr>
        <w:t xml:space="preserve"> </w:t>
      </w:r>
      <w:r>
        <w:rPr>
          <w:spacing w:val="-1"/>
          <w:lang w:val="ru-RU"/>
        </w:rPr>
        <w:t>препарат</w:t>
      </w:r>
      <w:r w:rsidRPr="0065296A">
        <w:rPr>
          <w:spacing w:val="-1"/>
          <w:lang w:val="ru-RU"/>
        </w:rPr>
        <w:t xml:space="preserve"> </w:t>
      </w:r>
      <w:r>
        <w:rPr>
          <w:spacing w:val="-1"/>
          <w:lang w:val="ru-RU"/>
        </w:rPr>
        <w:t>следует</w:t>
      </w:r>
      <w:r w:rsidRPr="0065296A">
        <w:rPr>
          <w:spacing w:val="-1"/>
          <w:lang w:val="ru-RU"/>
        </w:rPr>
        <w:t xml:space="preserve"> </w:t>
      </w:r>
      <w:r>
        <w:rPr>
          <w:spacing w:val="-1"/>
          <w:lang w:val="ru-RU"/>
        </w:rPr>
        <w:t>осмотреть</w:t>
      </w:r>
      <w:r w:rsidRPr="0065296A">
        <w:rPr>
          <w:spacing w:val="-1"/>
          <w:lang w:val="ru-RU"/>
        </w:rPr>
        <w:t xml:space="preserve"> </w:t>
      </w:r>
      <w:r>
        <w:rPr>
          <w:spacing w:val="-1"/>
          <w:lang w:val="ru-RU"/>
        </w:rPr>
        <w:t>на</w:t>
      </w:r>
      <w:r w:rsidRPr="0065296A">
        <w:rPr>
          <w:spacing w:val="-1"/>
          <w:lang w:val="ru-RU"/>
        </w:rPr>
        <w:t xml:space="preserve"> </w:t>
      </w:r>
      <w:r>
        <w:rPr>
          <w:spacing w:val="-1"/>
          <w:lang w:val="ru-RU"/>
        </w:rPr>
        <w:t>наличие</w:t>
      </w:r>
      <w:r w:rsidRPr="0065296A">
        <w:rPr>
          <w:spacing w:val="-1"/>
          <w:lang w:val="ru-RU"/>
        </w:rPr>
        <w:t xml:space="preserve"> </w:t>
      </w:r>
      <w:r>
        <w:rPr>
          <w:spacing w:val="-1"/>
          <w:lang w:val="ru-RU"/>
        </w:rPr>
        <w:t>твердых</w:t>
      </w:r>
      <w:r w:rsidRPr="0065296A">
        <w:rPr>
          <w:spacing w:val="-1"/>
          <w:lang w:val="ru-RU"/>
        </w:rPr>
        <w:t xml:space="preserve"> </w:t>
      </w:r>
      <w:r>
        <w:rPr>
          <w:spacing w:val="-1"/>
          <w:lang w:val="ru-RU"/>
        </w:rPr>
        <w:t>частиц</w:t>
      </w:r>
      <w:r w:rsidRPr="0065296A">
        <w:rPr>
          <w:spacing w:val="-1"/>
          <w:lang w:val="ru-RU"/>
        </w:rPr>
        <w:t xml:space="preserve"> </w:t>
      </w:r>
      <w:r>
        <w:rPr>
          <w:spacing w:val="-1"/>
          <w:lang w:val="ru-RU"/>
        </w:rPr>
        <w:t>и</w:t>
      </w:r>
      <w:r w:rsidRPr="0065296A">
        <w:rPr>
          <w:spacing w:val="-1"/>
          <w:lang w:val="ru-RU"/>
        </w:rPr>
        <w:t xml:space="preserve"> </w:t>
      </w:r>
      <w:r>
        <w:rPr>
          <w:spacing w:val="-1"/>
          <w:lang w:val="ru-RU"/>
        </w:rPr>
        <w:t>изменения</w:t>
      </w:r>
      <w:r w:rsidRPr="0065296A">
        <w:rPr>
          <w:spacing w:val="-1"/>
          <w:lang w:val="ru-RU"/>
        </w:rPr>
        <w:t xml:space="preserve"> </w:t>
      </w:r>
      <w:r>
        <w:rPr>
          <w:spacing w:val="-1"/>
          <w:lang w:val="ru-RU"/>
        </w:rPr>
        <w:t>цвета</w:t>
      </w:r>
      <w:r w:rsidRPr="0065296A">
        <w:rPr>
          <w:spacing w:val="-1"/>
          <w:lang w:val="ru-RU"/>
        </w:rPr>
        <w:t xml:space="preserve"> </w:t>
      </w:r>
      <w:r>
        <w:rPr>
          <w:lang w:val="ru-RU"/>
        </w:rPr>
        <w:t>перед применением</w:t>
      </w:r>
      <w:r w:rsidR="00CA7796" w:rsidRPr="0065296A">
        <w:rPr>
          <w:lang w:val="ru-RU"/>
        </w:rPr>
        <w:t xml:space="preserve">, </w:t>
      </w:r>
      <w:r>
        <w:rPr>
          <w:lang w:val="ru-RU"/>
        </w:rPr>
        <w:t xml:space="preserve">вне зависимости от раствора или контейнера. </w:t>
      </w:r>
    </w:p>
    <w:p w:rsidR="001D2E48" w:rsidRPr="0065296A" w:rsidRDefault="001D2E48">
      <w:pPr>
        <w:spacing w:before="7" w:line="100" w:lineRule="exact"/>
        <w:rPr>
          <w:sz w:val="10"/>
          <w:szCs w:val="10"/>
          <w:lang w:val="ru-RU"/>
        </w:rPr>
      </w:pPr>
    </w:p>
    <w:p w:rsidR="001D2E48" w:rsidRPr="002027C1" w:rsidRDefault="0065296A">
      <w:pPr>
        <w:pStyle w:val="a3"/>
        <w:rPr>
          <w:lang w:val="ru-RU"/>
        </w:rPr>
      </w:pPr>
      <w:r>
        <w:rPr>
          <w:spacing w:val="-2"/>
          <w:lang w:val="ru-RU"/>
        </w:rPr>
        <w:t>Не</w:t>
      </w:r>
      <w:r w:rsidRPr="0065296A">
        <w:rPr>
          <w:spacing w:val="-2"/>
          <w:lang w:val="ru-RU"/>
        </w:rPr>
        <w:t xml:space="preserve"> </w:t>
      </w:r>
      <w:r>
        <w:rPr>
          <w:spacing w:val="-2"/>
          <w:lang w:val="ru-RU"/>
        </w:rPr>
        <w:t>применяйте</w:t>
      </w:r>
      <w:r w:rsidRPr="0065296A">
        <w:rPr>
          <w:spacing w:val="-2"/>
          <w:lang w:val="ru-RU"/>
        </w:rPr>
        <w:t xml:space="preserve"> </w:t>
      </w:r>
      <w:r>
        <w:rPr>
          <w:spacing w:val="-2"/>
          <w:lang w:val="ru-RU"/>
        </w:rPr>
        <w:t xml:space="preserve">АВЕЛОКС, если в растворе присутствуют твердые частицы и/или произошло изменение цвета. </w:t>
      </w:r>
    </w:p>
    <w:p w:rsidR="001D2E48" w:rsidRPr="002027C1" w:rsidRDefault="001D2E48">
      <w:pPr>
        <w:spacing w:before="2" w:line="110" w:lineRule="exact"/>
        <w:rPr>
          <w:sz w:val="11"/>
          <w:szCs w:val="11"/>
          <w:lang w:val="ru-RU"/>
        </w:rPr>
      </w:pPr>
    </w:p>
    <w:p w:rsidR="001D2E48" w:rsidRPr="004D3E45" w:rsidRDefault="004D3E45">
      <w:pPr>
        <w:pStyle w:val="a3"/>
        <w:rPr>
          <w:lang w:val="ru-RU"/>
        </w:rPr>
      </w:pPr>
      <w:r>
        <w:rPr>
          <w:spacing w:val="-2"/>
          <w:lang w:val="ru-RU"/>
        </w:rPr>
        <w:t>Выбрасывайте</w:t>
      </w:r>
      <w:r w:rsidRPr="004D3E45">
        <w:rPr>
          <w:spacing w:val="-2"/>
          <w:lang w:val="ru-RU"/>
        </w:rPr>
        <w:t xml:space="preserve"> </w:t>
      </w:r>
      <w:r>
        <w:rPr>
          <w:spacing w:val="-2"/>
          <w:lang w:val="ru-RU"/>
        </w:rPr>
        <w:t>остатки</w:t>
      </w:r>
      <w:r w:rsidRPr="004D3E45">
        <w:rPr>
          <w:spacing w:val="-2"/>
          <w:lang w:val="ru-RU"/>
        </w:rPr>
        <w:t xml:space="preserve"> </w:t>
      </w:r>
      <w:r>
        <w:rPr>
          <w:spacing w:val="-2"/>
          <w:lang w:val="ru-RU"/>
        </w:rPr>
        <w:t>препарата</w:t>
      </w:r>
      <w:r w:rsidRPr="004D3E45">
        <w:rPr>
          <w:spacing w:val="-2"/>
          <w:lang w:val="ru-RU"/>
        </w:rPr>
        <w:t xml:space="preserve">, </w:t>
      </w:r>
      <w:r>
        <w:rPr>
          <w:spacing w:val="-2"/>
          <w:lang w:val="ru-RU"/>
        </w:rPr>
        <w:t>поскольку</w:t>
      </w:r>
      <w:r w:rsidRPr="004D3E45">
        <w:rPr>
          <w:spacing w:val="-2"/>
          <w:lang w:val="ru-RU"/>
        </w:rPr>
        <w:t xml:space="preserve"> </w:t>
      </w:r>
      <w:r>
        <w:rPr>
          <w:spacing w:val="-2"/>
          <w:lang w:val="ru-RU"/>
        </w:rPr>
        <w:t>мягкие</w:t>
      </w:r>
      <w:r w:rsidRPr="004D3E45">
        <w:rPr>
          <w:spacing w:val="-2"/>
          <w:lang w:val="ru-RU"/>
        </w:rPr>
        <w:t xml:space="preserve"> </w:t>
      </w:r>
      <w:r>
        <w:rPr>
          <w:spacing w:val="-2"/>
          <w:lang w:val="ru-RU"/>
        </w:rPr>
        <w:t>контейнеры-пакеты рассчитаны</w:t>
      </w:r>
      <w:r w:rsidRPr="004D3E45">
        <w:rPr>
          <w:spacing w:val="-2"/>
          <w:lang w:val="ru-RU"/>
        </w:rPr>
        <w:t xml:space="preserve"> </w:t>
      </w:r>
      <w:r>
        <w:rPr>
          <w:spacing w:val="-2"/>
          <w:lang w:val="ru-RU"/>
        </w:rPr>
        <w:t>только</w:t>
      </w:r>
      <w:r w:rsidRPr="004D3E45">
        <w:rPr>
          <w:spacing w:val="-2"/>
          <w:lang w:val="ru-RU"/>
        </w:rPr>
        <w:t xml:space="preserve"> </w:t>
      </w:r>
      <w:r>
        <w:rPr>
          <w:spacing w:val="-2"/>
          <w:lang w:val="ru-RU"/>
        </w:rPr>
        <w:t>на</w:t>
      </w:r>
      <w:r w:rsidRPr="004D3E45">
        <w:rPr>
          <w:spacing w:val="-2"/>
          <w:lang w:val="ru-RU"/>
        </w:rPr>
        <w:t xml:space="preserve"> </w:t>
      </w:r>
      <w:r>
        <w:rPr>
          <w:spacing w:val="-2"/>
          <w:lang w:val="ru-RU"/>
        </w:rPr>
        <w:t>одноразовое</w:t>
      </w:r>
      <w:r w:rsidRPr="004D3E45">
        <w:rPr>
          <w:spacing w:val="-2"/>
          <w:lang w:val="ru-RU"/>
        </w:rPr>
        <w:t xml:space="preserve"> </w:t>
      </w:r>
      <w:r>
        <w:rPr>
          <w:spacing w:val="-2"/>
          <w:lang w:val="ru-RU"/>
        </w:rPr>
        <w:t>применение</w:t>
      </w:r>
      <w:r w:rsidRPr="004D3E45">
        <w:rPr>
          <w:spacing w:val="-2"/>
          <w:lang w:val="ru-RU"/>
        </w:rPr>
        <w:t>.</w:t>
      </w:r>
    </w:p>
    <w:p w:rsidR="001D2E48" w:rsidRPr="00F1446A" w:rsidRDefault="004D3E45">
      <w:pPr>
        <w:pStyle w:val="2"/>
        <w:numPr>
          <w:ilvl w:val="1"/>
          <w:numId w:val="7"/>
        </w:numPr>
        <w:tabs>
          <w:tab w:val="left" w:pos="906"/>
        </w:tabs>
        <w:spacing w:before="76"/>
        <w:rPr>
          <w:b w:val="0"/>
          <w:bCs w:val="0"/>
          <w:lang w:val="ru-RU"/>
        </w:rPr>
      </w:pPr>
      <w:bookmarkStart w:id="13" w:name="_bookmark12"/>
      <w:bookmarkStart w:id="14" w:name="_bookmark13"/>
      <w:bookmarkEnd w:id="13"/>
      <w:bookmarkEnd w:id="14"/>
      <w:r>
        <w:rPr>
          <w:spacing w:val="-1"/>
          <w:lang w:val="ru-RU"/>
        </w:rPr>
        <w:lastRenderedPageBreak/>
        <w:t>Совместимость препарата и вспомогательных веществ</w:t>
      </w:r>
    </w:p>
    <w:p w:rsidR="001D2E48" w:rsidRPr="004D3E45" w:rsidRDefault="004D3E45">
      <w:pPr>
        <w:pStyle w:val="a3"/>
        <w:ind w:right="110"/>
        <w:rPr>
          <w:lang w:val="ru-RU"/>
        </w:rPr>
      </w:pPr>
      <w:r>
        <w:rPr>
          <w:spacing w:val="-1"/>
          <w:lang w:val="ru-RU"/>
        </w:rPr>
        <w:t>Так</w:t>
      </w:r>
      <w:r w:rsidRPr="004D3E45">
        <w:rPr>
          <w:spacing w:val="-1"/>
          <w:lang w:val="ru-RU"/>
        </w:rPr>
        <w:t xml:space="preserve"> </w:t>
      </w:r>
      <w:r>
        <w:rPr>
          <w:spacing w:val="-1"/>
          <w:lang w:val="ru-RU"/>
        </w:rPr>
        <w:t>как</w:t>
      </w:r>
      <w:r w:rsidRPr="004D3E45">
        <w:rPr>
          <w:spacing w:val="-1"/>
          <w:lang w:val="ru-RU"/>
        </w:rPr>
        <w:t xml:space="preserve"> </w:t>
      </w:r>
      <w:r>
        <w:rPr>
          <w:spacing w:val="-1"/>
          <w:lang w:val="ru-RU"/>
        </w:rPr>
        <w:t>в</w:t>
      </w:r>
      <w:r w:rsidRPr="004D3E45">
        <w:rPr>
          <w:spacing w:val="-1"/>
          <w:lang w:val="ru-RU"/>
        </w:rPr>
        <w:t xml:space="preserve"> </w:t>
      </w:r>
      <w:r>
        <w:rPr>
          <w:spacing w:val="-1"/>
          <w:lang w:val="ru-RU"/>
        </w:rPr>
        <w:t>отношении</w:t>
      </w:r>
      <w:r w:rsidRPr="004D3E45">
        <w:rPr>
          <w:spacing w:val="-1"/>
          <w:lang w:val="ru-RU"/>
        </w:rPr>
        <w:t xml:space="preserve"> </w:t>
      </w:r>
      <w:r>
        <w:rPr>
          <w:spacing w:val="-1"/>
          <w:lang w:val="ru-RU"/>
        </w:rPr>
        <w:t>совместимости</w:t>
      </w:r>
      <w:r w:rsidRPr="004D3E45">
        <w:rPr>
          <w:spacing w:val="-1"/>
          <w:lang w:val="ru-RU"/>
        </w:rPr>
        <w:t xml:space="preserve"> </w:t>
      </w:r>
      <w:r>
        <w:rPr>
          <w:spacing w:val="-1"/>
          <w:lang w:val="ru-RU"/>
        </w:rPr>
        <w:t>инъекционного</w:t>
      </w:r>
      <w:r w:rsidRPr="004D3E45">
        <w:rPr>
          <w:spacing w:val="-1"/>
          <w:lang w:val="ru-RU"/>
        </w:rPr>
        <w:t xml:space="preserve"> </w:t>
      </w:r>
      <w:r>
        <w:rPr>
          <w:spacing w:val="-1"/>
          <w:lang w:val="ru-RU"/>
        </w:rPr>
        <w:t>препарата</w:t>
      </w:r>
      <w:r w:rsidRPr="004D3E45">
        <w:rPr>
          <w:spacing w:val="-1"/>
          <w:lang w:val="ru-RU"/>
        </w:rPr>
        <w:t xml:space="preserve"> </w:t>
      </w:r>
      <w:r>
        <w:rPr>
          <w:spacing w:val="-1"/>
          <w:lang w:val="ru-RU"/>
        </w:rPr>
        <w:t>АВЕЛОКС</w:t>
      </w:r>
      <w:r w:rsidRPr="004D3E45">
        <w:rPr>
          <w:spacing w:val="-1"/>
          <w:lang w:val="ru-RU"/>
        </w:rPr>
        <w:t xml:space="preserve"> </w:t>
      </w:r>
      <w:r>
        <w:rPr>
          <w:spacing w:val="-1"/>
          <w:lang w:val="ru-RU"/>
        </w:rPr>
        <w:t>с</w:t>
      </w:r>
      <w:r w:rsidRPr="004D3E45">
        <w:rPr>
          <w:spacing w:val="-1"/>
          <w:lang w:val="ru-RU"/>
        </w:rPr>
        <w:t xml:space="preserve"> </w:t>
      </w:r>
      <w:r>
        <w:rPr>
          <w:spacing w:val="-1"/>
          <w:lang w:val="ru-RU"/>
        </w:rPr>
        <w:t>другими</w:t>
      </w:r>
      <w:r w:rsidRPr="004D3E45">
        <w:rPr>
          <w:spacing w:val="-1"/>
          <w:lang w:val="ru-RU"/>
        </w:rPr>
        <w:t xml:space="preserve"> </w:t>
      </w:r>
      <w:r>
        <w:rPr>
          <w:spacing w:val="-1"/>
          <w:lang w:val="ru-RU"/>
        </w:rPr>
        <w:t>препаратами</w:t>
      </w:r>
      <w:r w:rsidRPr="004D3E45">
        <w:rPr>
          <w:spacing w:val="-1"/>
          <w:lang w:val="ru-RU"/>
        </w:rPr>
        <w:t xml:space="preserve"> </w:t>
      </w:r>
      <w:r>
        <w:rPr>
          <w:spacing w:val="-1"/>
          <w:lang w:val="ru-RU"/>
        </w:rPr>
        <w:t>для</w:t>
      </w:r>
      <w:r w:rsidRPr="004D3E45">
        <w:rPr>
          <w:spacing w:val="-1"/>
          <w:lang w:val="ru-RU"/>
        </w:rPr>
        <w:t xml:space="preserve"> </w:t>
      </w:r>
      <w:r>
        <w:rPr>
          <w:spacing w:val="-1"/>
          <w:lang w:val="ru-RU"/>
        </w:rPr>
        <w:t>внутривенного</w:t>
      </w:r>
      <w:r w:rsidRPr="004D3E45">
        <w:rPr>
          <w:spacing w:val="-1"/>
          <w:lang w:val="ru-RU"/>
        </w:rPr>
        <w:t xml:space="preserve"> </w:t>
      </w:r>
      <w:r>
        <w:rPr>
          <w:spacing w:val="-1"/>
          <w:lang w:val="ru-RU"/>
        </w:rPr>
        <w:t>применения</w:t>
      </w:r>
      <w:r w:rsidRPr="004D3E45">
        <w:rPr>
          <w:spacing w:val="-1"/>
          <w:lang w:val="ru-RU"/>
        </w:rPr>
        <w:t xml:space="preserve">, </w:t>
      </w:r>
      <w:r>
        <w:rPr>
          <w:spacing w:val="-1"/>
          <w:lang w:val="ru-RU"/>
        </w:rPr>
        <w:t>добавками</w:t>
      </w:r>
      <w:r w:rsidRPr="004D3E45">
        <w:rPr>
          <w:spacing w:val="-1"/>
          <w:lang w:val="ru-RU"/>
        </w:rPr>
        <w:t xml:space="preserve"> </w:t>
      </w:r>
      <w:r>
        <w:rPr>
          <w:spacing w:val="-1"/>
          <w:lang w:val="ru-RU"/>
        </w:rPr>
        <w:t>и</w:t>
      </w:r>
      <w:r w:rsidRPr="004D3E45">
        <w:rPr>
          <w:spacing w:val="-1"/>
          <w:lang w:val="ru-RU"/>
        </w:rPr>
        <w:t xml:space="preserve"> </w:t>
      </w:r>
      <w:r>
        <w:rPr>
          <w:spacing w:val="-1"/>
          <w:lang w:val="ru-RU"/>
        </w:rPr>
        <w:t>прочими</w:t>
      </w:r>
      <w:r w:rsidRPr="004D3E45">
        <w:rPr>
          <w:spacing w:val="-1"/>
          <w:lang w:val="ru-RU"/>
        </w:rPr>
        <w:t xml:space="preserve"> </w:t>
      </w:r>
      <w:r>
        <w:rPr>
          <w:spacing w:val="-1"/>
          <w:lang w:val="ru-RU"/>
        </w:rPr>
        <w:t>средствами</w:t>
      </w:r>
      <w:r w:rsidRPr="004D3E45">
        <w:rPr>
          <w:spacing w:val="-1"/>
          <w:lang w:val="ru-RU"/>
        </w:rPr>
        <w:t xml:space="preserve"> </w:t>
      </w:r>
      <w:r>
        <w:rPr>
          <w:spacing w:val="-1"/>
          <w:lang w:val="ru-RU"/>
        </w:rPr>
        <w:t>существует</w:t>
      </w:r>
      <w:r w:rsidRPr="004D3E45">
        <w:rPr>
          <w:spacing w:val="-1"/>
          <w:lang w:val="ru-RU"/>
        </w:rPr>
        <w:t xml:space="preserve"> </w:t>
      </w:r>
      <w:r>
        <w:rPr>
          <w:spacing w:val="-1"/>
          <w:lang w:val="ru-RU"/>
        </w:rPr>
        <w:t>лишь</w:t>
      </w:r>
      <w:r w:rsidRPr="004D3E45">
        <w:rPr>
          <w:spacing w:val="-1"/>
          <w:lang w:val="ru-RU"/>
        </w:rPr>
        <w:t xml:space="preserve"> </w:t>
      </w:r>
      <w:r>
        <w:rPr>
          <w:spacing w:val="-1"/>
          <w:lang w:val="ru-RU"/>
        </w:rPr>
        <w:t>ограниченный</w:t>
      </w:r>
      <w:r w:rsidRPr="004D3E45">
        <w:rPr>
          <w:spacing w:val="-1"/>
          <w:lang w:val="ru-RU"/>
        </w:rPr>
        <w:t xml:space="preserve"> </w:t>
      </w:r>
      <w:r>
        <w:rPr>
          <w:spacing w:val="-1"/>
          <w:lang w:val="ru-RU"/>
        </w:rPr>
        <w:t>объем</w:t>
      </w:r>
      <w:r w:rsidRPr="004D3E45">
        <w:rPr>
          <w:spacing w:val="-1"/>
          <w:lang w:val="ru-RU"/>
        </w:rPr>
        <w:t xml:space="preserve"> </w:t>
      </w:r>
      <w:r>
        <w:rPr>
          <w:spacing w:val="-1"/>
          <w:lang w:val="ru-RU"/>
        </w:rPr>
        <w:t>данных</w:t>
      </w:r>
      <w:r w:rsidRPr="004D3E45">
        <w:rPr>
          <w:spacing w:val="-1"/>
          <w:lang w:val="ru-RU"/>
        </w:rPr>
        <w:t xml:space="preserve">, </w:t>
      </w:r>
      <w:r>
        <w:rPr>
          <w:spacing w:val="-1"/>
          <w:lang w:val="ru-RU"/>
        </w:rPr>
        <w:t>их</w:t>
      </w:r>
      <w:r w:rsidRPr="004D3E45">
        <w:rPr>
          <w:spacing w:val="-1"/>
          <w:lang w:val="ru-RU"/>
        </w:rPr>
        <w:t xml:space="preserve"> </w:t>
      </w:r>
      <w:r>
        <w:rPr>
          <w:spacing w:val="-1"/>
          <w:lang w:val="ru-RU"/>
        </w:rPr>
        <w:t>не</w:t>
      </w:r>
      <w:r w:rsidRPr="004D3E45">
        <w:rPr>
          <w:spacing w:val="-1"/>
          <w:lang w:val="ru-RU"/>
        </w:rPr>
        <w:t xml:space="preserve"> </w:t>
      </w:r>
      <w:r>
        <w:rPr>
          <w:spacing w:val="-1"/>
          <w:lang w:val="ru-RU"/>
        </w:rPr>
        <w:t>следует</w:t>
      </w:r>
      <w:r w:rsidRPr="004D3E45">
        <w:rPr>
          <w:spacing w:val="-1"/>
          <w:lang w:val="ru-RU"/>
        </w:rPr>
        <w:t xml:space="preserve"> </w:t>
      </w:r>
      <w:r>
        <w:rPr>
          <w:spacing w:val="-1"/>
          <w:lang w:val="ru-RU"/>
        </w:rPr>
        <w:t>добавлять</w:t>
      </w:r>
      <w:r w:rsidRPr="004D3E45">
        <w:rPr>
          <w:spacing w:val="-1"/>
          <w:lang w:val="ru-RU"/>
        </w:rPr>
        <w:t xml:space="preserve"> </w:t>
      </w:r>
      <w:r>
        <w:rPr>
          <w:spacing w:val="-1"/>
          <w:lang w:val="ru-RU"/>
        </w:rPr>
        <w:t>к</w:t>
      </w:r>
      <w:r w:rsidRPr="004D3E45">
        <w:rPr>
          <w:spacing w:val="-1"/>
          <w:lang w:val="ru-RU"/>
        </w:rPr>
        <w:t xml:space="preserve"> </w:t>
      </w:r>
      <w:r w:rsidR="002027C1">
        <w:rPr>
          <w:spacing w:val="-1"/>
          <w:lang w:val="ru-RU"/>
        </w:rPr>
        <w:t>АВЕЛОКС</w:t>
      </w:r>
      <w:r w:rsidRPr="004D3E45">
        <w:rPr>
          <w:spacing w:val="-1"/>
          <w:lang w:val="ru-RU"/>
        </w:rPr>
        <w:t xml:space="preserve"> </w:t>
      </w:r>
      <w:r>
        <w:rPr>
          <w:spacing w:val="-1"/>
          <w:lang w:val="ru-RU"/>
        </w:rPr>
        <w:t>или</w:t>
      </w:r>
      <w:r w:rsidRPr="004D3E45">
        <w:rPr>
          <w:spacing w:val="-1"/>
          <w:lang w:val="ru-RU"/>
        </w:rPr>
        <w:t xml:space="preserve"> </w:t>
      </w:r>
      <w:r>
        <w:rPr>
          <w:spacing w:val="-1"/>
          <w:lang w:val="ru-RU"/>
        </w:rPr>
        <w:t>вводить</w:t>
      </w:r>
      <w:r w:rsidRPr="004D3E45">
        <w:rPr>
          <w:spacing w:val="-1"/>
          <w:lang w:val="ru-RU"/>
        </w:rPr>
        <w:t xml:space="preserve"> </w:t>
      </w:r>
      <w:r>
        <w:rPr>
          <w:spacing w:val="-1"/>
          <w:lang w:val="ru-RU"/>
        </w:rPr>
        <w:t>с ним по одному каналу</w:t>
      </w:r>
      <w:r w:rsidRPr="004D3E45">
        <w:rPr>
          <w:spacing w:val="-1"/>
          <w:lang w:val="ru-RU"/>
        </w:rPr>
        <w:t xml:space="preserve">. </w:t>
      </w:r>
      <w:r>
        <w:rPr>
          <w:spacing w:val="-1"/>
          <w:lang w:val="ru-RU"/>
        </w:rPr>
        <w:t>Если</w:t>
      </w:r>
      <w:r w:rsidRPr="004D3E45">
        <w:rPr>
          <w:spacing w:val="-1"/>
          <w:lang w:val="ru-RU"/>
        </w:rPr>
        <w:t xml:space="preserve"> </w:t>
      </w:r>
      <w:r>
        <w:rPr>
          <w:spacing w:val="-1"/>
          <w:lang w:val="ru-RU"/>
        </w:rPr>
        <w:t>та</w:t>
      </w:r>
      <w:r w:rsidRPr="004D3E45">
        <w:rPr>
          <w:spacing w:val="-1"/>
          <w:lang w:val="ru-RU"/>
        </w:rPr>
        <w:t xml:space="preserve"> </w:t>
      </w:r>
      <w:r>
        <w:rPr>
          <w:spacing w:val="-1"/>
          <w:lang w:val="ru-RU"/>
        </w:rPr>
        <w:t>же</w:t>
      </w:r>
      <w:r w:rsidRPr="004D3E45">
        <w:rPr>
          <w:spacing w:val="-1"/>
          <w:lang w:val="ru-RU"/>
        </w:rPr>
        <w:t xml:space="preserve"> </w:t>
      </w:r>
      <w:r>
        <w:rPr>
          <w:spacing w:val="-1"/>
          <w:lang w:val="ru-RU"/>
        </w:rPr>
        <w:t>внутривенная</w:t>
      </w:r>
      <w:r w:rsidRPr="004D3E45">
        <w:rPr>
          <w:spacing w:val="-1"/>
          <w:lang w:val="ru-RU"/>
        </w:rPr>
        <w:t xml:space="preserve"> </w:t>
      </w:r>
      <w:r>
        <w:rPr>
          <w:spacing w:val="-1"/>
          <w:lang w:val="ru-RU"/>
        </w:rPr>
        <w:t>линия</w:t>
      </w:r>
      <w:r w:rsidRPr="004D3E45">
        <w:rPr>
          <w:spacing w:val="-1"/>
          <w:lang w:val="ru-RU"/>
        </w:rPr>
        <w:t xml:space="preserve"> </w:t>
      </w:r>
      <w:r>
        <w:rPr>
          <w:spacing w:val="-1"/>
          <w:lang w:val="ru-RU"/>
        </w:rPr>
        <w:t>или</w:t>
      </w:r>
      <w:r w:rsidRPr="004D3E45">
        <w:rPr>
          <w:spacing w:val="-1"/>
          <w:lang w:val="ru-RU"/>
        </w:rPr>
        <w:t xml:space="preserve"> </w:t>
      </w:r>
      <w:r>
        <w:rPr>
          <w:spacing w:val="-1"/>
        </w:rPr>
        <w:t>Y</w:t>
      </w:r>
      <w:r w:rsidRPr="004D3E45">
        <w:rPr>
          <w:spacing w:val="-1"/>
          <w:lang w:val="ru-RU"/>
        </w:rPr>
        <w:t>-</w:t>
      </w:r>
      <w:r>
        <w:rPr>
          <w:spacing w:val="-1"/>
          <w:lang w:val="ru-RU"/>
        </w:rPr>
        <w:t>образный</w:t>
      </w:r>
      <w:r w:rsidRPr="004D3E45">
        <w:rPr>
          <w:spacing w:val="-1"/>
          <w:lang w:val="ru-RU"/>
        </w:rPr>
        <w:t xml:space="preserve"> </w:t>
      </w:r>
      <w:r>
        <w:rPr>
          <w:spacing w:val="-1"/>
          <w:lang w:val="ru-RU"/>
        </w:rPr>
        <w:t>канал</w:t>
      </w:r>
      <w:r w:rsidRPr="004D3E45">
        <w:rPr>
          <w:spacing w:val="-1"/>
          <w:lang w:val="ru-RU"/>
        </w:rPr>
        <w:t xml:space="preserve"> </w:t>
      </w:r>
      <w:r>
        <w:rPr>
          <w:spacing w:val="-2"/>
          <w:lang w:val="ru-RU"/>
        </w:rPr>
        <w:t>впоследствии</w:t>
      </w:r>
      <w:r w:rsidRPr="004D3E45">
        <w:rPr>
          <w:spacing w:val="-2"/>
          <w:lang w:val="ru-RU"/>
        </w:rPr>
        <w:t xml:space="preserve"> </w:t>
      </w:r>
      <w:r>
        <w:rPr>
          <w:spacing w:val="-2"/>
          <w:lang w:val="ru-RU"/>
        </w:rPr>
        <w:t>предполагается</w:t>
      </w:r>
      <w:r w:rsidRPr="004D3E45">
        <w:rPr>
          <w:spacing w:val="-2"/>
          <w:lang w:val="ru-RU"/>
        </w:rPr>
        <w:t xml:space="preserve"> </w:t>
      </w:r>
      <w:r>
        <w:rPr>
          <w:spacing w:val="-2"/>
          <w:lang w:val="ru-RU"/>
        </w:rPr>
        <w:t>использовать</w:t>
      </w:r>
      <w:r w:rsidRPr="004D3E45">
        <w:rPr>
          <w:spacing w:val="-2"/>
          <w:lang w:val="ru-RU"/>
        </w:rPr>
        <w:t xml:space="preserve"> </w:t>
      </w:r>
      <w:r>
        <w:rPr>
          <w:spacing w:val="-2"/>
          <w:lang w:val="ru-RU"/>
        </w:rPr>
        <w:t>для</w:t>
      </w:r>
      <w:r w:rsidRPr="004D3E45">
        <w:rPr>
          <w:spacing w:val="-2"/>
          <w:lang w:val="ru-RU"/>
        </w:rPr>
        <w:t xml:space="preserve"> </w:t>
      </w:r>
      <w:r>
        <w:rPr>
          <w:spacing w:val="-2"/>
          <w:lang w:val="ru-RU"/>
        </w:rPr>
        <w:t>введения</w:t>
      </w:r>
      <w:r w:rsidRPr="004D3E45">
        <w:rPr>
          <w:spacing w:val="-2"/>
          <w:lang w:val="ru-RU"/>
        </w:rPr>
        <w:t xml:space="preserve"> </w:t>
      </w:r>
      <w:r>
        <w:rPr>
          <w:spacing w:val="-2"/>
          <w:lang w:val="ru-RU"/>
        </w:rPr>
        <w:t>других</w:t>
      </w:r>
      <w:r w:rsidRPr="004D3E45">
        <w:rPr>
          <w:spacing w:val="-2"/>
          <w:lang w:val="ru-RU"/>
        </w:rPr>
        <w:t xml:space="preserve"> </w:t>
      </w:r>
      <w:r>
        <w:rPr>
          <w:spacing w:val="-2"/>
          <w:lang w:val="ru-RU"/>
        </w:rPr>
        <w:t>препаратов</w:t>
      </w:r>
      <w:r w:rsidRPr="004D3E45">
        <w:rPr>
          <w:spacing w:val="-2"/>
          <w:lang w:val="ru-RU"/>
        </w:rPr>
        <w:t xml:space="preserve">, </w:t>
      </w:r>
      <w:r>
        <w:rPr>
          <w:spacing w:val="-2"/>
          <w:lang w:val="ru-RU"/>
        </w:rPr>
        <w:t xml:space="preserve">то эту линию необходимо промыть до и после введения </w:t>
      </w:r>
      <w:r w:rsidR="002027C1">
        <w:rPr>
          <w:spacing w:val="-2"/>
          <w:lang w:val="ru-RU"/>
        </w:rPr>
        <w:t>АВЕЛОКС</w:t>
      </w:r>
      <w:r>
        <w:rPr>
          <w:spacing w:val="-2"/>
          <w:lang w:val="ru-RU"/>
        </w:rPr>
        <w:t xml:space="preserve"> с помощью раствора, совместимого с ним, а также с прочими препаратами, которые предполагается ввести через данный канал. </w:t>
      </w:r>
    </w:p>
    <w:p w:rsidR="001D2E48" w:rsidRPr="004D3E45" w:rsidRDefault="001D2E48">
      <w:pPr>
        <w:spacing w:before="10" w:line="100" w:lineRule="exact"/>
        <w:rPr>
          <w:sz w:val="10"/>
          <w:szCs w:val="10"/>
          <w:lang w:val="ru-RU"/>
        </w:rPr>
      </w:pPr>
    </w:p>
    <w:p w:rsidR="001D2E48" w:rsidRPr="004D3E45" w:rsidRDefault="004D3E45">
      <w:pPr>
        <w:pStyle w:val="a3"/>
        <w:spacing w:line="241" w:lineRule="auto"/>
        <w:ind w:right="191"/>
        <w:rPr>
          <w:lang w:val="ru-RU"/>
        </w:rPr>
      </w:pPr>
      <w:r>
        <w:rPr>
          <w:spacing w:val="-1"/>
          <w:u w:val="single" w:color="000000"/>
          <w:lang w:val="ru-RU"/>
        </w:rPr>
        <w:t>Совместимые</w:t>
      </w:r>
      <w:r w:rsidRPr="004D3E45">
        <w:rPr>
          <w:spacing w:val="-1"/>
          <w:u w:val="single" w:color="000000"/>
          <w:lang w:val="ru-RU"/>
        </w:rPr>
        <w:t xml:space="preserve"> </w:t>
      </w:r>
      <w:r>
        <w:rPr>
          <w:spacing w:val="-1"/>
          <w:u w:val="single" w:color="000000"/>
          <w:lang w:val="ru-RU"/>
        </w:rPr>
        <w:t>растворы</w:t>
      </w:r>
      <w:r w:rsidRPr="004D3E45">
        <w:rPr>
          <w:spacing w:val="-1"/>
          <w:u w:val="single" w:color="000000"/>
          <w:lang w:val="ru-RU"/>
        </w:rPr>
        <w:t xml:space="preserve"> </w:t>
      </w:r>
      <w:r>
        <w:rPr>
          <w:spacing w:val="-1"/>
          <w:u w:val="single" w:color="000000"/>
          <w:lang w:val="ru-RU"/>
        </w:rPr>
        <w:t>для</w:t>
      </w:r>
      <w:r w:rsidRPr="004D3E45">
        <w:rPr>
          <w:spacing w:val="-1"/>
          <w:u w:val="single" w:color="000000"/>
          <w:lang w:val="ru-RU"/>
        </w:rPr>
        <w:t xml:space="preserve"> </w:t>
      </w:r>
      <w:r>
        <w:rPr>
          <w:spacing w:val="-1"/>
          <w:u w:val="single" w:color="000000"/>
          <w:lang w:val="ru-RU"/>
        </w:rPr>
        <w:t>внутривенного</w:t>
      </w:r>
      <w:r w:rsidRPr="004D3E45">
        <w:rPr>
          <w:spacing w:val="-1"/>
          <w:u w:val="single" w:color="000000"/>
          <w:lang w:val="ru-RU"/>
        </w:rPr>
        <w:t xml:space="preserve"> </w:t>
      </w:r>
      <w:r>
        <w:rPr>
          <w:spacing w:val="-1"/>
          <w:u w:val="single" w:color="000000"/>
          <w:lang w:val="ru-RU"/>
        </w:rPr>
        <w:t>применения</w:t>
      </w:r>
      <w:r w:rsidR="00CA7796" w:rsidRPr="004D3E45">
        <w:rPr>
          <w:u w:val="single" w:color="000000"/>
          <w:lang w:val="ru-RU"/>
        </w:rPr>
        <w:t xml:space="preserve">: </w:t>
      </w:r>
      <w:r>
        <w:rPr>
          <w:spacing w:val="-4"/>
          <w:lang w:val="ru-RU"/>
        </w:rPr>
        <w:t>АВЕЛОКС для инъекций совместим со следующими растворами в соотношении от</w:t>
      </w:r>
      <w:r w:rsidR="00CA7796" w:rsidRPr="004D3E45">
        <w:rPr>
          <w:spacing w:val="1"/>
          <w:lang w:val="ru-RU"/>
        </w:rPr>
        <w:t xml:space="preserve"> </w:t>
      </w:r>
      <w:r w:rsidR="00CA7796" w:rsidRPr="004D3E45">
        <w:rPr>
          <w:lang w:val="ru-RU"/>
        </w:rPr>
        <w:t>1</w:t>
      </w:r>
      <w:r w:rsidR="00CA7796" w:rsidRPr="004D3E45">
        <w:rPr>
          <w:spacing w:val="1"/>
          <w:lang w:val="ru-RU"/>
        </w:rPr>
        <w:t>:</w:t>
      </w:r>
      <w:r w:rsidR="00CA7796" w:rsidRPr="004D3E45">
        <w:rPr>
          <w:lang w:val="ru-RU"/>
        </w:rPr>
        <w:t>10</w:t>
      </w:r>
      <w:r w:rsidR="00CA7796" w:rsidRPr="004D3E45">
        <w:rPr>
          <w:spacing w:val="-3"/>
          <w:lang w:val="ru-RU"/>
        </w:rPr>
        <w:t xml:space="preserve"> </w:t>
      </w:r>
      <w:r>
        <w:rPr>
          <w:spacing w:val="1"/>
          <w:lang w:val="ru-RU"/>
        </w:rPr>
        <w:t>до</w:t>
      </w:r>
      <w:r w:rsidR="00CA7796" w:rsidRPr="004D3E45">
        <w:rPr>
          <w:lang w:val="ru-RU"/>
        </w:rPr>
        <w:t xml:space="preserve"> 1</w:t>
      </w:r>
      <w:r w:rsidR="00CA7796" w:rsidRPr="004D3E45">
        <w:rPr>
          <w:spacing w:val="-3"/>
          <w:lang w:val="ru-RU"/>
        </w:rPr>
        <w:t>0</w:t>
      </w:r>
      <w:r w:rsidR="00CA7796" w:rsidRPr="004D3E45">
        <w:rPr>
          <w:spacing w:val="1"/>
          <w:lang w:val="ru-RU"/>
        </w:rPr>
        <w:t>:</w:t>
      </w:r>
      <w:r w:rsidR="00CA7796" w:rsidRPr="004D3E45">
        <w:rPr>
          <w:lang w:val="ru-RU"/>
        </w:rPr>
        <w:t>1:</w:t>
      </w:r>
    </w:p>
    <w:p w:rsidR="001D2E48" w:rsidRPr="004D3E45" w:rsidRDefault="001D2E48">
      <w:pPr>
        <w:spacing w:before="8" w:line="100" w:lineRule="exact"/>
        <w:rPr>
          <w:sz w:val="10"/>
          <w:szCs w:val="10"/>
          <w:lang w:val="ru-RU"/>
        </w:rPr>
      </w:pPr>
    </w:p>
    <w:p w:rsidR="004D3E45" w:rsidRPr="004D3E45" w:rsidRDefault="00CA7796" w:rsidP="004D3E45">
      <w:pPr>
        <w:pStyle w:val="a3"/>
        <w:spacing w:line="343" w:lineRule="auto"/>
        <w:ind w:right="5426"/>
        <w:rPr>
          <w:lang w:val="ru-RU"/>
        </w:rPr>
      </w:pPr>
      <w:r w:rsidRPr="002027C1">
        <w:rPr>
          <w:lang w:val="ru-RU"/>
        </w:rPr>
        <w:t>0.9%</w:t>
      </w:r>
      <w:r w:rsidRPr="002027C1">
        <w:rPr>
          <w:spacing w:val="1"/>
          <w:lang w:val="ru-RU"/>
        </w:rPr>
        <w:t xml:space="preserve"> </w:t>
      </w:r>
      <w:r w:rsidR="004D3E45">
        <w:rPr>
          <w:spacing w:val="-1"/>
          <w:lang w:val="ru-RU"/>
        </w:rPr>
        <w:t>хлорид</w:t>
      </w:r>
      <w:r w:rsidR="004D3E45" w:rsidRPr="002027C1">
        <w:rPr>
          <w:spacing w:val="-1"/>
          <w:lang w:val="ru-RU"/>
        </w:rPr>
        <w:t xml:space="preserve"> </w:t>
      </w:r>
      <w:r w:rsidR="004D3E45">
        <w:rPr>
          <w:spacing w:val="-1"/>
          <w:lang w:val="ru-RU"/>
        </w:rPr>
        <w:t>натрия</w:t>
      </w:r>
      <w:r w:rsidRPr="002027C1">
        <w:rPr>
          <w:lang w:val="ru-RU"/>
        </w:rPr>
        <w:t xml:space="preserve">, </w:t>
      </w:r>
      <w:r w:rsidR="004D3E45">
        <w:rPr>
          <w:spacing w:val="-2"/>
          <w:lang w:val="ru-RU"/>
        </w:rPr>
        <w:t>Фарм. США</w:t>
      </w:r>
    </w:p>
    <w:p w:rsidR="004D3E45" w:rsidRPr="004D3E45" w:rsidRDefault="004D3E45" w:rsidP="004D3E45">
      <w:pPr>
        <w:pStyle w:val="a3"/>
        <w:spacing w:line="343" w:lineRule="auto"/>
        <w:ind w:right="5426"/>
        <w:rPr>
          <w:lang w:val="ru-RU"/>
        </w:rPr>
      </w:pPr>
      <w:r>
        <w:rPr>
          <w:lang w:val="ru-RU"/>
        </w:rPr>
        <w:t>1-молярный раствор хлорида натрия для инъекций</w:t>
      </w:r>
    </w:p>
    <w:p w:rsidR="001D2E48" w:rsidRPr="002027C1" w:rsidRDefault="00CA7796" w:rsidP="004D3E45">
      <w:pPr>
        <w:pStyle w:val="a3"/>
        <w:spacing w:line="343" w:lineRule="auto"/>
        <w:ind w:right="5426"/>
        <w:rPr>
          <w:lang w:val="ru-RU"/>
        </w:rPr>
      </w:pPr>
      <w:r w:rsidRPr="002027C1">
        <w:rPr>
          <w:lang w:val="ru-RU"/>
        </w:rPr>
        <w:t>5%</w:t>
      </w:r>
      <w:r w:rsidRPr="002027C1">
        <w:rPr>
          <w:spacing w:val="1"/>
          <w:lang w:val="ru-RU"/>
        </w:rPr>
        <w:t xml:space="preserve"> </w:t>
      </w:r>
      <w:r w:rsidR="004D3E45">
        <w:rPr>
          <w:spacing w:val="-2"/>
          <w:lang w:val="ru-RU"/>
        </w:rPr>
        <w:t>раствор</w:t>
      </w:r>
      <w:r w:rsidR="004D3E45" w:rsidRPr="002027C1">
        <w:rPr>
          <w:spacing w:val="-2"/>
          <w:lang w:val="ru-RU"/>
        </w:rPr>
        <w:t xml:space="preserve"> </w:t>
      </w:r>
      <w:r w:rsidR="004D3E45">
        <w:rPr>
          <w:spacing w:val="-2"/>
          <w:lang w:val="ru-RU"/>
        </w:rPr>
        <w:t>декстрозы</w:t>
      </w:r>
      <w:r w:rsidRPr="002027C1">
        <w:rPr>
          <w:lang w:val="ru-RU"/>
        </w:rPr>
        <w:t xml:space="preserve">, </w:t>
      </w:r>
      <w:r w:rsidR="004D3E45">
        <w:rPr>
          <w:spacing w:val="-2"/>
          <w:lang w:val="ru-RU"/>
        </w:rPr>
        <w:t>Фарм</w:t>
      </w:r>
      <w:r w:rsidR="004D3E45" w:rsidRPr="002027C1">
        <w:rPr>
          <w:spacing w:val="-2"/>
          <w:lang w:val="ru-RU"/>
        </w:rPr>
        <w:t xml:space="preserve">. </w:t>
      </w:r>
      <w:r w:rsidR="004D3E45">
        <w:rPr>
          <w:spacing w:val="-2"/>
          <w:lang w:val="ru-RU"/>
        </w:rPr>
        <w:t>США</w:t>
      </w:r>
    </w:p>
    <w:p w:rsidR="004D3E45" w:rsidRPr="002027C1" w:rsidRDefault="004D3E45" w:rsidP="004D3E45">
      <w:pPr>
        <w:pStyle w:val="a3"/>
        <w:spacing w:before="6" w:line="343" w:lineRule="auto"/>
        <w:ind w:right="5426"/>
        <w:rPr>
          <w:lang w:val="ru-RU"/>
        </w:rPr>
      </w:pPr>
      <w:r>
        <w:rPr>
          <w:spacing w:val="-1"/>
          <w:lang w:val="ru-RU"/>
        </w:rPr>
        <w:t>Стерильная вода для инъекций</w:t>
      </w:r>
      <w:r w:rsidR="00CA7796" w:rsidRPr="004D3E45">
        <w:rPr>
          <w:lang w:val="ru-RU"/>
        </w:rPr>
        <w:t>,</w:t>
      </w:r>
      <w:r w:rsidR="00CA7796" w:rsidRPr="004D3E45">
        <w:rPr>
          <w:spacing w:val="-3"/>
          <w:lang w:val="ru-RU"/>
        </w:rPr>
        <w:t xml:space="preserve"> </w:t>
      </w:r>
      <w:r>
        <w:rPr>
          <w:spacing w:val="-2"/>
          <w:lang w:val="ru-RU"/>
        </w:rPr>
        <w:t>Фарм</w:t>
      </w:r>
      <w:r w:rsidRPr="004D3E45">
        <w:rPr>
          <w:spacing w:val="-2"/>
          <w:lang w:val="ru-RU"/>
        </w:rPr>
        <w:t xml:space="preserve">. </w:t>
      </w:r>
      <w:r>
        <w:rPr>
          <w:spacing w:val="-2"/>
          <w:lang w:val="ru-RU"/>
        </w:rPr>
        <w:t>США</w:t>
      </w:r>
    </w:p>
    <w:p w:rsidR="004D3E45" w:rsidRPr="004D3E45" w:rsidRDefault="00CA7796" w:rsidP="004D3E45">
      <w:pPr>
        <w:pStyle w:val="a3"/>
        <w:spacing w:before="6" w:line="343" w:lineRule="auto"/>
        <w:ind w:right="5426"/>
        <w:rPr>
          <w:lang w:val="ru-RU"/>
        </w:rPr>
      </w:pPr>
      <w:r w:rsidRPr="004D3E45">
        <w:rPr>
          <w:lang w:val="ru-RU"/>
        </w:rPr>
        <w:t>10%</w:t>
      </w:r>
      <w:r w:rsidRPr="004D3E45">
        <w:rPr>
          <w:spacing w:val="1"/>
          <w:lang w:val="ru-RU"/>
        </w:rPr>
        <w:t xml:space="preserve"> </w:t>
      </w:r>
      <w:r w:rsidR="004D3E45">
        <w:rPr>
          <w:spacing w:val="-2"/>
          <w:lang w:val="ru-RU"/>
        </w:rPr>
        <w:t>декстроза для инъекций</w:t>
      </w:r>
      <w:r w:rsidRPr="004D3E45">
        <w:rPr>
          <w:lang w:val="ru-RU"/>
        </w:rPr>
        <w:t>,</w:t>
      </w:r>
      <w:r w:rsidRPr="004D3E45">
        <w:rPr>
          <w:spacing w:val="-3"/>
          <w:lang w:val="ru-RU"/>
        </w:rPr>
        <w:t xml:space="preserve"> </w:t>
      </w:r>
      <w:r w:rsidR="004D3E45">
        <w:rPr>
          <w:spacing w:val="-2"/>
          <w:lang w:val="ru-RU"/>
        </w:rPr>
        <w:t>Фарм</w:t>
      </w:r>
      <w:r w:rsidR="004D3E45" w:rsidRPr="004D3E45">
        <w:rPr>
          <w:spacing w:val="-2"/>
          <w:lang w:val="ru-RU"/>
        </w:rPr>
        <w:t xml:space="preserve">. </w:t>
      </w:r>
      <w:r w:rsidR="004D3E45">
        <w:rPr>
          <w:spacing w:val="-2"/>
          <w:lang w:val="ru-RU"/>
        </w:rPr>
        <w:t>США</w:t>
      </w:r>
    </w:p>
    <w:p w:rsidR="001D2E48" w:rsidRPr="004D3E45" w:rsidRDefault="004D3E45" w:rsidP="004D3E45">
      <w:pPr>
        <w:pStyle w:val="a3"/>
        <w:spacing w:before="6" w:line="343" w:lineRule="auto"/>
        <w:ind w:right="5426"/>
        <w:rPr>
          <w:lang w:val="ru-RU"/>
        </w:rPr>
      </w:pPr>
      <w:r>
        <w:rPr>
          <w:spacing w:val="-1"/>
          <w:lang w:val="ru-RU"/>
        </w:rPr>
        <w:t>Лактат Рингера для инъекций</w:t>
      </w:r>
    </w:p>
    <w:p w:rsidR="001D2E48" w:rsidRPr="002027C1" w:rsidRDefault="00CA7796">
      <w:pPr>
        <w:pStyle w:val="2"/>
        <w:spacing w:before="7"/>
        <w:ind w:left="460" w:firstLine="0"/>
        <w:rPr>
          <w:b w:val="0"/>
          <w:bCs w:val="0"/>
          <w:lang w:val="ru-RU"/>
        </w:rPr>
      </w:pPr>
      <w:r w:rsidRPr="002027C1">
        <w:rPr>
          <w:lang w:val="ru-RU"/>
        </w:rPr>
        <w:t xml:space="preserve">2.4 </w:t>
      </w:r>
      <w:r w:rsidR="004D3E45">
        <w:rPr>
          <w:spacing w:val="-3"/>
          <w:lang w:val="ru-RU"/>
        </w:rPr>
        <w:t>Приготовление</w:t>
      </w:r>
      <w:r w:rsidR="004D3E45" w:rsidRPr="002027C1">
        <w:rPr>
          <w:spacing w:val="-3"/>
          <w:lang w:val="ru-RU"/>
        </w:rPr>
        <w:t xml:space="preserve"> </w:t>
      </w:r>
      <w:r w:rsidR="002027C1">
        <w:rPr>
          <w:spacing w:val="-3"/>
          <w:lang w:val="ru-RU"/>
        </w:rPr>
        <w:t>АВЕЛОКС</w:t>
      </w:r>
      <w:r w:rsidR="004D3E45" w:rsidRPr="002027C1">
        <w:rPr>
          <w:spacing w:val="-3"/>
          <w:lang w:val="ru-RU"/>
        </w:rPr>
        <w:t xml:space="preserve"> </w:t>
      </w:r>
      <w:r w:rsidR="004D3E45">
        <w:rPr>
          <w:spacing w:val="-3"/>
          <w:lang w:val="ru-RU"/>
        </w:rPr>
        <w:t>для</w:t>
      </w:r>
      <w:r w:rsidR="004D3E45" w:rsidRPr="002027C1">
        <w:rPr>
          <w:spacing w:val="-3"/>
          <w:lang w:val="ru-RU"/>
        </w:rPr>
        <w:t xml:space="preserve"> </w:t>
      </w:r>
      <w:r w:rsidR="004D3E45">
        <w:rPr>
          <w:spacing w:val="-3"/>
          <w:lang w:val="ru-RU"/>
        </w:rPr>
        <w:t>инъекций</w:t>
      </w:r>
    </w:p>
    <w:p w:rsidR="001D2E48" w:rsidRPr="00235EFD" w:rsidRDefault="004D3E45" w:rsidP="00235EFD">
      <w:pPr>
        <w:pStyle w:val="a3"/>
        <w:spacing w:line="346" w:lineRule="auto"/>
        <w:ind w:right="465"/>
        <w:rPr>
          <w:lang w:val="ru-RU"/>
        </w:rPr>
      </w:pPr>
      <w:r>
        <w:rPr>
          <w:spacing w:val="-1"/>
          <w:lang w:val="ru-RU"/>
        </w:rPr>
        <w:t>См</w:t>
      </w:r>
      <w:r w:rsidRPr="004D3E45">
        <w:rPr>
          <w:spacing w:val="-1"/>
          <w:lang w:val="ru-RU"/>
        </w:rPr>
        <w:t xml:space="preserve">. </w:t>
      </w:r>
      <w:r>
        <w:rPr>
          <w:spacing w:val="-1"/>
          <w:lang w:val="ru-RU"/>
        </w:rPr>
        <w:t xml:space="preserve">полную версию инструкций, которая предоставляется вместе с </w:t>
      </w:r>
      <w:r w:rsidR="00235EFD">
        <w:rPr>
          <w:spacing w:val="-1"/>
          <w:lang w:val="ru-RU"/>
        </w:rPr>
        <w:t>системой</w:t>
      </w:r>
      <w:r>
        <w:rPr>
          <w:spacing w:val="-1"/>
          <w:lang w:val="ru-RU"/>
        </w:rPr>
        <w:t>. Для</w:t>
      </w:r>
      <w:r w:rsidRPr="00235EFD">
        <w:rPr>
          <w:spacing w:val="-1"/>
          <w:lang w:val="ru-RU"/>
        </w:rPr>
        <w:t xml:space="preserve"> </w:t>
      </w:r>
      <w:r>
        <w:rPr>
          <w:spacing w:val="-1"/>
          <w:lang w:val="ru-RU"/>
        </w:rPr>
        <w:t>приготовления</w:t>
      </w:r>
      <w:r w:rsidRPr="00235EFD">
        <w:rPr>
          <w:spacing w:val="-1"/>
          <w:lang w:val="ru-RU"/>
        </w:rPr>
        <w:t xml:space="preserve"> </w:t>
      </w:r>
      <w:r w:rsidR="002027C1">
        <w:rPr>
          <w:spacing w:val="-1"/>
          <w:lang w:val="ru-RU"/>
        </w:rPr>
        <w:t>АВЕЛОКС</w:t>
      </w:r>
      <w:r w:rsidR="00235EFD" w:rsidRPr="00235EFD">
        <w:rPr>
          <w:spacing w:val="-1"/>
          <w:lang w:val="ru-RU"/>
        </w:rPr>
        <w:t xml:space="preserve"> </w:t>
      </w:r>
      <w:r w:rsidR="00235EFD">
        <w:rPr>
          <w:spacing w:val="-1"/>
          <w:lang w:val="ru-RU"/>
        </w:rPr>
        <w:t>для</w:t>
      </w:r>
      <w:r w:rsidR="00235EFD" w:rsidRPr="00235EFD">
        <w:rPr>
          <w:spacing w:val="-1"/>
          <w:lang w:val="ru-RU"/>
        </w:rPr>
        <w:t xml:space="preserve"> </w:t>
      </w:r>
      <w:r w:rsidR="00235EFD">
        <w:rPr>
          <w:spacing w:val="-1"/>
          <w:lang w:val="ru-RU"/>
        </w:rPr>
        <w:t>инъекции</w:t>
      </w:r>
      <w:r w:rsidR="00235EFD" w:rsidRPr="00235EFD">
        <w:rPr>
          <w:spacing w:val="-1"/>
          <w:lang w:val="ru-RU"/>
        </w:rPr>
        <w:t xml:space="preserve"> </w:t>
      </w:r>
      <w:r w:rsidR="00235EFD">
        <w:rPr>
          <w:spacing w:val="-1"/>
          <w:lang w:val="ru-RU"/>
        </w:rPr>
        <w:t>в</w:t>
      </w:r>
      <w:r w:rsidR="00235EFD" w:rsidRPr="00235EFD">
        <w:rPr>
          <w:spacing w:val="-1"/>
          <w:lang w:val="ru-RU"/>
        </w:rPr>
        <w:t xml:space="preserve"> </w:t>
      </w:r>
      <w:r w:rsidR="00235EFD">
        <w:rPr>
          <w:spacing w:val="-1"/>
          <w:lang w:val="ru-RU"/>
        </w:rPr>
        <w:t>мягком</w:t>
      </w:r>
      <w:r w:rsidR="00235EFD" w:rsidRPr="00235EFD">
        <w:rPr>
          <w:spacing w:val="-1"/>
          <w:lang w:val="ru-RU"/>
        </w:rPr>
        <w:t xml:space="preserve"> </w:t>
      </w:r>
      <w:r w:rsidR="00235EFD">
        <w:rPr>
          <w:spacing w:val="-1"/>
          <w:lang w:val="ru-RU"/>
        </w:rPr>
        <w:t>контейнере</w:t>
      </w:r>
      <w:r w:rsidR="00235EFD" w:rsidRPr="00235EFD">
        <w:rPr>
          <w:spacing w:val="-1"/>
          <w:lang w:val="ru-RU"/>
        </w:rPr>
        <w:t xml:space="preserve"> </w:t>
      </w:r>
      <w:r w:rsidR="00235EFD">
        <w:rPr>
          <w:spacing w:val="-1"/>
          <w:lang w:val="ru-RU"/>
        </w:rPr>
        <w:t>необходимо</w:t>
      </w:r>
      <w:r w:rsidR="00CA7796" w:rsidRPr="00235EFD">
        <w:rPr>
          <w:lang w:val="ru-RU"/>
        </w:rPr>
        <w:t>:</w:t>
      </w:r>
    </w:p>
    <w:p w:rsidR="00235EFD" w:rsidRDefault="00235EFD">
      <w:pPr>
        <w:pStyle w:val="a3"/>
        <w:spacing w:before="1" w:line="343" w:lineRule="auto"/>
        <w:ind w:right="6084"/>
        <w:rPr>
          <w:spacing w:val="-1"/>
          <w:lang w:val="ru-RU"/>
        </w:rPr>
      </w:pPr>
      <w:r>
        <w:rPr>
          <w:spacing w:val="-1"/>
          <w:lang w:val="ru-RU"/>
        </w:rPr>
        <w:t xml:space="preserve">Закрыть контрольную крышечку системы. </w:t>
      </w:r>
    </w:p>
    <w:p w:rsidR="001D2E48" w:rsidRPr="00235EFD" w:rsidRDefault="00235EFD" w:rsidP="00235EFD">
      <w:pPr>
        <w:pStyle w:val="a3"/>
        <w:spacing w:before="1" w:line="343" w:lineRule="auto"/>
        <w:ind w:right="4717"/>
        <w:rPr>
          <w:lang w:val="ru-RU"/>
        </w:rPr>
      </w:pPr>
      <w:r>
        <w:rPr>
          <w:spacing w:val="-1"/>
          <w:lang w:val="ru-RU"/>
        </w:rPr>
        <w:t xml:space="preserve">Снять крышку с отверстия в нижней части контейнера. </w:t>
      </w:r>
    </w:p>
    <w:p w:rsidR="001D2E48" w:rsidRDefault="00235EFD">
      <w:pPr>
        <w:pStyle w:val="a3"/>
        <w:spacing w:before="4" w:line="241" w:lineRule="auto"/>
        <w:ind w:left="459" w:right="114"/>
        <w:rPr>
          <w:lang w:val="ru-RU"/>
        </w:rPr>
      </w:pPr>
      <w:r>
        <w:rPr>
          <w:spacing w:val="-4"/>
          <w:lang w:val="ru-RU"/>
        </w:rPr>
        <w:t>Введите</w:t>
      </w:r>
      <w:r w:rsidRPr="00235EFD">
        <w:rPr>
          <w:spacing w:val="-4"/>
          <w:lang w:val="ru-RU"/>
        </w:rPr>
        <w:t xml:space="preserve"> </w:t>
      </w:r>
      <w:r>
        <w:rPr>
          <w:spacing w:val="-4"/>
          <w:lang w:val="ru-RU"/>
        </w:rPr>
        <w:t>стержень</w:t>
      </w:r>
      <w:r w:rsidRPr="00235EFD">
        <w:rPr>
          <w:spacing w:val="-4"/>
          <w:lang w:val="ru-RU"/>
        </w:rPr>
        <w:t xml:space="preserve"> </w:t>
      </w:r>
      <w:r>
        <w:rPr>
          <w:spacing w:val="-4"/>
          <w:lang w:val="ru-RU"/>
        </w:rPr>
        <w:t>из</w:t>
      </w:r>
      <w:r w:rsidRPr="00235EFD">
        <w:rPr>
          <w:spacing w:val="-4"/>
          <w:lang w:val="ru-RU"/>
        </w:rPr>
        <w:t xml:space="preserve"> </w:t>
      </w:r>
      <w:r>
        <w:rPr>
          <w:spacing w:val="-4"/>
          <w:lang w:val="ru-RU"/>
        </w:rPr>
        <w:t>соответствующего</w:t>
      </w:r>
      <w:r w:rsidRPr="00235EFD">
        <w:rPr>
          <w:spacing w:val="-4"/>
          <w:lang w:val="ru-RU"/>
        </w:rPr>
        <w:t xml:space="preserve"> </w:t>
      </w:r>
      <w:r>
        <w:rPr>
          <w:spacing w:val="-4"/>
          <w:lang w:val="ru-RU"/>
        </w:rPr>
        <w:t>аппарата</w:t>
      </w:r>
      <w:r w:rsidRPr="00235EFD">
        <w:rPr>
          <w:spacing w:val="-4"/>
          <w:lang w:val="ru-RU"/>
        </w:rPr>
        <w:t xml:space="preserve"> (</w:t>
      </w:r>
      <w:r>
        <w:rPr>
          <w:spacing w:val="-4"/>
          <w:lang w:val="ru-RU"/>
        </w:rPr>
        <w:t>например</w:t>
      </w:r>
      <w:r w:rsidRPr="00235EFD">
        <w:rPr>
          <w:spacing w:val="-4"/>
          <w:lang w:val="ru-RU"/>
        </w:rPr>
        <w:t xml:space="preserve">, </w:t>
      </w:r>
      <w:r>
        <w:rPr>
          <w:spacing w:val="-4"/>
          <w:lang w:val="ru-RU"/>
        </w:rPr>
        <w:t>такого</w:t>
      </w:r>
      <w:r w:rsidRPr="00235EFD">
        <w:rPr>
          <w:spacing w:val="-4"/>
          <w:lang w:val="ru-RU"/>
        </w:rPr>
        <w:t xml:space="preserve">, </w:t>
      </w:r>
      <w:r>
        <w:rPr>
          <w:spacing w:val="-4"/>
          <w:lang w:val="ru-RU"/>
        </w:rPr>
        <w:t>который</w:t>
      </w:r>
      <w:r w:rsidRPr="00235EFD">
        <w:rPr>
          <w:spacing w:val="-4"/>
          <w:lang w:val="ru-RU"/>
        </w:rPr>
        <w:t xml:space="preserve"> </w:t>
      </w:r>
      <w:r>
        <w:rPr>
          <w:spacing w:val="-4"/>
          <w:lang w:val="ru-RU"/>
        </w:rPr>
        <w:t>не</w:t>
      </w:r>
      <w:r w:rsidRPr="00235EFD">
        <w:rPr>
          <w:spacing w:val="-4"/>
          <w:lang w:val="ru-RU"/>
        </w:rPr>
        <w:t xml:space="preserve"> </w:t>
      </w:r>
      <w:r>
        <w:rPr>
          <w:spacing w:val="-4"/>
          <w:lang w:val="ru-RU"/>
        </w:rPr>
        <w:t>требует</w:t>
      </w:r>
      <w:r w:rsidRPr="00235EFD">
        <w:rPr>
          <w:spacing w:val="-4"/>
          <w:lang w:val="ru-RU"/>
        </w:rPr>
        <w:t xml:space="preserve"> </w:t>
      </w:r>
      <w:r>
        <w:rPr>
          <w:spacing w:val="-4"/>
          <w:lang w:val="ru-RU"/>
        </w:rPr>
        <w:t>дополнительных</w:t>
      </w:r>
      <w:r w:rsidRPr="00235EFD">
        <w:rPr>
          <w:spacing w:val="-4"/>
          <w:lang w:val="ru-RU"/>
        </w:rPr>
        <w:t xml:space="preserve"> </w:t>
      </w:r>
      <w:r>
        <w:rPr>
          <w:spacing w:val="-4"/>
          <w:lang w:val="ru-RU"/>
        </w:rPr>
        <w:t>усилий</w:t>
      </w:r>
      <w:r w:rsidRPr="00235EFD">
        <w:rPr>
          <w:spacing w:val="-4"/>
          <w:lang w:val="ru-RU"/>
        </w:rPr>
        <w:t xml:space="preserve">, </w:t>
      </w:r>
      <w:r>
        <w:rPr>
          <w:spacing w:val="-4"/>
          <w:lang w:val="ru-RU"/>
        </w:rPr>
        <w:t>как</w:t>
      </w:r>
      <w:r w:rsidRPr="00235EFD">
        <w:rPr>
          <w:spacing w:val="-4"/>
          <w:lang w:val="ru-RU"/>
        </w:rPr>
        <w:t xml:space="preserve"> </w:t>
      </w:r>
      <w:r>
        <w:rPr>
          <w:spacing w:val="-4"/>
          <w:lang w:val="ru-RU"/>
        </w:rPr>
        <w:t>системные</w:t>
      </w:r>
      <w:r w:rsidRPr="00235EFD">
        <w:rPr>
          <w:spacing w:val="-4"/>
          <w:lang w:val="ru-RU"/>
        </w:rPr>
        <w:t xml:space="preserve"> </w:t>
      </w:r>
      <w:r>
        <w:rPr>
          <w:spacing w:val="-4"/>
          <w:lang w:val="ru-RU"/>
        </w:rPr>
        <w:t>аппараты</w:t>
      </w:r>
      <w:r w:rsidRPr="00235EFD">
        <w:rPr>
          <w:spacing w:val="-4"/>
          <w:lang w:val="ru-RU"/>
        </w:rPr>
        <w:t xml:space="preserve">, </w:t>
      </w:r>
      <w:r>
        <w:rPr>
          <w:spacing w:val="-4"/>
          <w:lang w:val="ru-RU"/>
        </w:rPr>
        <w:t>соответствующие</w:t>
      </w:r>
      <w:r w:rsidRPr="00235EFD">
        <w:rPr>
          <w:spacing w:val="-4"/>
          <w:lang w:val="ru-RU"/>
        </w:rPr>
        <w:t xml:space="preserve"> </w:t>
      </w:r>
      <w:r>
        <w:rPr>
          <w:spacing w:val="-4"/>
          <w:lang w:val="ru-RU"/>
        </w:rPr>
        <w:t>требованиям</w:t>
      </w:r>
      <w:r w:rsidRPr="00235EFD">
        <w:rPr>
          <w:spacing w:val="-4"/>
          <w:lang w:val="ru-RU"/>
        </w:rPr>
        <w:t xml:space="preserve"> </w:t>
      </w:r>
      <w:r w:rsidR="00CA7796">
        <w:rPr>
          <w:spacing w:val="-4"/>
        </w:rPr>
        <w:t>I</w:t>
      </w:r>
      <w:r w:rsidR="00CA7796">
        <w:rPr>
          <w:spacing w:val="-1"/>
        </w:rPr>
        <w:t>S</w:t>
      </w:r>
      <w:r w:rsidR="00CA7796">
        <w:t>O</w:t>
      </w:r>
      <w:r w:rsidR="00CA7796" w:rsidRPr="00235EFD">
        <w:rPr>
          <w:lang w:val="ru-RU"/>
        </w:rPr>
        <w:t>)</w:t>
      </w:r>
      <w:r w:rsidR="00CA7796" w:rsidRPr="00235EFD">
        <w:rPr>
          <w:spacing w:val="-2"/>
          <w:lang w:val="ru-RU"/>
        </w:rPr>
        <w:t xml:space="preserve"> </w:t>
      </w:r>
      <w:r>
        <w:rPr>
          <w:spacing w:val="-2"/>
          <w:lang w:val="ru-RU"/>
        </w:rPr>
        <w:t xml:space="preserve">в отверстие в нижней части контейнера мягким нажатием и проворачивайте его, пока </w:t>
      </w:r>
      <w:r>
        <w:rPr>
          <w:spacing w:val="1"/>
          <w:lang w:val="ru-RU"/>
        </w:rPr>
        <w:t>он не будет надежно закреплен</w:t>
      </w:r>
      <w:r w:rsidR="00CA7796" w:rsidRPr="00235EFD">
        <w:rPr>
          <w:lang w:val="ru-RU"/>
        </w:rPr>
        <w:t>.</w:t>
      </w:r>
    </w:p>
    <w:p w:rsidR="00497BD5" w:rsidRPr="00235EFD" w:rsidRDefault="00497BD5">
      <w:pPr>
        <w:pStyle w:val="a3"/>
        <w:spacing w:before="4" w:line="241" w:lineRule="auto"/>
        <w:ind w:left="459" w:right="114"/>
        <w:rPr>
          <w:lang w:val="ru-RU"/>
        </w:rPr>
      </w:pPr>
    </w:p>
    <w:p w:rsidR="001D2E48" w:rsidRDefault="00235EFD">
      <w:pPr>
        <w:pStyle w:val="1"/>
        <w:numPr>
          <w:ilvl w:val="0"/>
          <w:numId w:val="7"/>
        </w:numPr>
        <w:tabs>
          <w:tab w:val="left" w:pos="906"/>
        </w:tabs>
        <w:ind w:hanging="447"/>
        <w:rPr>
          <w:b w:val="0"/>
          <w:bCs w:val="0"/>
        </w:rPr>
      </w:pPr>
      <w:r>
        <w:rPr>
          <w:spacing w:val="-2"/>
          <w:lang w:val="ru-RU"/>
        </w:rPr>
        <w:t>ЛЕКАРСТВЕННЫЕ ФОРМЫ И КОНЦЕНТРАЦИИ</w:t>
      </w:r>
    </w:p>
    <w:p w:rsidR="001D2E48" w:rsidRDefault="00235EFD">
      <w:pPr>
        <w:pStyle w:val="2"/>
        <w:numPr>
          <w:ilvl w:val="1"/>
          <w:numId w:val="7"/>
        </w:numPr>
        <w:tabs>
          <w:tab w:val="left" w:pos="906"/>
        </w:tabs>
        <w:rPr>
          <w:b w:val="0"/>
          <w:bCs w:val="0"/>
        </w:rPr>
      </w:pPr>
      <w:bookmarkStart w:id="15" w:name="_bookmark14"/>
      <w:bookmarkEnd w:id="15"/>
      <w:r>
        <w:rPr>
          <w:spacing w:val="-1"/>
          <w:lang w:val="ru-RU"/>
        </w:rPr>
        <w:t>АВЕЛОКС в таблетках</w:t>
      </w:r>
    </w:p>
    <w:p w:rsidR="001D2E48" w:rsidRPr="00235EFD" w:rsidRDefault="00235EFD">
      <w:pPr>
        <w:pStyle w:val="a3"/>
        <w:spacing w:line="241" w:lineRule="auto"/>
        <w:ind w:left="459" w:right="250"/>
        <w:rPr>
          <w:lang w:val="ru-RU"/>
        </w:rPr>
      </w:pPr>
      <w:r>
        <w:rPr>
          <w:spacing w:val="-2"/>
          <w:lang w:val="ru-RU"/>
        </w:rPr>
        <w:t>Продолговатые</w:t>
      </w:r>
      <w:r w:rsidR="00CA7796" w:rsidRPr="00235EFD">
        <w:rPr>
          <w:lang w:val="ru-RU"/>
        </w:rPr>
        <w:t xml:space="preserve">, </w:t>
      </w:r>
      <w:r>
        <w:rPr>
          <w:lang w:val="ru-RU"/>
        </w:rPr>
        <w:t>матово</w:t>
      </w:r>
      <w:r w:rsidRPr="00235EFD">
        <w:rPr>
          <w:lang w:val="ru-RU"/>
        </w:rPr>
        <w:t>-</w:t>
      </w:r>
      <w:r>
        <w:rPr>
          <w:lang w:val="ru-RU"/>
        </w:rPr>
        <w:t>красные</w:t>
      </w:r>
      <w:r w:rsidRPr="00235EFD">
        <w:rPr>
          <w:lang w:val="ru-RU"/>
        </w:rPr>
        <w:t xml:space="preserve"> </w:t>
      </w:r>
      <w:r>
        <w:rPr>
          <w:lang w:val="ru-RU"/>
        </w:rPr>
        <w:t>таблетки</w:t>
      </w:r>
      <w:r w:rsidRPr="00235EFD">
        <w:rPr>
          <w:lang w:val="ru-RU"/>
        </w:rPr>
        <w:t xml:space="preserve"> </w:t>
      </w:r>
      <w:r>
        <w:rPr>
          <w:lang w:val="ru-RU"/>
        </w:rPr>
        <w:t>в</w:t>
      </w:r>
      <w:r w:rsidRPr="00235EFD">
        <w:rPr>
          <w:lang w:val="ru-RU"/>
        </w:rPr>
        <w:t xml:space="preserve"> </w:t>
      </w:r>
      <w:r>
        <w:rPr>
          <w:lang w:val="ru-RU"/>
        </w:rPr>
        <w:t>оболочке</w:t>
      </w:r>
      <w:r w:rsidRPr="00235EFD">
        <w:rPr>
          <w:lang w:val="ru-RU"/>
        </w:rPr>
        <w:t xml:space="preserve"> </w:t>
      </w:r>
      <w:r>
        <w:rPr>
          <w:lang w:val="ru-RU"/>
        </w:rPr>
        <w:t>с</w:t>
      </w:r>
      <w:r w:rsidRPr="00235EFD">
        <w:rPr>
          <w:lang w:val="ru-RU"/>
        </w:rPr>
        <w:t xml:space="preserve"> </w:t>
      </w:r>
      <w:r>
        <w:rPr>
          <w:lang w:val="ru-RU"/>
        </w:rPr>
        <w:t>надписью</w:t>
      </w:r>
      <w:r w:rsidRPr="00235EFD">
        <w:rPr>
          <w:lang w:val="ru-RU"/>
        </w:rPr>
        <w:t xml:space="preserve"> </w:t>
      </w:r>
      <w:r w:rsidR="00CA7796" w:rsidRPr="00235EFD">
        <w:rPr>
          <w:spacing w:val="-2"/>
          <w:lang w:val="ru-RU"/>
        </w:rPr>
        <w:t>“</w:t>
      </w:r>
      <w:r w:rsidR="00CA7796">
        <w:rPr>
          <w:spacing w:val="-1"/>
        </w:rPr>
        <w:t>B</w:t>
      </w:r>
      <w:r w:rsidR="00CA7796">
        <w:rPr>
          <w:spacing w:val="-2"/>
        </w:rPr>
        <w:t>AY</w:t>
      </w:r>
      <w:r w:rsidR="00CA7796">
        <w:rPr>
          <w:spacing w:val="-1"/>
        </w:rPr>
        <w:t>ER</w:t>
      </w:r>
      <w:r w:rsidR="00CA7796" w:rsidRPr="00235EFD">
        <w:rPr>
          <w:lang w:val="ru-RU"/>
        </w:rPr>
        <w:t xml:space="preserve">” </w:t>
      </w:r>
      <w:r>
        <w:rPr>
          <w:lang w:val="ru-RU"/>
        </w:rPr>
        <w:t>на</w:t>
      </w:r>
      <w:r w:rsidRPr="00235EFD">
        <w:rPr>
          <w:lang w:val="ru-RU"/>
        </w:rPr>
        <w:t xml:space="preserve"> </w:t>
      </w:r>
      <w:r>
        <w:rPr>
          <w:lang w:val="ru-RU"/>
        </w:rPr>
        <w:t>одной</w:t>
      </w:r>
      <w:r w:rsidRPr="00235EFD">
        <w:rPr>
          <w:lang w:val="ru-RU"/>
        </w:rPr>
        <w:t xml:space="preserve"> </w:t>
      </w:r>
      <w:r>
        <w:rPr>
          <w:lang w:val="ru-RU"/>
        </w:rPr>
        <w:t>стороне</w:t>
      </w:r>
      <w:r w:rsidRPr="00235EFD">
        <w:rPr>
          <w:lang w:val="ru-RU"/>
        </w:rPr>
        <w:t xml:space="preserve"> </w:t>
      </w:r>
      <w:r>
        <w:rPr>
          <w:lang w:val="ru-RU"/>
        </w:rPr>
        <w:t>и</w:t>
      </w:r>
      <w:r w:rsidR="00CA7796" w:rsidRPr="00235EFD">
        <w:rPr>
          <w:lang w:val="ru-RU"/>
        </w:rPr>
        <w:t xml:space="preserve"> </w:t>
      </w:r>
      <w:r w:rsidR="00CA7796" w:rsidRPr="00235EFD">
        <w:rPr>
          <w:spacing w:val="-2"/>
          <w:lang w:val="ru-RU"/>
        </w:rPr>
        <w:t>“</w:t>
      </w:r>
      <w:r w:rsidR="00CA7796">
        <w:t>M</w:t>
      </w:r>
      <w:r w:rsidR="00CA7796" w:rsidRPr="00235EFD">
        <w:rPr>
          <w:lang w:val="ru-RU"/>
        </w:rPr>
        <w:t>400”</w:t>
      </w:r>
      <w:r w:rsidR="00CA7796" w:rsidRPr="00235EFD">
        <w:rPr>
          <w:spacing w:val="-2"/>
          <w:lang w:val="ru-RU"/>
        </w:rPr>
        <w:t xml:space="preserve"> </w:t>
      </w:r>
      <w:r>
        <w:rPr>
          <w:lang w:val="ru-RU"/>
        </w:rPr>
        <w:t xml:space="preserve">на другой, содержащие моксифлоксацина гидрохлорид </w:t>
      </w:r>
      <w:r w:rsidR="00CA7796" w:rsidRPr="00235EFD">
        <w:rPr>
          <w:lang w:val="ru-RU"/>
        </w:rPr>
        <w:t>(</w:t>
      </w:r>
      <w:r>
        <w:rPr>
          <w:lang w:val="ru-RU"/>
        </w:rPr>
        <w:t>эквивалентно</w:t>
      </w:r>
      <w:r w:rsidR="00CA7796" w:rsidRPr="00235EFD">
        <w:rPr>
          <w:lang w:val="ru-RU"/>
        </w:rPr>
        <w:t xml:space="preserve"> 400 </w:t>
      </w:r>
      <w:r>
        <w:rPr>
          <w:spacing w:val="-4"/>
          <w:lang w:val="ru-RU"/>
        </w:rPr>
        <w:t>мг моксифлоксацина</w:t>
      </w:r>
      <w:r w:rsidR="00CA7796" w:rsidRPr="00235EFD">
        <w:rPr>
          <w:lang w:val="ru-RU"/>
        </w:rPr>
        <w:t>).</w:t>
      </w:r>
    </w:p>
    <w:p w:rsidR="001D2E48" w:rsidRPr="00235EFD" w:rsidRDefault="001D2E48">
      <w:pPr>
        <w:spacing w:before="1" w:line="110" w:lineRule="exact"/>
        <w:rPr>
          <w:sz w:val="11"/>
          <w:szCs w:val="11"/>
          <w:lang w:val="ru-RU"/>
        </w:rPr>
      </w:pPr>
    </w:p>
    <w:p w:rsidR="001D2E48" w:rsidRDefault="00235EFD">
      <w:pPr>
        <w:pStyle w:val="2"/>
        <w:numPr>
          <w:ilvl w:val="1"/>
          <w:numId w:val="7"/>
        </w:numPr>
        <w:tabs>
          <w:tab w:val="left" w:pos="906"/>
        </w:tabs>
        <w:rPr>
          <w:b w:val="0"/>
          <w:bCs w:val="0"/>
        </w:rPr>
      </w:pPr>
      <w:bookmarkStart w:id="16" w:name="_bookmark15"/>
      <w:bookmarkEnd w:id="16"/>
      <w:r>
        <w:rPr>
          <w:spacing w:val="-1"/>
          <w:lang w:val="ru-RU"/>
        </w:rPr>
        <w:t>АВЕЛОКС для инъекций</w:t>
      </w:r>
    </w:p>
    <w:p w:rsidR="001D2E48" w:rsidRPr="002027C1" w:rsidRDefault="00235EFD">
      <w:pPr>
        <w:pStyle w:val="a3"/>
        <w:ind w:left="459" w:right="198"/>
        <w:rPr>
          <w:lang w:val="ru-RU"/>
        </w:rPr>
      </w:pPr>
      <w:r>
        <w:rPr>
          <w:spacing w:val="-1"/>
          <w:lang w:val="ru-RU"/>
        </w:rPr>
        <w:t>Готовые</w:t>
      </w:r>
      <w:r w:rsidRPr="00235EFD">
        <w:rPr>
          <w:spacing w:val="-1"/>
          <w:lang w:val="ru-RU"/>
        </w:rPr>
        <w:t xml:space="preserve"> </w:t>
      </w:r>
      <w:r>
        <w:rPr>
          <w:spacing w:val="-1"/>
          <w:lang w:val="ru-RU"/>
        </w:rPr>
        <w:t>к</w:t>
      </w:r>
      <w:r w:rsidRPr="00235EFD">
        <w:rPr>
          <w:spacing w:val="-1"/>
          <w:lang w:val="ru-RU"/>
        </w:rPr>
        <w:t xml:space="preserve"> </w:t>
      </w:r>
      <w:r>
        <w:rPr>
          <w:spacing w:val="-1"/>
          <w:lang w:val="ru-RU"/>
        </w:rPr>
        <w:t>применению</w:t>
      </w:r>
      <w:r w:rsidRPr="00235EFD">
        <w:rPr>
          <w:spacing w:val="-1"/>
          <w:lang w:val="ru-RU"/>
        </w:rPr>
        <w:t xml:space="preserve"> </w:t>
      </w:r>
      <w:r>
        <w:rPr>
          <w:spacing w:val="-1"/>
          <w:lang w:val="ru-RU"/>
        </w:rPr>
        <w:t>одноразовые</w:t>
      </w:r>
      <w:r w:rsidRPr="00235EFD">
        <w:rPr>
          <w:spacing w:val="-1"/>
          <w:lang w:val="ru-RU"/>
        </w:rPr>
        <w:t xml:space="preserve"> </w:t>
      </w:r>
      <w:r>
        <w:rPr>
          <w:spacing w:val="-1"/>
          <w:lang w:val="ru-RU"/>
        </w:rPr>
        <w:t>дозы</w:t>
      </w:r>
      <w:r w:rsidRPr="00235EFD">
        <w:rPr>
          <w:spacing w:val="-1"/>
          <w:lang w:val="ru-RU"/>
        </w:rPr>
        <w:t xml:space="preserve"> </w:t>
      </w:r>
      <w:r>
        <w:rPr>
          <w:spacing w:val="-1"/>
          <w:lang w:val="ru-RU"/>
        </w:rPr>
        <w:t>по</w:t>
      </w:r>
      <w:r w:rsidRPr="00235EFD">
        <w:rPr>
          <w:spacing w:val="-1"/>
          <w:lang w:val="ru-RU"/>
        </w:rPr>
        <w:t xml:space="preserve"> 250 </w:t>
      </w:r>
      <w:r>
        <w:rPr>
          <w:spacing w:val="-1"/>
          <w:lang w:val="ru-RU"/>
        </w:rPr>
        <w:t>мл</w:t>
      </w:r>
      <w:r w:rsidRPr="00235EFD">
        <w:rPr>
          <w:spacing w:val="-1"/>
          <w:lang w:val="ru-RU"/>
        </w:rPr>
        <w:t xml:space="preserve"> </w:t>
      </w:r>
      <w:r>
        <w:rPr>
          <w:spacing w:val="-1"/>
          <w:lang w:val="ru-RU"/>
        </w:rPr>
        <w:t>в</w:t>
      </w:r>
      <w:r w:rsidRPr="00235EFD">
        <w:rPr>
          <w:spacing w:val="-1"/>
          <w:lang w:val="ru-RU"/>
        </w:rPr>
        <w:t xml:space="preserve"> </w:t>
      </w:r>
      <w:r>
        <w:rPr>
          <w:spacing w:val="-1"/>
          <w:lang w:val="ru-RU"/>
        </w:rPr>
        <w:t>мягких</w:t>
      </w:r>
      <w:r w:rsidRPr="00235EFD">
        <w:rPr>
          <w:spacing w:val="-1"/>
          <w:lang w:val="ru-RU"/>
        </w:rPr>
        <w:t xml:space="preserve"> </w:t>
      </w:r>
      <w:r>
        <w:rPr>
          <w:spacing w:val="-1"/>
          <w:lang w:val="ru-RU"/>
        </w:rPr>
        <w:t>пакетах</w:t>
      </w:r>
      <w:r w:rsidRPr="00235EFD">
        <w:rPr>
          <w:spacing w:val="-1"/>
          <w:lang w:val="ru-RU"/>
        </w:rPr>
        <w:t xml:space="preserve">, </w:t>
      </w:r>
      <w:r>
        <w:rPr>
          <w:spacing w:val="-1"/>
          <w:lang w:val="ru-RU"/>
        </w:rPr>
        <w:t>содержащие</w:t>
      </w:r>
      <w:r w:rsidRPr="00235EFD">
        <w:rPr>
          <w:spacing w:val="-1"/>
          <w:lang w:val="ru-RU"/>
        </w:rPr>
        <w:t xml:space="preserve"> </w:t>
      </w:r>
      <w:r>
        <w:rPr>
          <w:lang w:val="ru-RU"/>
        </w:rPr>
        <w:t>моксифлоксацина</w:t>
      </w:r>
      <w:r w:rsidRPr="00235EFD">
        <w:rPr>
          <w:lang w:val="ru-RU"/>
        </w:rPr>
        <w:t xml:space="preserve"> </w:t>
      </w:r>
      <w:r>
        <w:rPr>
          <w:lang w:val="ru-RU"/>
        </w:rPr>
        <w:t>гидрохлорид</w:t>
      </w:r>
      <w:r w:rsidR="00CA7796" w:rsidRPr="00235EFD">
        <w:rPr>
          <w:lang w:val="ru-RU"/>
        </w:rPr>
        <w:t xml:space="preserve"> (</w:t>
      </w:r>
      <w:r>
        <w:rPr>
          <w:lang w:val="ru-RU"/>
        </w:rPr>
        <w:t>эквивалентно</w:t>
      </w:r>
      <w:r w:rsidRPr="00235EFD">
        <w:rPr>
          <w:lang w:val="ru-RU"/>
        </w:rPr>
        <w:t xml:space="preserve"> 400 </w:t>
      </w:r>
      <w:r>
        <w:rPr>
          <w:spacing w:val="-4"/>
          <w:lang w:val="ru-RU"/>
        </w:rPr>
        <w:t>мг</w:t>
      </w:r>
      <w:r w:rsidRPr="00235EFD">
        <w:rPr>
          <w:spacing w:val="-4"/>
          <w:lang w:val="ru-RU"/>
        </w:rPr>
        <w:t xml:space="preserve"> </w:t>
      </w:r>
      <w:r>
        <w:rPr>
          <w:spacing w:val="-4"/>
          <w:lang w:val="ru-RU"/>
        </w:rPr>
        <w:t>моксифлоксацина</w:t>
      </w:r>
      <w:r w:rsidR="00CA7796" w:rsidRPr="00235EFD">
        <w:rPr>
          <w:lang w:val="ru-RU"/>
        </w:rPr>
        <w:t xml:space="preserve">) </w:t>
      </w:r>
      <w:r>
        <w:rPr>
          <w:spacing w:val="1"/>
          <w:lang w:val="ru-RU"/>
        </w:rPr>
        <w:t>в</w:t>
      </w:r>
      <w:r w:rsidR="00CA7796" w:rsidRPr="00235EFD">
        <w:rPr>
          <w:lang w:val="ru-RU"/>
        </w:rPr>
        <w:t xml:space="preserve"> 0.</w:t>
      </w:r>
      <w:r w:rsidR="00CA7796" w:rsidRPr="00235EFD">
        <w:rPr>
          <w:spacing w:val="-3"/>
          <w:lang w:val="ru-RU"/>
        </w:rPr>
        <w:t>8</w:t>
      </w:r>
      <w:r w:rsidR="00CA7796" w:rsidRPr="00235EFD">
        <w:rPr>
          <w:lang w:val="ru-RU"/>
        </w:rPr>
        <w:t>%</w:t>
      </w:r>
      <w:r w:rsidRPr="00235EFD">
        <w:rPr>
          <w:spacing w:val="1"/>
          <w:lang w:val="ru-RU"/>
        </w:rPr>
        <w:t xml:space="preserve"> </w:t>
      </w:r>
      <w:r>
        <w:rPr>
          <w:spacing w:val="1"/>
          <w:lang w:val="ru-RU"/>
        </w:rPr>
        <w:t>растворе</w:t>
      </w:r>
      <w:r w:rsidRPr="00235EFD">
        <w:rPr>
          <w:spacing w:val="1"/>
          <w:lang w:val="ru-RU"/>
        </w:rPr>
        <w:t xml:space="preserve"> </w:t>
      </w:r>
      <w:r>
        <w:rPr>
          <w:spacing w:val="1"/>
          <w:lang w:val="ru-RU"/>
        </w:rPr>
        <w:t>хлорида</w:t>
      </w:r>
      <w:r w:rsidRPr="00235EFD">
        <w:rPr>
          <w:spacing w:val="1"/>
          <w:lang w:val="ru-RU"/>
        </w:rPr>
        <w:t xml:space="preserve"> </w:t>
      </w:r>
      <w:r>
        <w:rPr>
          <w:spacing w:val="1"/>
          <w:lang w:val="ru-RU"/>
        </w:rPr>
        <w:t>натрия</w:t>
      </w:r>
      <w:r w:rsidRPr="00235EFD">
        <w:rPr>
          <w:spacing w:val="1"/>
          <w:lang w:val="ru-RU"/>
        </w:rPr>
        <w:t xml:space="preserve">. </w:t>
      </w:r>
      <w:r>
        <w:rPr>
          <w:lang w:val="ru-RU"/>
        </w:rPr>
        <w:t xml:space="preserve">Раствор для внутривенного введения имеет желтый цвет. Неиспользованные остатки раствора подлежат утилизации. </w:t>
      </w:r>
    </w:p>
    <w:p w:rsidR="001D2E48" w:rsidRPr="002027C1" w:rsidRDefault="001D2E48">
      <w:pPr>
        <w:spacing w:before="4" w:line="280" w:lineRule="exact"/>
        <w:rPr>
          <w:sz w:val="28"/>
          <w:szCs w:val="28"/>
          <w:lang w:val="ru-RU"/>
        </w:rPr>
      </w:pPr>
    </w:p>
    <w:p w:rsidR="001D2E48" w:rsidRDefault="00235EFD">
      <w:pPr>
        <w:pStyle w:val="1"/>
        <w:numPr>
          <w:ilvl w:val="0"/>
          <w:numId w:val="7"/>
        </w:numPr>
        <w:tabs>
          <w:tab w:val="left" w:pos="906"/>
        </w:tabs>
        <w:ind w:hanging="447"/>
        <w:rPr>
          <w:b w:val="0"/>
          <w:bCs w:val="0"/>
        </w:rPr>
      </w:pPr>
      <w:bookmarkStart w:id="17" w:name="_bookmark16"/>
      <w:bookmarkEnd w:id="17"/>
      <w:r>
        <w:rPr>
          <w:spacing w:val="-2"/>
          <w:lang w:val="ru-RU"/>
        </w:rPr>
        <w:t>ПРОТИВОПОКАЗАНИЯ</w:t>
      </w:r>
    </w:p>
    <w:p w:rsidR="001D2E48" w:rsidRDefault="001D2E48">
      <w:pPr>
        <w:spacing w:before="5" w:line="130" w:lineRule="exact"/>
        <w:rPr>
          <w:sz w:val="13"/>
          <w:szCs w:val="13"/>
        </w:rPr>
      </w:pPr>
    </w:p>
    <w:p w:rsidR="001D2E48" w:rsidRPr="00235EFD" w:rsidRDefault="00235EFD">
      <w:pPr>
        <w:pStyle w:val="a3"/>
        <w:spacing w:line="241" w:lineRule="auto"/>
        <w:ind w:right="129"/>
        <w:rPr>
          <w:lang w:val="ru-RU"/>
        </w:rPr>
      </w:pPr>
      <w:r>
        <w:rPr>
          <w:spacing w:val="-2"/>
          <w:lang w:val="ru-RU"/>
        </w:rPr>
        <w:t>АВЕЛОКС</w:t>
      </w:r>
      <w:r w:rsidRPr="00235EFD">
        <w:rPr>
          <w:spacing w:val="-2"/>
          <w:lang w:val="ru-RU"/>
        </w:rPr>
        <w:t xml:space="preserve"> </w:t>
      </w:r>
      <w:r>
        <w:rPr>
          <w:spacing w:val="-2"/>
          <w:lang w:val="ru-RU"/>
        </w:rPr>
        <w:t>противопоказан</w:t>
      </w:r>
      <w:r w:rsidRPr="00235EFD">
        <w:rPr>
          <w:spacing w:val="-2"/>
          <w:lang w:val="ru-RU"/>
        </w:rPr>
        <w:t xml:space="preserve"> </w:t>
      </w:r>
      <w:r>
        <w:rPr>
          <w:spacing w:val="-2"/>
          <w:lang w:val="ru-RU"/>
        </w:rPr>
        <w:t>пациентам</w:t>
      </w:r>
      <w:r w:rsidRPr="00235EFD">
        <w:rPr>
          <w:spacing w:val="-2"/>
          <w:lang w:val="ru-RU"/>
        </w:rPr>
        <w:t xml:space="preserve">, </w:t>
      </w:r>
      <w:r>
        <w:rPr>
          <w:spacing w:val="-2"/>
          <w:lang w:val="ru-RU"/>
        </w:rPr>
        <w:t>имеющим</w:t>
      </w:r>
      <w:r w:rsidRPr="00235EFD">
        <w:rPr>
          <w:spacing w:val="-2"/>
          <w:lang w:val="ru-RU"/>
        </w:rPr>
        <w:t xml:space="preserve"> </w:t>
      </w:r>
      <w:r>
        <w:rPr>
          <w:spacing w:val="-2"/>
          <w:lang w:val="ru-RU"/>
        </w:rPr>
        <w:t>гиперчувствительность</w:t>
      </w:r>
      <w:r w:rsidRPr="00235EFD">
        <w:rPr>
          <w:spacing w:val="-2"/>
          <w:lang w:val="ru-RU"/>
        </w:rPr>
        <w:t xml:space="preserve"> </w:t>
      </w:r>
      <w:r>
        <w:rPr>
          <w:spacing w:val="-2"/>
          <w:lang w:val="ru-RU"/>
        </w:rPr>
        <w:t>к</w:t>
      </w:r>
      <w:r w:rsidRPr="00235EFD">
        <w:rPr>
          <w:spacing w:val="-2"/>
          <w:lang w:val="ru-RU"/>
        </w:rPr>
        <w:t xml:space="preserve"> </w:t>
      </w:r>
      <w:r>
        <w:rPr>
          <w:spacing w:val="-2"/>
          <w:lang w:val="ru-RU"/>
        </w:rPr>
        <w:t>моксифлоксацину</w:t>
      </w:r>
      <w:r w:rsidRPr="00235EFD">
        <w:rPr>
          <w:spacing w:val="-2"/>
          <w:lang w:val="ru-RU"/>
        </w:rPr>
        <w:t xml:space="preserve"> </w:t>
      </w:r>
      <w:r>
        <w:rPr>
          <w:spacing w:val="-2"/>
          <w:lang w:val="ru-RU"/>
        </w:rPr>
        <w:t>или</w:t>
      </w:r>
      <w:r w:rsidRPr="00235EFD">
        <w:rPr>
          <w:spacing w:val="-2"/>
          <w:lang w:val="ru-RU"/>
        </w:rPr>
        <w:t xml:space="preserve"> </w:t>
      </w:r>
      <w:r>
        <w:rPr>
          <w:spacing w:val="-2"/>
          <w:lang w:val="ru-RU"/>
        </w:rPr>
        <w:t>любому</w:t>
      </w:r>
      <w:r w:rsidRPr="00235EFD">
        <w:rPr>
          <w:spacing w:val="-2"/>
          <w:lang w:val="ru-RU"/>
        </w:rPr>
        <w:t xml:space="preserve"> </w:t>
      </w:r>
      <w:r>
        <w:rPr>
          <w:spacing w:val="-2"/>
          <w:lang w:val="ru-RU"/>
        </w:rPr>
        <w:t>представителю</w:t>
      </w:r>
      <w:r w:rsidRPr="00235EFD">
        <w:rPr>
          <w:spacing w:val="-2"/>
          <w:lang w:val="ru-RU"/>
        </w:rPr>
        <w:t xml:space="preserve"> </w:t>
      </w:r>
      <w:r>
        <w:rPr>
          <w:spacing w:val="-2"/>
          <w:lang w:val="ru-RU"/>
        </w:rPr>
        <w:t>класса</w:t>
      </w:r>
      <w:r w:rsidRPr="00235EFD">
        <w:rPr>
          <w:spacing w:val="-2"/>
          <w:lang w:val="ru-RU"/>
        </w:rPr>
        <w:t xml:space="preserve"> </w:t>
      </w:r>
      <w:r>
        <w:rPr>
          <w:spacing w:val="-2"/>
          <w:lang w:val="ru-RU"/>
        </w:rPr>
        <w:t>хиноловых</w:t>
      </w:r>
      <w:r w:rsidRPr="00235EFD">
        <w:rPr>
          <w:spacing w:val="-2"/>
          <w:lang w:val="ru-RU"/>
        </w:rPr>
        <w:t xml:space="preserve"> </w:t>
      </w:r>
      <w:r>
        <w:rPr>
          <w:spacing w:val="-2"/>
          <w:lang w:val="ru-RU"/>
        </w:rPr>
        <w:t>антибактериальных</w:t>
      </w:r>
      <w:r w:rsidRPr="00235EFD">
        <w:rPr>
          <w:spacing w:val="-2"/>
          <w:lang w:val="ru-RU"/>
        </w:rPr>
        <w:t xml:space="preserve"> </w:t>
      </w:r>
      <w:r>
        <w:rPr>
          <w:spacing w:val="-2"/>
          <w:lang w:val="ru-RU"/>
        </w:rPr>
        <w:t>препаратов</w:t>
      </w:r>
      <w:r w:rsidR="00CA7796" w:rsidRPr="00235EFD">
        <w:rPr>
          <w:lang w:val="ru-RU"/>
        </w:rPr>
        <w:t xml:space="preserve"> </w:t>
      </w:r>
      <w:r w:rsidR="00CA7796" w:rsidRPr="00235EFD">
        <w:rPr>
          <w:rFonts w:cs="Times New Roman"/>
          <w:i/>
          <w:lang w:val="ru-RU"/>
        </w:rPr>
        <w:t>[</w:t>
      </w:r>
      <w:r>
        <w:rPr>
          <w:rFonts w:cs="Times New Roman"/>
          <w:i/>
          <w:lang w:val="ru-RU"/>
        </w:rPr>
        <w:t>см. Предостережения и Меры Предосторожности</w:t>
      </w:r>
      <w:r w:rsidR="00CA7796" w:rsidRPr="00235EFD">
        <w:rPr>
          <w:rFonts w:cs="Times New Roman"/>
          <w:i/>
          <w:spacing w:val="-2"/>
          <w:lang w:val="ru-RU"/>
        </w:rPr>
        <w:t xml:space="preserve"> (</w:t>
      </w:r>
      <w:hyperlink w:anchor="_bookmark24" w:history="1">
        <w:r w:rsidR="00CA7796" w:rsidRPr="00235EFD">
          <w:rPr>
            <w:rFonts w:cs="Times New Roman"/>
            <w:i/>
            <w:color w:val="0000FF"/>
            <w:u w:val="single" w:color="0000FF"/>
            <w:lang w:val="ru-RU"/>
          </w:rPr>
          <w:t>5.8</w:t>
        </w:r>
      </w:hyperlink>
      <w:r w:rsidR="00CA7796" w:rsidRPr="00235EFD">
        <w:rPr>
          <w:rFonts w:cs="Times New Roman"/>
          <w:i/>
          <w:color w:val="000000"/>
          <w:spacing w:val="-4"/>
          <w:lang w:val="ru-RU"/>
        </w:rPr>
        <w:t>)</w:t>
      </w:r>
      <w:r w:rsidR="00CA7796" w:rsidRPr="00235EFD">
        <w:rPr>
          <w:rFonts w:cs="Times New Roman"/>
          <w:i/>
          <w:color w:val="000000"/>
          <w:spacing w:val="5"/>
          <w:lang w:val="ru-RU"/>
        </w:rPr>
        <w:t>]</w:t>
      </w:r>
      <w:r w:rsidR="00CA7796" w:rsidRPr="00235EFD">
        <w:rPr>
          <w:color w:val="000000"/>
          <w:lang w:val="ru-RU"/>
        </w:rPr>
        <w:t>.</w:t>
      </w:r>
    </w:p>
    <w:p w:rsidR="001D2E48" w:rsidRPr="00235EFD" w:rsidRDefault="001D2E48">
      <w:pPr>
        <w:spacing w:before="3" w:line="280" w:lineRule="exact"/>
        <w:rPr>
          <w:sz w:val="28"/>
          <w:szCs w:val="28"/>
          <w:lang w:val="ru-RU"/>
        </w:rPr>
      </w:pPr>
    </w:p>
    <w:p w:rsidR="001D2E48" w:rsidRDefault="00235EFD">
      <w:pPr>
        <w:pStyle w:val="1"/>
        <w:numPr>
          <w:ilvl w:val="0"/>
          <w:numId w:val="7"/>
        </w:numPr>
        <w:tabs>
          <w:tab w:val="left" w:pos="906"/>
        </w:tabs>
        <w:ind w:hanging="447"/>
        <w:rPr>
          <w:b w:val="0"/>
          <w:bCs w:val="0"/>
        </w:rPr>
      </w:pPr>
      <w:bookmarkStart w:id="18" w:name="_bookmark17"/>
      <w:bookmarkEnd w:id="18"/>
      <w:r>
        <w:rPr>
          <w:lang w:val="ru-RU"/>
        </w:rPr>
        <w:t>ПРЕДОСТЕРЕЖЕНИЯ И МЕРЫ ПРЕДОСТОРОЖНОСТИ</w:t>
      </w:r>
    </w:p>
    <w:p w:rsidR="001D2E48" w:rsidRDefault="001D2E48">
      <w:pPr>
        <w:spacing w:before="8" w:line="130" w:lineRule="exact"/>
        <w:rPr>
          <w:sz w:val="13"/>
          <w:szCs w:val="13"/>
        </w:rPr>
      </w:pPr>
    </w:p>
    <w:p w:rsidR="001D2E48" w:rsidRPr="00497BD5" w:rsidRDefault="005B2C50">
      <w:pPr>
        <w:pStyle w:val="2"/>
        <w:numPr>
          <w:ilvl w:val="1"/>
          <w:numId w:val="7"/>
        </w:numPr>
        <w:tabs>
          <w:tab w:val="left" w:pos="906"/>
        </w:tabs>
        <w:ind w:left="460" w:right="392" w:firstLine="0"/>
        <w:rPr>
          <w:b w:val="0"/>
          <w:bCs w:val="0"/>
          <w:lang w:val="ru-RU"/>
        </w:rPr>
      </w:pPr>
      <w:r>
        <w:rPr>
          <w:noProof/>
          <w:lang w:val="ru-RU" w:eastAsia="ru-RU"/>
        </w:rPr>
        <mc:AlternateContent>
          <mc:Choice Requires="wpg">
            <w:drawing>
              <wp:anchor distT="0" distB="0" distL="114300" distR="114300" simplePos="0" relativeHeight="251661824" behindDoc="1" locked="0" layoutInCell="1" allowOverlap="1">
                <wp:simplePos x="0" y="0"/>
                <wp:positionH relativeFrom="page">
                  <wp:posOffset>335280</wp:posOffset>
                </wp:positionH>
                <wp:positionV relativeFrom="paragraph">
                  <wp:posOffset>98425</wp:posOffset>
                </wp:positionV>
                <wp:extent cx="1270" cy="1272540"/>
                <wp:effectExtent l="11430" t="12700" r="6350" b="10160"/>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2540"/>
                          <a:chOff x="528" y="155"/>
                          <a:chExt cx="2" cy="2004"/>
                        </a:xfrm>
                      </wpg:grpSpPr>
                      <wps:wsp>
                        <wps:cNvPr id="39" name="Freeform 33"/>
                        <wps:cNvSpPr>
                          <a:spLocks/>
                        </wps:cNvSpPr>
                        <wps:spPr bwMode="auto">
                          <a:xfrm>
                            <a:off x="528" y="155"/>
                            <a:ext cx="2" cy="2004"/>
                          </a:xfrm>
                          <a:custGeom>
                            <a:avLst/>
                            <a:gdLst>
                              <a:gd name="T0" fmla="+- 0 155 155"/>
                              <a:gd name="T1" fmla="*/ 155 h 2004"/>
                              <a:gd name="T2" fmla="+- 0 2159 155"/>
                              <a:gd name="T3" fmla="*/ 2159 h 2004"/>
                            </a:gdLst>
                            <a:ahLst/>
                            <a:cxnLst>
                              <a:cxn ang="0">
                                <a:pos x="0" y="T1"/>
                              </a:cxn>
                              <a:cxn ang="0">
                                <a:pos x="0" y="T3"/>
                              </a:cxn>
                            </a:cxnLst>
                            <a:rect l="0" t="0" r="r" b="b"/>
                            <a:pathLst>
                              <a:path h="2004">
                                <a:moveTo>
                                  <a:pt x="0" y="0"/>
                                </a:moveTo>
                                <a:lnTo>
                                  <a:pt x="0" y="20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26.4pt;margin-top:7.75pt;width:.1pt;height:100.2pt;z-index:-251654656;mso-position-horizontal-relative:page" coordorigin="528,155" coordsize="2,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">
                <v:shape id="Freeform 33" o:spid="_x0000_s1027" style="position:absolute;left:528;top:155;width:2;height:2004;visibility:visible;mso-wrap-style:square;v-text-anchor:top" coordsize="2,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lUsQA&#10;AADbAAAADwAAAGRycy9kb3ducmV2LnhtbESPwW7CMBBE75X4B2uRuBUHqKoSMAioEFyhvXBb4m2c&#10;Eq8j2w1Jv76uVKnH0cy80SzXna1FSz5UjhVMxhkI4sLpiksF72/7xxcQISJrrB2Tgp4CrFeDhyXm&#10;2t35RO05liJBOOSowMTY5FKGwpDFMHYNcfI+nLcYk/Sl1B7vCW5rOc2yZ2mx4rRgsKGdoeJ2/rIK&#10;vg8b44+X18PktH/6NNj2W3ntlRoNu80CRKQu/of/2ketYDaH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k5VLEAAAA2wAAAA8AAAAAAAAAAAAAAAAAmAIAAGRycy9k&#10;b3ducmV2LnhtbFBLBQYAAAAABAAEAPUAAACJAwAAAAA=&#10;" path="m,l,2004e" filled="f">
                  <v:path arrowok="t" o:connecttype="custom" o:connectlocs="0,155;0,2159" o:connectangles="0,0"/>
                </v:shape>
                <w10:wrap anchorx="page"/>
              </v:group>
            </w:pict>
          </mc:Fallback>
        </mc:AlternateContent>
      </w:r>
      <w:r w:rsidR="00497BD5">
        <w:rPr>
          <w:spacing w:val="-1"/>
          <w:lang w:val="ru-RU"/>
        </w:rPr>
        <w:t>Поражающие</w:t>
      </w:r>
      <w:r w:rsidR="00497BD5" w:rsidRPr="00497BD5">
        <w:rPr>
          <w:spacing w:val="-1"/>
          <w:lang w:val="ru-RU"/>
        </w:rPr>
        <w:t xml:space="preserve"> </w:t>
      </w:r>
      <w:r w:rsidR="00497BD5">
        <w:rPr>
          <w:spacing w:val="-1"/>
          <w:lang w:val="ru-RU"/>
        </w:rPr>
        <w:t>и</w:t>
      </w:r>
      <w:r w:rsidR="00497BD5" w:rsidRPr="00497BD5">
        <w:rPr>
          <w:spacing w:val="-1"/>
          <w:lang w:val="ru-RU"/>
        </w:rPr>
        <w:t xml:space="preserve"> </w:t>
      </w:r>
      <w:r w:rsidR="00497BD5">
        <w:rPr>
          <w:spacing w:val="-1"/>
          <w:lang w:val="ru-RU"/>
        </w:rPr>
        <w:t>потенциально</w:t>
      </w:r>
      <w:r w:rsidR="00497BD5" w:rsidRPr="00497BD5">
        <w:rPr>
          <w:spacing w:val="-1"/>
          <w:lang w:val="ru-RU"/>
        </w:rPr>
        <w:t xml:space="preserve"> </w:t>
      </w:r>
      <w:r w:rsidR="00497BD5">
        <w:rPr>
          <w:spacing w:val="-1"/>
          <w:lang w:val="ru-RU"/>
        </w:rPr>
        <w:t>необратимые</w:t>
      </w:r>
      <w:r w:rsidR="00497BD5" w:rsidRPr="00497BD5">
        <w:rPr>
          <w:spacing w:val="-1"/>
          <w:lang w:val="ru-RU"/>
        </w:rPr>
        <w:t xml:space="preserve"> </w:t>
      </w:r>
      <w:r w:rsidR="00497BD5">
        <w:rPr>
          <w:spacing w:val="-1"/>
          <w:lang w:val="ru-RU"/>
        </w:rPr>
        <w:t>серьезные</w:t>
      </w:r>
      <w:r w:rsidR="00497BD5" w:rsidRPr="00497BD5">
        <w:rPr>
          <w:spacing w:val="-1"/>
          <w:lang w:val="ru-RU"/>
        </w:rPr>
        <w:t xml:space="preserve"> </w:t>
      </w:r>
      <w:r w:rsidR="00497BD5">
        <w:rPr>
          <w:spacing w:val="-1"/>
          <w:lang w:val="ru-RU"/>
        </w:rPr>
        <w:t>побочные</w:t>
      </w:r>
      <w:r w:rsidR="00497BD5" w:rsidRPr="00497BD5">
        <w:rPr>
          <w:spacing w:val="-1"/>
          <w:lang w:val="ru-RU"/>
        </w:rPr>
        <w:t xml:space="preserve"> </w:t>
      </w:r>
      <w:r w:rsidR="00497BD5">
        <w:rPr>
          <w:spacing w:val="-1"/>
          <w:lang w:val="ru-RU"/>
        </w:rPr>
        <w:t>эффекты</w:t>
      </w:r>
      <w:r w:rsidR="00497BD5" w:rsidRPr="00497BD5">
        <w:rPr>
          <w:spacing w:val="-1"/>
          <w:lang w:val="ru-RU"/>
        </w:rPr>
        <w:t xml:space="preserve">, </w:t>
      </w:r>
      <w:r w:rsidR="00497BD5">
        <w:rPr>
          <w:spacing w:val="-1"/>
          <w:lang w:val="ru-RU"/>
        </w:rPr>
        <w:t>включая</w:t>
      </w:r>
      <w:r w:rsidR="00497BD5" w:rsidRPr="00497BD5">
        <w:rPr>
          <w:spacing w:val="-1"/>
          <w:lang w:val="ru-RU"/>
        </w:rPr>
        <w:t xml:space="preserve"> </w:t>
      </w:r>
      <w:r w:rsidR="00497BD5">
        <w:rPr>
          <w:spacing w:val="-1"/>
          <w:lang w:val="ru-RU"/>
        </w:rPr>
        <w:t>тендинит</w:t>
      </w:r>
      <w:r w:rsidR="00497BD5" w:rsidRPr="00497BD5">
        <w:rPr>
          <w:spacing w:val="-1"/>
          <w:lang w:val="ru-RU"/>
        </w:rPr>
        <w:t xml:space="preserve"> </w:t>
      </w:r>
      <w:r w:rsidR="00497BD5">
        <w:rPr>
          <w:spacing w:val="-1"/>
          <w:lang w:val="ru-RU"/>
        </w:rPr>
        <w:t>и</w:t>
      </w:r>
      <w:r w:rsidR="00497BD5" w:rsidRPr="00497BD5">
        <w:rPr>
          <w:spacing w:val="-1"/>
          <w:lang w:val="ru-RU"/>
        </w:rPr>
        <w:t xml:space="preserve"> </w:t>
      </w:r>
      <w:r w:rsidR="00497BD5">
        <w:rPr>
          <w:spacing w:val="-1"/>
          <w:lang w:val="ru-RU"/>
        </w:rPr>
        <w:t>разрыв</w:t>
      </w:r>
      <w:r w:rsidR="00497BD5" w:rsidRPr="00497BD5">
        <w:rPr>
          <w:spacing w:val="-1"/>
          <w:lang w:val="ru-RU"/>
        </w:rPr>
        <w:t xml:space="preserve"> </w:t>
      </w:r>
      <w:r w:rsidR="00497BD5">
        <w:rPr>
          <w:spacing w:val="-1"/>
          <w:lang w:val="ru-RU"/>
        </w:rPr>
        <w:t>сухожилий</w:t>
      </w:r>
      <w:r w:rsidR="00CA7796" w:rsidRPr="00497BD5">
        <w:rPr>
          <w:lang w:val="ru-RU"/>
        </w:rPr>
        <w:t xml:space="preserve">, </w:t>
      </w:r>
      <w:r w:rsidR="00497BD5">
        <w:rPr>
          <w:lang w:val="ru-RU"/>
        </w:rPr>
        <w:t>периферическая невропатия и воздействие на ЦНС</w:t>
      </w:r>
    </w:p>
    <w:p w:rsidR="001D2E48" w:rsidRPr="00497BD5" w:rsidRDefault="001D2E48">
      <w:pPr>
        <w:spacing w:before="7" w:line="110" w:lineRule="exact"/>
        <w:rPr>
          <w:sz w:val="11"/>
          <w:szCs w:val="11"/>
          <w:lang w:val="ru-RU"/>
        </w:rPr>
      </w:pPr>
    </w:p>
    <w:p w:rsidR="001D2E48" w:rsidRPr="00497BD5" w:rsidRDefault="00497BD5">
      <w:pPr>
        <w:pStyle w:val="a3"/>
        <w:spacing w:line="239" w:lineRule="auto"/>
        <w:ind w:right="192"/>
        <w:rPr>
          <w:lang w:val="ru-RU"/>
        </w:rPr>
      </w:pPr>
      <w:r>
        <w:rPr>
          <w:spacing w:val="-1"/>
          <w:lang w:val="ru-RU"/>
        </w:rPr>
        <w:t>Фторохинолоны</w:t>
      </w:r>
      <w:r w:rsidR="00CA7796" w:rsidRPr="00497BD5">
        <w:rPr>
          <w:lang w:val="ru-RU"/>
        </w:rPr>
        <w:t>,</w:t>
      </w:r>
      <w:r w:rsidR="00CA7796" w:rsidRPr="00497BD5">
        <w:rPr>
          <w:spacing w:val="-3"/>
          <w:lang w:val="ru-RU"/>
        </w:rPr>
        <w:t xml:space="preserve"> </w:t>
      </w:r>
      <w:r>
        <w:rPr>
          <w:spacing w:val="-3"/>
          <w:lang w:val="ru-RU"/>
        </w:rPr>
        <w:t>включая</w:t>
      </w:r>
      <w:r w:rsidRPr="00497BD5">
        <w:rPr>
          <w:spacing w:val="-3"/>
          <w:lang w:val="ru-RU"/>
        </w:rPr>
        <w:t xml:space="preserve"> </w:t>
      </w:r>
      <w:r>
        <w:rPr>
          <w:spacing w:val="-3"/>
          <w:lang w:val="ru-RU"/>
        </w:rPr>
        <w:t>АВЕЛОКС</w:t>
      </w:r>
      <w:r w:rsidRPr="00497BD5">
        <w:rPr>
          <w:spacing w:val="-3"/>
          <w:lang w:val="ru-RU"/>
        </w:rPr>
        <w:t xml:space="preserve">, </w:t>
      </w:r>
      <w:r>
        <w:rPr>
          <w:spacing w:val="-3"/>
          <w:lang w:val="ru-RU"/>
        </w:rPr>
        <w:t>проявляли</w:t>
      </w:r>
      <w:r w:rsidRPr="00497BD5">
        <w:rPr>
          <w:spacing w:val="-3"/>
          <w:lang w:val="ru-RU"/>
        </w:rPr>
        <w:t xml:space="preserve"> </w:t>
      </w:r>
      <w:r>
        <w:rPr>
          <w:spacing w:val="-3"/>
          <w:lang w:val="ru-RU"/>
        </w:rPr>
        <w:t>совместные поражающие</w:t>
      </w:r>
      <w:r w:rsidRPr="00497BD5">
        <w:rPr>
          <w:spacing w:val="-3"/>
          <w:lang w:val="ru-RU"/>
        </w:rPr>
        <w:t xml:space="preserve"> </w:t>
      </w:r>
      <w:r>
        <w:rPr>
          <w:spacing w:val="-3"/>
          <w:lang w:val="ru-RU"/>
        </w:rPr>
        <w:t>и</w:t>
      </w:r>
      <w:r w:rsidRPr="00497BD5">
        <w:rPr>
          <w:spacing w:val="-3"/>
          <w:lang w:val="ru-RU"/>
        </w:rPr>
        <w:t xml:space="preserve"> </w:t>
      </w:r>
      <w:r>
        <w:rPr>
          <w:spacing w:val="-3"/>
          <w:lang w:val="ru-RU"/>
        </w:rPr>
        <w:t>потенциально</w:t>
      </w:r>
      <w:r w:rsidRPr="00497BD5">
        <w:rPr>
          <w:spacing w:val="-3"/>
          <w:lang w:val="ru-RU"/>
        </w:rPr>
        <w:t xml:space="preserve"> </w:t>
      </w:r>
      <w:r>
        <w:rPr>
          <w:spacing w:val="-3"/>
          <w:lang w:val="ru-RU"/>
        </w:rPr>
        <w:t>необратимые</w:t>
      </w:r>
      <w:r w:rsidRPr="00497BD5">
        <w:rPr>
          <w:spacing w:val="-3"/>
          <w:lang w:val="ru-RU"/>
        </w:rPr>
        <w:t xml:space="preserve"> </w:t>
      </w:r>
      <w:r>
        <w:rPr>
          <w:spacing w:val="-3"/>
          <w:lang w:val="ru-RU"/>
        </w:rPr>
        <w:t>серьезные</w:t>
      </w:r>
      <w:r w:rsidRPr="00497BD5">
        <w:rPr>
          <w:spacing w:val="-3"/>
          <w:lang w:val="ru-RU"/>
        </w:rPr>
        <w:t xml:space="preserve"> </w:t>
      </w:r>
      <w:r>
        <w:rPr>
          <w:spacing w:val="-3"/>
          <w:lang w:val="ru-RU"/>
        </w:rPr>
        <w:t>побочные</w:t>
      </w:r>
      <w:r w:rsidRPr="00497BD5">
        <w:rPr>
          <w:spacing w:val="-3"/>
          <w:lang w:val="ru-RU"/>
        </w:rPr>
        <w:t xml:space="preserve"> </w:t>
      </w:r>
      <w:r>
        <w:rPr>
          <w:spacing w:val="-3"/>
          <w:lang w:val="ru-RU"/>
        </w:rPr>
        <w:t>эффекты в органосистемах одного пациента</w:t>
      </w:r>
      <w:r w:rsidR="00CA7796" w:rsidRPr="00497BD5">
        <w:rPr>
          <w:lang w:val="ru-RU"/>
        </w:rPr>
        <w:t>.</w:t>
      </w:r>
      <w:r w:rsidR="00CA7796" w:rsidRPr="00497BD5">
        <w:rPr>
          <w:spacing w:val="-3"/>
          <w:lang w:val="ru-RU"/>
        </w:rPr>
        <w:t xml:space="preserve"> </w:t>
      </w:r>
      <w:r>
        <w:rPr>
          <w:spacing w:val="-3"/>
          <w:lang w:val="ru-RU"/>
        </w:rPr>
        <w:t>Среди</w:t>
      </w:r>
      <w:r w:rsidRPr="00497BD5">
        <w:rPr>
          <w:spacing w:val="-3"/>
          <w:lang w:val="ru-RU"/>
        </w:rPr>
        <w:t xml:space="preserve"> </w:t>
      </w:r>
      <w:r>
        <w:rPr>
          <w:spacing w:val="-3"/>
          <w:lang w:val="ru-RU"/>
        </w:rPr>
        <w:t>наиболее</w:t>
      </w:r>
      <w:r w:rsidRPr="00497BD5">
        <w:rPr>
          <w:spacing w:val="-3"/>
          <w:lang w:val="ru-RU"/>
        </w:rPr>
        <w:t xml:space="preserve"> </w:t>
      </w:r>
      <w:r>
        <w:rPr>
          <w:spacing w:val="-3"/>
          <w:lang w:val="ru-RU"/>
        </w:rPr>
        <w:t>часто</w:t>
      </w:r>
      <w:r w:rsidRPr="00497BD5">
        <w:rPr>
          <w:spacing w:val="-3"/>
          <w:lang w:val="ru-RU"/>
        </w:rPr>
        <w:t xml:space="preserve"> </w:t>
      </w:r>
      <w:r>
        <w:rPr>
          <w:spacing w:val="-3"/>
          <w:lang w:val="ru-RU"/>
        </w:rPr>
        <w:t>наблюдаемых</w:t>
      </w:r>
      <w:r w:rsidRPr="00497BD5">
        <w:rPr>
          <w:spacing w:val="-3"/>
          <w:lang w:val="ru-RU"/>
        </w:rPr>
        <w:t xml:space="preserve"> </w:t>
      </w:r>
      <w:r>
        <w:rPr>
          <w:spacing w:val="-3"/>
          <w:lang w:val="ru-RU"/>
        </w:rPr>
        <w:t>реакций</w:t>
      </w:r>
      <w:r w:rsidRPr="00497BD5">
        <w:rPr>
          <w:spacing w:val="-3"/>
          <w:lang w:val="ru-RU"/>
        </w:rPr>
        <w:t xml:space="preserve">: </w:t>
      </w:r>
      <w:r>
        <w:rPr>
          <w:spacing w:val="-1"/>
          <w:lang w:val="ru-RU"/>
        </w:rPr>
        <w:t xml:space="preserve">тендинит, разрыв сухожилий, арталгия, миалгия, периферическая невропатия и воздействие на ЦНС </w:t>
      </w:r>
      <w:r w:rsidR="00CA7796" w:rsidRPr="00497BD5">
        <w:rPr>
          <w:lang w:val="ru-RU"/>
        </w:rPr>
        <w:t>(</w:t>
      </w:r>
      <w:r>
        <w:rPr>
          <w:lang w:val="ru-RU"/>
        </w:rPr>
        <w:t>галлюцинации, беспокойство, депрессия, бессонница, тяжелые головные боли и помрачение сознания</w:t>
      </w:r>
      <w:r w:rsidR="00CA7796" w:rsidRPr="00497BD5">
        <w:rPr>
          <w:lang w:val="ru-RU"/>
        </w:rPr>
        <w:t>).</w:t>
      </w:r>
      <w:r w:rsidR="00CA7796" w:rsidRPr="00497BD5">
        <w:rPr>
          <w:spacing w:val="-3"/>
          <w:lang w:val="ru-RU"/>
        </w:rPr>
        <w:t xml:space="preserve"> </w:t>
      </w:r>
      <w:r>
        <w:rPr>
          <w:spacing w:val="-3"/>
          <w:lang w:val="ru-RU"/>
        </w:rPr>
        <w:t xml:space="preserve">Такие реакции могут возникать в периоде от нескольких часов до нескольких недель после начала приема </w:t>
      </w:r>
      <w:r w:rsidR="002027C1">
        <w:rPr>
          <w:spacing w:val="-3"/>
          <w:lang w:val="ru-RU"/>
        </w:rPr>
        <w:t>АВЕЛОКС</w:t>
      </w:r>
    </w:p>
    <w:p w:rsidR="001D2E48" w:rsidRPr="00497BD5" w:rsidRDefault="00497BD5">
      <w:pPr>
        <w:spacing w:before="77" w:line="252" w:lineRule="exact"/>
        <w:ind w:left="459" w:right="301"/>
        <w:rPr>
          <w:rFonts w:ascii="Times New Roman" w:eastAsia="Times New Roman" w:hAnsi="Times New Roman" w:cs="Times New Roman"/>
          <w:lang w:val="ru-RU"/>
        </w:rPr>
      </w:pPr>
      <w:r>
        <w:rPr>
          <w:rFonts w:ascii="Times New Roman" w:eastAsia="Times New Roman" w:hAnsi="Times New Roman" w:cs="Times New Roman"/>
          <w:spacing w:val="1"/>
          <w:lang w:val="ru-RU"/>
        </w:rPr>
        <w:lastRenderedPageBreak/>
        <w:t>Пациенты любого возраста без предрасположенностей к рискам могли испытывать подобные побочные реакции.</w:t>
      </w:r>
      <w:r w:rsidR="00CA7796" w:rsidRPr="00497BD5">
        <w:rPr>
          <w:rFonts w:ascii="Times New Roman" w:eastAsia="Times New Roman" w:hAnsi="Times New Roman" w:cs="Times New Roman"/>
          <w:lang w:val="ru-RU"/>
        </w:rPr>
        <w:t xml:space="preserve"> </w:t>
      </w:r>
      <w:r w:rsidR="00CA7796" w:rsidRPr="00497BD5">
        <w:rPr>
          <w:rFonts w:ascii="Times New Roman" w:eastAsia="Times New Roman" w:hAnsi="Times New Roman" w:cs="Times New Roman"/>
          <w:i/>
          <w:lang w:val="ru-RU"/>
        </w:rPr>
        <w:t>[</w:t>
      </w:r>
      <w:r w:rsidRPr="00497BD5">
        <w:rPr>
          <w:rFonts w:ascii="Times New Roman" w:eastAsia="Times New Roman" w:hAnsi="Times New Roman" w:cs="Times New Roman"/>
          <w:i/>
          <w:lang w:val="ru-RU"/>
        </w:rPr>
        <w:t xml:space="preserve">см. Предостережения и Меры Предосторожности </w:t>
      </w:r>
      <w:r w:rsidR="00CA7796" w:rsidRPr="00497BD5">
        <w:rPr>
          <w:rFonts w:ascii="Times New Roman" w:eastAsia="Times New Roman" w:hAnsi="Times New Roman" w:cs="Times New Roman"/>
          <w:i/>
          <w:spacing w:val="-2"/>
          <w:lang w:val="ru-RU"/>
        </w:rPr>
        <w:t>(</w:t>
      </w:r>
      <w:hyperlink w:anchor="_bookmark18" w:history="1">
        <w:r w:rsidR="00CA7796" w:rsidRPr="00497BD5">
          <w:rPr>
            <w:rFonts w:ascii="Times New Roman" w:eastAsia="Times New Roman" w:hAnsi="Times New Roman" w:cs="Times New Roman"/>
            <w:i/>
            <w:color w:val="0000FF"/>
            <w:u w:val="single" w:color="0000FF"/>
            <w:lang w:val="ru-RU"/>
          </w:rPr>
          <w:t>5.2</w:t>
        </w:r>
      </w:hyperlink>
      <w:r w:rsidR="00CA7796" w:rsidRPr="00497BD5">
        <w:rPr>
          <w:rFonts w:ascii="Times New Roman" w:eastAsia="Times New Roman" w:hAnsi="Times New Roman" w:cs="Times New Roman"/>
          <w:i/>
          <w:color w:val="000000"/>
          <w:lang w:val="ru-RU"/>
        </w:rPr>
        <w:t>,</w:t>
      </w:r>
      <w:r w:rsidR="00CA7796" w:rsidRPr="00497BD5">
        <w:rPr>
          <w:rFonts w:ascii="Times New Roman" w:eastAsia="Times New Roman" w:hAnsi="Times New Roman" w:cs="Times New Roman"/>
          <w:i/>
          <w:color w:val="000000"/>
          <w:spacing w:val="-3"/>
          <w:lang w:val="ru-RU"/>
        </w:rPr>
        <w:t xml:space="preserve"> </w:t>
      </w:r>
      <w:hyperlink w:anchor="_bookmark19" w:history="1">
        <w:r w:rsidR="00CA7796" w:rsidRPr="00497BD5">
          <w:rPr>
            <w:rFonts w:ascii="Times New Roman" w:eastAsia="Times New Roman" w:hAnsi="Times New Roman" w:cs="Times New Roman"/>
            <w:i/>
            <w:color w:val="0000FF"/>
            <w:u w:val="single" w:color="0000FF"/>
            <w:lang w:val="ru-RU"/>
          </w:rPr>
          <w:t>5.3</w:t>
        </w:r>
        <w:r w:rsidR="00CA7796" w:rsidRPr="00497BD5">
          <w:rPr>
            <w:rFonts w:ascii="Times New Roman" w:eastAsia="Times New Roman" w:hAnsi="Times New Roman" w:cs="Times New Roman"/>
            <w:i/>
            <w:color w:val="000000"/>
            <w:lang w:val="ru-RU"/>
          </w:rPr>
          <w:t xml:space="preserve">, </w:t>
        </w:r>
      </w:hyperlink>
      <w:hyperlink w:anchor="_bookmark20" w:history="1">
        <w:r w:rsidR="00CA7796" w:rsidRPr="00497BD5">
          <w:rPr>
            <w:rFonts w:ascii="Times New Roman" w:eastAsia="Times New Roman" w:hAnsi="Times New Roman" w:cs="Times New Roman"/>
            <w:i/>
            <w:color w:val="0000FF"/>
            <w:u w:val="single" w:color="0000FF"/>
            <w:lang w:val="ru-RU"/>
          </w:rPr>
          <w:t>5.</w:t>
        </w:r>
        <w:r w:rsidR="00CA7796" w:rsidRPr="00497BD5">
          <w:rPr>
            <w:rFonts w:ascii="Times New Roman" w:eastAsia="Times New Roman" w:hAnsi="Times New Roman" w:cs="Times New Roman"/>
            <w:i/>
            <w:color w:val="0000FF"/>
            <w:spacing w:val="-3"/>
            <w:u w:val="single" w:color="0000FF"/>
            <w:lang w:val="ru-RU"/>
          </w:rPr>
          <w:t>4</w:t>
        </w:r>
      </w:hyperlink>
      <w:r w:rsidR="00CA7796" w:rsidRPr="00497BD5">
        <w:rPr>
          <w:rFonts w:ascii="Times New Roman" w:eastAsia="Times New Roman" w:hAnsi="Times New Roman" w:cs="Times New Roman"/>
          <w:i/>
          <w:color w:val="000000"/>
          <w:spacing w:val="-4"/>
          <w:lang w:val="ru-RU"/>
        </w:rPr>
        <w:t>)</w:t>
      </w:r>
      <w:r w:rsidR="00CA7796" w:rsidRPr="00497BD5">
        <w:rPr>
          <w:rFonts w:ascii="Times New Roman" w:eastAsia="Times New Roman" w:hAnsi="Times New Roman" w:cs="Times New Roman"/>
          <w:i/>
          <w:color w:val="000000"/>
          <w:spacing w:val="5"/>
          <w:lang w:val="ru-RU"/>
        </w:rPr>
        <w:t>]</w:t>
      </w:r>
      <w:r w:rsidR="00CA7796" w:rsidRPr="00497BD5">
        <w:rPr>
          <w:rFonts w:ascii="Times New Roman" w:eastAsia="Times New Roman" w:hAnsi="Times New Roman" w:cs="Times New Roman"/>
          <w:color w:val="000000"/>
          <w:lang w:val="ru-RU"/>
        </w:rPr>
        <w:t>.</w:t>
      </w:r>
    </w:p>
    <w:p w:rsidR="001D2E48" w:rsidRPr="00497BD5" w:rsidRDefault="001D2E48">
      <w:pPr>
        <w:spacing w:before="3" w:line="110" w:lineRule="exact"/>
        <w:rPr>
          <w:sz w:val="11"/>
          <w:szCs w:val="11"/>
          <w:lang w:val="ru-RU"/>
        </w:rPr>
      </w:pPr>
    </w:p>
    <w:p w:rsidR="001D2E48" w:rsidRPr="002027C1" w:rsidRDefault="005B2C50">
      <w:pPr>
        <w:pStyle w:val="a3"/>
        <w:spacing w:line="252" w:lineRule="exact"/>
        <w:ind w:right="162"/>
        <w:rPr>
          <w:lang w:val="ru-RU"/>
        </w:rPr>
      </w:pPr>
      <w:r>
        <w:rPr>
          <w:noProof/>
          <w:lang w:val="ru-RU" w:eastAsia="ru-RU"/>
        </w:rPr>
        <mc:AlternateContent>
          <mc:Choice Requires="wpg">
            <w:drawing>
              <wp:anchor distT="0" distB="0" distL="114300" distR="114300" simplePos="0" relativeHeight="251662848" behindDoc="1" locked="0" layoutInCell="1" allowOverlap="1">
                <wp:simplePos x="0" y="0"/>
                <wp:positionH relativeFrom="page">
                  <wp:posOffset>297180</wp:posOffset>
                </wp:positionH>
                <wp:positionV relativeFrom="paragraph">
                  <wp:posOffset>9525</wp:posOffset>
                </wp:positionV>
                <wp:extent cx="91440" cy="511810"/>
                <wp:effectExtent l="1905" t="0" r="1905" b="2540"/>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511810"/>
                          <a:chOff x="468" y="15"/>
                          <a:chExt cx="144" cy="806"/>
                        </a:xfrm>
                      </wpg:grpSpPr>
                      <pic:pic xmlns:pic="http://schemas.openxmlformats.org/drawingml/2006/picture">
                        <pic:nvPicPr>
                          <pic:cNvPr id="35"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68" y="15"/>
                            <a:ext cx="144" cy="806"/>
                          </a:xfrm>
                          <a:prstGeom prst="rect">
                            <a:avLst/>
                          </a:prstGeom>
                          <a:noFill/>
                          <a:extLst>
                            <a:ext uri="{909E8E84-426E-40DD-AFC4-6F175D3DCCD1}">
                              <a14:hiddenFill xmlns:a14="http://schemas.microsoft.com/office/drawing/2010/main">
                                <a:solidFill>
                                  <a:srgbClr val="FFFFFF"/>
                                </a:solidFill>
                              </a14:hiddenFill>
                            </a:ext>
                          </a:extLst>
                        </pic:spPr>
                      </pic:pic>
                      <wpg:grpSp>
                        <wpg:cNvPr id="36" name="Group 29"/>
                        <wpg:cNvGrpSpPr>
                          <a:grpSpLocks/>
                        </wpg:cNvGrpSpPr>
                        <wpg:grpSpPr bwMode="auto">
                          <a:xfrm>
                            <a:off x="540" y="50"/>
                            <a:ext cx="2" cy="672"/>
                            <a:chOff x="540" y="50"/>
                            <a:chExt cx="2" cy="672"/>
                          </a:xfrm>
                        </wpg:grpSpPr>
                        <wps:wsp>
                          <wps:cNvPr id="37" name="Freeform 30"/>
                          <wps:cNvSpPr>
                            <a:spLocks/>
                          </wps:cNvSpPr>
                          <wps:spPr bwMode="auto">
                            <a:xfrm>
                              <a:off x="540" y="50"/>
                              <a:ext cx="2" cy="672"/>
                            </a:xfrm>
                            <a:custGeom>
                              <a:avLst/>
                              <a:gdLst>
                                <a:gd name="T0" fmla="+- 0 50 50"/>
                                <a:gd name="T1" fmla="*/ 50 h 672"/>
                                <a:gd name="T2" fmla="+- 0 722 50"/>
                                <a:gd name="T3" fmla="*/ 722 h 672"/>
                              </a:gdLst>
                              <a:ahLst/>
                              <a:cxnLst>
                                <a:cxn ang="0">
                                  <a:pos x="0" y="T1"/>
                                </a:cxn>
                                <a:cxn ang="0">
                                  <a:pos x="0" y="T3"/>
                                </a:cxn>
                              </a:cxnLst>
                              <a:rect l="0" t="0" r="r" b="b"/>
                              <a:pathLst>
                                <a:path h="672">
                                  <a:moveTo>
                                    <a:pt x="0" y="0"/>
                                  </a:moveTo>
                                  <a:lnTo>
                                    <a:pt x="0" y="6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3.4pt;margin-top:.75pt;width:7.2pt;height:40.3pt;z-index:-251653632;mso-position-horizontal-relative:page" coordorigin="468,15" coordsize="144,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">
                <v:shape id="Picture 31" o:spid="_x0000_s1027" type="#_x0000_t75" style="position:absolute;left:468;top:15;width:144;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W3vCAAAA2wAAAA8AAABkcnMvZG93bnJldi54bWxEj0FrAjEUhO+C/yG8Qm+arVUpW6OoUOml&#10;B9f+gMfmdbOYvCybV1399U2h0OMwM98wq80QvLpQn9rIBp6mBSjiOtqWGwOfp7fJC6gkyBZ9ZDJw&#10;owSb9Xi0wtLGKx/pUkmjMoRTiQacSFdqnWpHAdM0dsTZ+4p9QMmyb7Tt8ZrhwetZUSx1wJbzgsOO&#10;9o7qc/UdDJxvOy93v2+bmNxS5lbmhw9rzOPDsH0FJTTIf/iv/W4NPC/g90v+AXr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f1t7wgAAANsAAAAPAAAAAAAAAAAAAAAAAJ8C&#10;AABkcnMvZG93bnJldi54bWxQSwUGAAAAAAQABAD3AAAAjgMAAAAA&#10;">
                  <v:imagedata r:id="rId18" o:title=""/>
                </v:shape>
                <v:group id="Group 29" o:spid="_x0000_s1028" style="position:absolute;left:540;top:50;width:2;height:672" coordorigin="540,50" coordsize="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0" o:spid="_x0000_s1029" style="position:absolute;left:540;top:50;width:2;height:672;visibility:visible;mso-wrap-style:square;v-text-anchor:top" coordsize="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d3cYA&#10;AADbAAAADwAAAGRycy9kb3ducmV2LnhtbESPT2sCMRTE7wW/Q3hCbzVbW9yyNYoI0l48VO0fb8/N&#10;62Zx87Ju4pp++6ZQ8DjMzG+Y6TzaRvTU+dqxgvtRBoK4dLrmSsFuu7p7AuEDssbGMSn4IQ/z2eBm&#10;ioV2F36jfhMqkSDsC1RgQmgLKX1pyKIfuZY4ed+usxiS7CqpO7wkuG3kOMsm0mLNacFgS0tD5XFz&#10;tgr6j/jyeehPX4e4l/l6nzfmcfKu1O0wLp5BBIrhGv5vv2oFDzn8fU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Pd3cYAAADbAAAADwAAAAAAAAAAAAAAAACYAgAAZHJz&#10;L2Rvd25yZXYueG1sUEsFBgAAAAAEAAQA9QAAAIsDAAAAAA==&#10;" path="m,l,672e" filled="f" strokeweight=".5pt">
                    <v:path arrowok="t" o:connecttype="custom" o:connectlocs="0,50;0,722" o:connectangles="0,0"/>
                  </v:shape>
                </v:group>
                <w10:wrap anchorx="page"/>
              </v:group>
            </w:pict>
          </mc:Fallback>
        </mc:AlternateContent>
      </w:r>
      <w:r w:rsidR="00497BD5">
        <w:rPr>
          <w:lang w:val="ru-RU"/>
        </w:rPr>
        <w:t xml:space="preserve">Немедленно прекратите прием </w:t>
      </w:r>
      <w:r w:rsidR="002027C1">
        <w:rPr>
          <w:lang w:val="ru-RU"/>
        </w:rPr>
        <w:t>АВЕЛОКС</w:t>
      </w:r>
      <w:r w:rsidR="00497BD5">
        <w:rPr>
          <w:lang w:val="ru-RU"/>
        </w:rPr>
        <w:t xml:space="preserve"> при первых признаках или симптомах серьезных побочных реакций</w:t>
      </w:r>
      <w:r w:rsidR="00CA7796" w:rsidRPr="00497BD5">
        <w:rPr>
          <w:lang w:val="ru-RU"/>
        </w:rPr>
        <w:t>.</w:t>
      </w:r>
      <w:r w:rsidR="00CA7796" w:rsidRPr="00497BD5">
        <w:rPr>
          <w:spacing w:val="-2"/>
          <w:lang w:val="ru-RU"/>
        </w:rPr>
        <w:t xml:space="preserve"> </w:t>
      </w:r>
      <w:r w:rsidR="00497BD5">
        <w:rPr>
          <w:spacing w:val="-2"/>
          <w:lang w:val="ru-RU"/>
        </w:rPr>
        <w:t xml:space="preserve">К тому же, пациентам, испытывавшим серьезные побочные реакции в связи с фторхинолонами, рекомендуется избегать их приема, включая АВЕЛОКС. </w:t>
      </w:r>
    </w:p>
    <w:p w:rsidR="001D2E48" w:rsidRPr="002027C1" w:rsidRDefault="001D2E48">
      <w:pPr>
        <w:spacing w:before="2" w:line="110" w:lineRule="exact"/>
        <w:rPr>
          <w:sz w:val="11"/>
          <w:szCs w:val="11"/>
          <w:lang w:val="ru-RU"/>
        </w:rPr>
      </w:pPr>
    </w:p>
    <w:p w:rsidR="001D2E48" w:rsidRPr="00F1446A" w:rsidRDefault="00497BD5" w:rsidP="00F1446A">
      <w:pPr>
        <w:pStyle w:val="2"/>
        <w:numPr>
          <w:ilvl w:val="1"/>
          <w:numId w:val="7"/>
        </w:numPr>
        <w:tabs>
          <w:tab w:val="left" w:pos="820"/>
        </w:tabs>
        <w:ind w:left="820" w:hanging="360"/>
        <w:rPr>
          <w:b w:val="0"/>
          <w:bCs w:val="0"/>
        </w:rPr>
      </w:pPr>
      <w:bookmarkStart w:id="19" w:name="_bookmark18"/>
      <w:bookmarkEnd w:id="19"/>
      <w:r>
        <w:rPr>
          <w:lang w:val="ru-RU"/>
        </w:rPr>
        <w:t>Тендинит и разрыв сухожилий</w:t>
      </w:r>
    </w:p>
    <w:p w:rsidR="001D2E48" w:rsidRPr="00F1446A" w:rsidRDefault="00497BD5" w:rsidP="00F1446A">
      <w:pPr>
        <w:pStyle w:val="a3"/>
        <w:spacing w:line="239" w:lineRule="auto"/>
        <w:ind w:right="221"/>
        <w:rPr>
          <w:lang w:val="ru-RU"/>
        </w:rPr>
      </w:pPr>
      <w:r>
        <w:rPr>
          <w:spacing w:val="-1"/>
          <w:lang w:val="ru-RU"/>
        </w:rPr>
        <w:t>Фторхинолоны</w:t>
      </w:r>
      <w:r w:rsidRPr="00497BD5">
        <w:rPr>
          <w:spacing w:val="-1"/>
          <w:lang w:val="ru-RU"/>
        </w:rPr>
        <w:t xml:space="preserve">, </w:t>
      </w:r>
      <w:r>
        <w:rPr>
          <w:spacing w:val="-1"/>
          <w:lang w:val="ru-RU"/>
        </w:rPr>
        <w:t>включая</w:t>
      </w:r>
      <w:r w:rsidRPr="00497BD5">
        <w:rPr>
          <w:spacing w:val="-1"/>
          <w:lang w:val="ru-RU"/>
        </w:rPr>
        <w:t xml:space="preserve"> </w:t>
      </w:r>
      <w:r>
        <w:rPr>
          <w:spacing w:val="-1"/>
          <w:lang w:val="ru-RU"/>
        </w:rPr>
        <w:t>АВЕЛОКС</w:t>
      </w:r>
      <w:r w:rsidRPr="00497BD5">
        <w:rPr>
          <w:spacing w:val="-1"/>
          <w:lang w:val="ru-RU"/>
        </w:rPr>
        <w:t xml:space="preserve">, </w:t>
      </w:r>
      <w:r>
        <w:rPr>
          <w:spacing w:val="-1"/>
          <w:lang w:val="ru-RU"/>
        </w:rPr>
        <w:t>вызывали</w:t>
      </w:r>
      <w:r w:rsidRPr="00497BD5">
        <w:rPr>
          <w:spacing w:val="-1"/>
          <w:lang w:val="ru-RU"/>
        </w:rPr>
        <w:t xml:space="preserve"> </w:t>
      </w:r>
      <w:r>
        <w:rPr>
          <w:spacing w:val="-1"/>
          <w:lang w:val="ru-RU"/>
        </w:rPr>
        <w:t>повышенный</w:t>
      </w:r>
      <w:r w:rsidRPr="00497BD5">
        <w:rPr>
          <w:spacing w:val="-1"/>
          <w:lang w:val="ru-RU"/>
        </w:rPr>
        <w:t xml:space="preserve"> </w:t>
      </w:r>
      <w:r>
        <w:rPr>
          <w:spacing w:val="-1"/>
          <w:lang w:val="ru-RU"/>
        </w:rPr>
        <w:t>риск</w:t>
      </w:r>
      <w:r w:rsidRPr="00497BD5">
        <w:rPr>
          <w:spacing w:val="-1"/>
          <w:lang w:val="ru-RU"/>
        </w:rPr>
        <w:t xml:space="preserve"> </w:t>
      </w:r>
      <w:r>
        <w:rPr>
          <w:spacing w:val="-1"/>
          <w:lang w:val="ru-RU"/>
        </w:rPr>
        <w:t>тендинита</w:t>
      </w:r>
      <w:r w:rsidRPr="00497BD5">
        <w:rPr>
          <w:spacing w:val="-1"/>
          <w:lang w:val="ru-RU"/>
        </w:rPr>
        <w:t xml:space="preserve"> </w:t>
      </w:r>
      <w:r>
        <w:rPr>
          <w:spacing w:val="-1"/>
          <w:lang w:val="ru-RU"/>
        </w:rPr>
        <w:t>и</w:t>
      </w:r>
      <w:r w:rsidRPr="00497BD5">
        <w:rPr>
          <w:spacing w:val="-1"/>
          <w:lang w:val="ru-RU"/>
        </w:rPr>
        <w:t xml:space="preserve"> </w:t>
      </w:r>
      <w:r>
        <w:rPr>
          <w:spacing w:val="-1"/>
          <w:lang w:val="ru-RU"/>
        </w:rPr>
        <w:t>разрыва</w:t>
      </w:r>
      <w:r w:rsidRPr="00497BD5">
        <w:rPr>
          <w:spacing w:val="-1"/>
          <w:lang w:val="ru-RU"/>
        </w:rPr>
        <w:t xml:space="preserve"> </w:t>
      </w:r>
      <w:r>
        <w:rPr>
          <w:spacing w:val="-1"/>
          <w:lang w:val="ru-RU"/>
        </w:rPr>
        <w:t>сухожилий</w:t>
      </w:r>
      <w:r w:rsidRPr="00497BD5">
        <w:rPr>
          <w:spacing w:val="-1"/>
          <w:lang w:val="ru-RU"/>
        </w:rPr>
        <w:t xml:space="preserve"> </w:t>
      </w:r>
      <w:r>
        <w:rPr>
          <w:spacing w:val="-1"/>
          <w:lang w:val="ru-RU"/>
        </w:rPr>
        <w:t>у</w:t>
      </w:r>
      <w:r w:rsidRPr="00497BD5">
        <w:rPr>
          <w:spacing w:val="-1"/>
          <w:lang w:val="ru-RU"/>
        </w:rPr>
        <w:t xml:space="preserve"> </w:t>
      </w:r>
      <w:r>
        <w:rPr>
          <w:spacing w:val="-1"/>
          <w:lang w:val="ru-RU"/>
        </w:rPr>
        <w:t>пациентов</w:t>
      </w:r>
      <w:r w:rsidRPr="00497BD5">
        <w:rPr>
          <w:spacing w:val="-1"/>
          <w:lang w:val="ru-RU"/>
        </w:rPr>
        <w:t xml:space="preserve"> </w:t>
      </w:r>
      <w:r>
        <w:rPr>
          <w:spacing w:val="-1"/>
          <w:lang w:val="ru-RU"/>
        </w:rPr>
        <w:t>всех</w:t>
      </w:r>
      <w:r w:rsidRPr="00497BD5">
        <w:rPr>
          <w:spacing w:val="-1"/>
          <w:lang w:val="ru-RU"/>
        </w:rPr>
        <w:t xml:space="preserve"> </w:t>
      </w:r>
      <w:r>
        <w:rPr>
          <w:spacing w:val="-1"/>
          <w:lang w:val="ru-RU"/>
        </w:rPr>
        <w:t>возрастов</w:t>
      </w:r>
      <w:r w:rsidRPr="00497BD5">
        <w:rPr>
          <w:spacing w:val="-1"/>
          <w:lang w:val="ru-RU"/>
        </w:rPr>
        <w:t xml:space="preserve"> </w:t>
      </w:r>
      <w:r w:rsidR="00CA7796" w:rsidRPr="00497BD5">
        <w:rPr>
          <w:rFonts w:cs="Times New Roman"/>
          <w:i/>
          <w:sz w:val="24"/>
          <w:szCs w:val="24"/>
          <w:lang w:val="ru-RU"/>
        </w:rPr>
        <w:t>[</w:t>
      </w:r>
      <w:r w:rsidRPr="00497BD5">
        <w:rPr>
          <w:rFonts w:cs="Times New Roman"/>
          <w:i/>
          <w:sz w:val="24"/>
          <w:szCs w:val="24"/>
          <w:lang w:val="ru-RU"/>
        </w:rPr>
        <w:t xml:space="preserve">см. </w:t>
      </w:r>
      <w:r w:rsidRPr="002027C1">
        <w:rPr>
          <w:rFonts w:cs="Times New Roman"/>
          <w:i/>
          <w:sz w:val="24"/>
          <w:szCs w:val="24"/>
          <w:lang w:val="ru-RU"/>
        </w:rPr>
        <w:t xml:space="preserve">Предостережения и Меры Предосторожности </w:t>
      </w:r>
      <w:r w:rsidR="00CA7796" w:rsidRPr="002027C1">
        <w:rPr>
          <w:rFonts w:cs="Times New Roman"/>
          <w:i/>
          <w:spacing w:val="-4"/>
          <w:sz w:val="24"/>
          <w:szCs w:val="24"/>
          <w:lang w:val="ru-RU"/>
        </w:rPr>
        <w:t>(</w:t>
      </w:r>
      <w:hyperlink w:anchor="_bookmark12" w:history="1">
        <w:r w:rsidR="00CA7796" w:rsidRPr="002027C1">
          <w:rPr>
            <w:rFonts w:cs="Times New Roman"/>
            <w:i/>
            <w:color w:val="0000FF"/>
            <w:sz w:val="24"/>
            <w:szCs w:val="24"/>
            <w:u w:val="single" w:color="0000FF"/>
            <w:lang w:val="ru-RU"/>
          </w:rPr>
          <w:t>5.</w:t>
        </w:r>
        <w:r w:rsidR="00CA7796" w:rsidRPr="002027C1">
          <w:rPr>
            <w:rFonts w:cs="Times New Roman"/>
            <w:i/>
            <w:color w:val="0000FF"/>
            <w:spacing w:val="2"/>
            <w:sz w:val="24"/>
            <w:szCs w:val="24"/>
            <w:u w:val="single" w:color="0000FF"/>
            <w:lang w:val="ru-RU"/>
          </w:rPr>
          <w:t>1</w:t>
        </w:r>
      </w:hyperlink>
      <w:r w:rsidR="00CA7796" w:rsidRPr="002027C1">
        <w:rPr>
          <w:rFonts w:cs="Times New Roman"/>
          <w:i/>
          <w:color w:val="000000"/>
          <w:sz w:val="24"/>
          <w:szCs w:val="24"/>
          <w:lang w:val="ru-RU"/>
        </w:rPr>
        <w:t>)</w:t>
      </w:r>
      <w:r w:rsidR="00CA7796" w:rsidRPr="002027C1">
        <w:rPr>
          <w:rFonts w:cs="Times New Roman"/>
          <w:i/>
          <w:color w:val="000000"/>
          <w:spacing w:val="-4"/>
          <w:sz w:val="24"/>
          <w:szCs w:val="24"/>
          <w:lang w:val="ru-RU"/>
        </w:rPr>
        <w:t xml:space="preserve"> </w:t>
      </w:r>
      <w:r>
        <w:rPr>
          <w:rFonts w:cs="Times New Roman"/>
          <w:i/>
          <w:color w:val="000000"/>
          <w:sz w:val="24"/>
          <w:szCs w:val="24"/>
          <w:lang w:val="ru-RU"/>
        </w:rPr>
        <w:t>и</w:t>
      </w:r>
      <w:r w:rsidRPr="002027C1">
        <w:rPr>
          <w:rFonts w:cs="Times New Roman"/>
          <w:i/>
          <w:color w:val="000000"/>
          <w:sz w:val="24"/>
          <w:szCs w:val="24"/>
          <w:lang w:val="ru-RU"/>
        </w:rPr>
        <w:t xml:space="preserve"> </w:t>
      </w:r>
      <w:r>
        <w:rPr>
          <w:rFonts w:cs="Times New Roman"/>
          <w:i/>
          <w:color w:val="000000"/>
          <w:sz w:val="24"/>
          <w:szCs w:val="24"/>
          <w:lang w:val="ru-RU"/>
        </w:rPr>
        <w:t>Побочные</w:t>
      </w:r>
      <w:r w:rsidRPr="002027C1">
        <w:rPr>
          <w:rFonts w:cs="Times New Roman"/>
          <w:i/>
          <w:color w:val="000000"/>
          <w:sz w:val="24"/>
          <w:szCs w:val="24"/>
          <w:lang w:val="ru-RU"/>
        </w:rPr>
        <w:t xml:space="preserve"> </w:t>
      </w:r>
      <w:r>
        <w:rPr>
          <w:rFonts w:cs="Times New Roman"/>
          <w:i/>
          <w:color w:val="000000"/>
          <w:sz w:val="24"/>
          <w:szCs w:val="24"/>
          <w:lang w:val="ru-RU"/>
        </w:rPr>
        <w:t>Реакции</w:t>
      </w:r>
      <w:r w:rsidR="00CA7796" w:rsidRPr="002027C1">
        <w:rPr>
          <w:rFonts w:cs="Times New Roman"/>
          <w:i/>
          <w:color w:val="000000"/>
          <w:spacing w:val="2"/>
          <w:sz w:val="24"/>
          <w:szCs w:val="24"/>
          <w:lang w:val="ru-RU"/>
        </w:rPr>
        <w:t xml:space="preserve"> </w:t>
      </w:r>
      <w:r w:rsidR="00CA7796" w:rsidRPr="002027C1">
        <w:rPr>
          <w:rFonts w:cs="Times New Roman"/>
          <w:i/>
          <w:color w:val="000000"/>
          <w:spacing w:val="-4"/>
          <w:sz w:val="24"/>
          <w:szCs w:val="24"/>
          <w:lang w:val="ru-RU"/>
        </w:rPr>
        <w:t>(</w:t>
      </w:r>
      <w:hyperlink w:anchor="_bookmark31" w:history="1">
        <w:r w:rsidR="00CA7796" w:rsidRPr="002027C1">
          <w:rPr>
            <w:rFonts w:cs="Times New Roman"/>
            <w:i/>
            <w:color w:val="0000FF"/>
            <w:sz w:val="24"/>
            <w:szCs w:val="24"/>
            <w:u w:val="single" w:color="0000FF"/>
            <w:lang w:val="ru-RU"/>
          </w:rPr>
          <w:t>6.</w:t>
        </w:r>
        <w:r w:rsidR="00CA7796" w:rsidRPr="002027C1">
          <w:rPr>
            <w:rFonts w:cs="Times New Roman"/>
            <w:i/>
            <w:color w:val="0000FF"/>
            <w:spacing w:val="2"/>
            <w:sz w:val="24"/>
            <w:szCs w:val="24"/>
            <w:u w:val="single" w:color="0000FF"/>
            <w:lang w:val="ru-RU"/>
          </w:rPr>
          <w:t>2</w:t>
        </w:r>
      </w:hyperlink>
      <w:r w:rsidR="00CA7796" w:rsidRPr="002027C1">
        <w:rPr>
          <w:rFonts w:cs="Times New Roman"/>
          <w:i/>
          <w:color w:val="000000"/>
          <w:spacing w:val="-8"/>
          <w:sz w:val="24"/>
          <w:szCs w:val="24"/>
          <w:lang w:val="ru-RU"/>
        </w:rPr>
        <w:t>)</w:t>
      </w:r>
      <w:r w:rsidR="00CA7796" w:rsidRPr="002027C1">
        <w:rPr>
          <w:rFonts w:cs="Times New Roman"/>
          <w:i/>
          <w:color w:val="000000"/>
          <w:spacing w:val="9"/>
          <w:sz w:val="24"/>
          <w:szCs w:val="24"/>
          <w:lang w:val="ru-RU"/>
        </w:rPr>
        <w:t>]</w:t>
      </w:r>
      <w:r w:rsidR="00CA7796" w:rsidRPr="002027C1">
        <w:rPr>
          <w:color w:val="000000"/>
          <w:lang w:val="ru-RU"/>
        </w:rPr>
        <w:t>.</w:t>
      </w:r>
      <w:r w:rsidR="00CA7796" w:rsidRPr="002027C1">
        <w:rPr>
          <w:color w:val="000000"/>
          <w:spacing w:val="-3"/>
          <w:lang w:val="ru-RU"/>
        </w:rPr>
        <w:t xml:space="preserve"> </w:t>
      </w:r>
      <w:r>
        <w:rPr>
          <w:color w:val="000000"/>
          <w:spacing w:val="-3"/>
          <w:lang w:val="ru-RU"/>
        </w:rPr>
        <w:t>Среди</w:t>
      </w:r>
      <w:r w:rsidRPr="008A7C8F">
        <w:rPr>
          <w:color w:val="000000"/>
          <w:spacing w:val="-3"/>
          <w:lang w:val="ru-RU"/>
        </w:rPr>
        <w:t xml:space="preserve"> </w:t>
      </w:r>
      <w:r w:rsidR="008A7C8F">
        <w:rPr>
          <w:color w:val="000000"/>
          <w:spacing w:val="-3"/>
          <w:lang w:val="ru-RU"/>
        </w:rPr>
        <w:t>органов</w:t>
      </w:r>
      <w:r w:rsidR="008A7C8F" w:rsidRPr="008A7C8F">
        <w:rPr>
          <w:color w:val="000000"/>
          <w:spacing w:val="-3"/>
          <w:lang w:val="ru-RU"/>
        </w:rPr>
        <w:t xml:space="preserve">, </w:t>
      </w:r>
      <w:r w:rsidR="008A7C8F">
        <w:rPr>
          <w:color w:val="000000"/>
          <w:spacing w:val="-3"/>
          <w:lang w:val="ru-RU"/>
        </w:rPr>
        <w:t>попавших</w:t>
      </w:r>
      <w:r w:rsidR="008A7C8F" w:rsidRPr="008A7C8F">
        <w:rPr>
          <w:color w:val="000000"/>
          <w:spacing w:val="-3"/>
          <w:lang w:val="ru-RU"/>
        </w:rPr>
        <w:t xml:space="preserve"> </w:t>
      </w:r>
      <w:r w:rsidR="008A7C8F">
        <w:rPr>
          <w:color w:val="000000"/>
          <w:spacing w:val="-3"/>
          <w:lang w:val="ru-RU"/>
        </w:rPr>
        <w:t>под</w:t>
      </w:r>
      <w:r w:rsidR="008A7C8F" w:rsidRPr="008A7C8F">
        <w:rPr>
          <w:color w:val="000000"/>
          <w:spacing w:val="-3"/>
          <w:lang w:val="ru-RU"/>
        </w:rPr>
        <w:t xml:space="preserve"> </w:t>
      </w:r>
      <w:r w:rsidR="008A7C8F">
        <w:rPr>
          <w:color w:val="000000"/>
          <w:spacing w:val="-3"/>
          <w:lang w:val="ru-RU"/>
        </w:rPr>
        <w:t>действие</w:t>
      </w:r>
      <w:r w:rsidR="008A7C8F" w:rsidRPr="008A7C8F">
        <w:rPr>
          <w:color w:val="000000"/>
          <w:spacing w:val="-3"/>
          <w:lang w:val="ru-RU"/>
        </w:rPr>
        <w:t xml:space="preserve"> </w:t>
      </w:r>
      <w:r w:rsidR="008A7C8F">
        <w:rPr>
          <w:color w:val="000000"/>
          <w:spacing w:val="-3"/>
          <w:lang w:val="ru-RU"/>
        </w:rPr>
        <w:t>такие</w:t>
      </w:r>
      <w:r w:rsidRPr="008A7C8F">
        <w:rPr>
          <w:color w:val="000000"/>
          <w:spacing w:val="-3"/>
          <w:lang w:val="ru-RU"/>
        </w:rPr>
        <w:t xml:space="preserve"> </w:t>
      </w:r>
      <w:r w:rsidR="008A7C8F">
        <w:rPr>
          <w:color w:val="000000"/>
          <w:spacing w:val="-3"/>
          <w:lang w:val="ru-RU"/>
        </w:rPr>
        <w:t>побочны</w:t>
      </w:r>
      <w:r w:rsidRPr="008A7C8F">
        <w:rPr>
          <w:color w:val="000000"/>
          <w:spacing w:val="-3"/>
          <w:lang w:val="ru-RU"/>
        </w:rPr>
        <w:t xml:space="preserve"> </w:t>
      </w:r>
      <w:r>
        <w:rPr>
          <w:color w:val="000000"/>
          <w:spacing w:val="-3"/>
          <w:lang w:val="ru-RU"/>
        </w:rPr>
        <w:t>реакций</w:t>
      </w:r>
      <w:r w:rsidR="008A7C8F" w:rsidRPr="008A7C8F">
        <w:rPr>
          <w:color w:val="000000"/>
          <w:spacing w:val="-3"/>
          <w:lang w:val="ru-RU"/>
        </w:rPr>
        <w:t>,</w:t>
      </w:r>
      <w:r w:rsidRPr="008A7C8F">
        <w:rPr>
          <w:color w:val="000000"/>
          <w:spacing w:val="-3"/>
          <w:lang w:val="ru-RU"/>
        </w:rPr>
        <w:t xml:space="preserve"> </w:t>
      </w:r>
      <w:r>
        <w:rPr>
          <w:color w:val="000000"/>
          <w:spacing w:val="-3"/>
          <w:lang w:val="ru-RU"/>
        </w:rPr>
        <w:t>было</w:t>
      </w:r>
      <w:r w:rsidRPr="008A7C8F">
        <w:rPr>
          <w:color w:val="000000"/>
          <w:spacing w:val="-3"/>
          <w:lang w:val="ru-RU"/>
        </w:rPr>
        <w:t xml:space="preserve"> </w:t>
      </w:r>
      <w:r>
        <w:rPr>
          <w:color w:val="000000"/>
          <w:spacing w:val="-3"/>
          <w:lang w:val="ru-RU"/>
        </w:rPr>
        <w:t>Ахиллово</w:t>
      </w:r>
      <w:r w:rsidRPr="008A7C8F">
        <w:rPr>
          <w:color w:val="000000"/>
          <w:spacing w:val="-3"/>
          <w:lang w:val="ru-RU"/>
        </w:rPr>
        <w:t xml:space="preserve"> </w:t>
      </w:r>
      <w:r>
        <w:rPr>
          <w:color w:val="000000"/>
          <w:spacing w:val="-3"/>
          <w:lang w:val="ru-RU"/>
        </w:rPr>
        <w:t>сухожилие</w:t>
      </w:r>
      <w:r w:rsidRPr="008A7C8F">
        <w:rPr>
          <w:color w:val="000000"/>
          <w:spacing w:val="-3"/>
          <w:lang w:val="ru-RU"/>
        </w:rPr>
        <w:t xml:space="preserve">, </w:t>
      </w:r>
      <w:r>
        <w:rPr>
          <w:color w:val="000000"/>
          <w:spacing w:val="-3"/>
          <w:lang w:val="ru-RU"/>
        </w:rPr>
        <w:t>также</w:t>
      </w:r>
      <w:r w:rsidRPr="008A7C8F">
        <w:rPr>
          <w:color w:val="000000"/>
          <w:spacing w:val="-3"/>
          <w:lang w:val="ru-RU"/>
        </w:rPr>
        <w:t xml:space="preserve"> </w:t>
      </w:r>
      <w:r>
        <w:rPr>
          <w:color w:val="000000"/>
          <w:spacing w:val="-3"/>
          <w:lang w:val="ru-RU"/>
        </w:rPr>
        <w:t>поступали</w:t>
      </w:r>
      <w:r w:rsidRPr="008A7C8F">
        <w:rPr>
          <w:color w:val="000000"/>
          <w:spacing w:val="-3"/>
          <w:lang w:val="ru-RU"/>
        </w:rPr>
        <w:t xml:space="preserve"> </w:t>
      </w:r>
      <w:r>
        <w:rPr>
          <w:color w:val="000000"/>
          <w:spacing w:val="-3"/>
          <w:lang w:val="ru-RU"/>
        </w:rPr>
        <w:t>сообщения</w:t>
      </w:r>
      <w:r w:rsidRPr="008A7C8F">
        <w:rPr>
          <w:color w:val="000000"/>
          <w:spacing w:val="-3"/>
          <w:lang w:val="ru-RU"/>
        </w:rPr>
        <w:t xml:space="preserve"> </w:t>
      </w:r>
      <w:r>
        <w:rPr>
          <w:color w:val="000000"/>
          <w:spacing w:val="-3"/>
          <w:lang w:val="ru-RU"/>
        </w:rPr>
        <w:t>о</w:t>
      </w:r>
      <w:r w:rsidRPr="008A7C8F">
        <w:rPr>
          <w:color w:val="000000"/>
          <w:spacing w:val="-3"/>
          <w:lang w:val="ru-RU"/>
        </w:rPr>
        <w:t xml:space="preserve"> </w:t>
      </w:r>
      <w:r w:rsidR="008A7C8F">
        <w:rPr>
          <w:color w:val="000000"/>
          <w:spacing w:val="-1"/>
          <w:lang w:val="ru-RU"/>
        </w:rPr>
        <w:t>вращающих</w:t>
      </w:r>
      <w:r w:rsidR="008A7C8F" w:rsidRPr="008A7C8F">
        <w:rPr>
          <w:color w:val="000000"/>
          <w:spacing w:val="-1"/>
          <w:lang w:val="ru-RU"/>
        </w:rPr>
        <w:t xml:space="preserve"> </w:t>
      </w:r>
      <w:r w:rsidR="008A7C8F">
        <w:rPr>
          <w:color w:val="000000"/>
          <w:spacing w:val="-1"/>
          <w:lang w:val="ru-RU"/>
        </w:rPr>
        <w:t>манжетах</w:t>
      </w:r>
      <w:r w:rsidR="008A7C8F" w:rsidRPr="008A7C8F">
        <w:rPr>
          <w:color w:val="000000"/>
          <w:spacing w:val="-1"/>
          <w:lang w:val="ru-RU"/>
        </w:rPr>
        <w:t xml:space="preserve"> </w:t>
      </w:r>
      <w:r w:rsidR="008A7C8F">
        <w:rPr>
          <w:color w:val="000000"/>
          <w:spacing w:val="-1"/>
          <w:lang w:val="ru-RU"/>
        </w:rPr>
        <w:t>плеча</w:t>
      </w:r>
      <w:r w:rsidR="00CA7796" w:rsidRPr="008A7C8F">
        <w:rPr>
          <w:color w:val="000000"/>
          <w:lang w:val="ru-RU"/>
        </w:rPr>
        <w:t xml:space="preserve">, </w:t>
      </w:r>
      <w:r w:rsidR="008A7C8F">
        <w:rPr>
          <w:color w:val="000000"/>
          <w:lang w:val="ru-RU"/>
        </w:rPr>
        <w:t xml:space="preserve">руке, сухожилиях бицепсов, больших пальцев рук и </w:t>
      </w:r>
      <w:r w:rsidR="008A7C8F">
        <w:rPr>
          <w:color w:val="000000"/>
          <w:spacing w:val="-2"/>
          <w:lang w:val="ru-RU"/>
        </w:rPr>
        <w:t>других сухожилиях</w:t>
      </w:r>
      <w:r w:rsidR="00CA7796" w:rsidRPr="008A7C8F">
        <w:rPr>
          <w:color w:val="000000"/>
          <w:lang w:val="ru-RU"/>
        </w:rPr>
        <w:t>.</w:t>
      </w:r>
      <w:r w:rsidR="00CA7796" w:rsidRPr="008A7C8F">
        <w:rPr>
          <w:color w:val="000000"/>
          <w:spacing w:val="-3"/>
          <w:lang w:val="ru-RU"/>
        </w:rPr>
        <w:t xml:space="preserve"> </w:t>
      </w:r>
      <w:r w:rsidR="008A7C8F">
        <w:rPr>
          <w:color w:val="000000"/>
          <w:spacing w:val="-3"/>
          <w:lang w:val="ru-RU"/>
        </w:rPr>
        <w:t xml:space="preserve">Тендинит или разрыв сухожилия могут произойти в период от нескольких часов до нескольких дней после начала приема моксифлоксацина, а также в течение нескольких месяцев после окончания курса лечения. </w:t>
      </w:r>
      <w:r w:rsidR="008A7C8F">
        <w:rPr>
          <w:color w:val="000000"/>
          <w:spacing w:val="2"/>
          <w:lang w:val="ru-RU"/>
        </w:rPr>
        <w:t xml:space="preserve">Тендинит и разрыв сухожилий могут возникать одновременно. </w:t>
      </w:r>
    </w:p>
    <w:p w:rsidR="001D2E48" w:rsidRDefault="008A7C8F">
      <w:pPr>
        <w:pStyle w:val="a3"/>
        <w:ind w:right="209"/>
        <w:rPr>
          <w:rFonts w:cs="Times New Roman"/>
        </w:rPr>
      </w:pPr>
      <w:r>
        <w:rPr>
          <w:spacing w:val="2"/>
          <w:lang w:val="ru-RU"/>
        </w:rPr>
        <w:t>Риск</w:t>
      </w:r>
      <w:r w:rsidRPr="008A7C8F">
        <w:rPr>
          <w:spacing w:val="2"/>
          <w:lang w:val="ru-RU"/>
        </w:rPr>
        <w:t xml:space="preserve"> </w:t>
      </w:r>
      <w:r>
        <w:rPr>
          <w:spacing w:val="2"/>
          <w:lang w:val="ru-RU"/>
        </w:rPr>
        <w:t>развития</w:t>
      </w:r>
      <w:r w:rsidRPr="008A7C8F">
        <w:rPr>
          <w:spacing w:val="2"/>
          <w:lang w:val="ru-RU"/>
        </w:rPr>
        <w:t xml:space="preserve"> </w:t>
      </w:r>
      <w:r>
        <w:rPr>
          <w:spacing w:val="2"/>
          <w:lang w:val="ru-RU"/>
        </w:rPr>
        <w:t>тендинита</w:t>
      </w:r>
      <w:r w:rsidRPr="008A7C8F">
        <w:rPr>
          <w:spacing w:val="2"/>
          <w:lang w:val="ru-RU"/>
        </w:rPr>
        <w:t xml:space="preserve"> </w:t>
      </w:r>
      <w:r>
        <w:rPr>
          <w:spacing w:val="2"/>
          <w:lang w:val="ru-RU"/>
        </w:rPr>
        <w:t>или</w:t>
      </w:r>
      <w:r w:rsidRPr="008A7C8F">
        <w:rPr>
          <w:spacing w:val="2"/>
          <w:lang w:val="ru-RU"/>
        </w:rPr>
        <w:t xml:space="preserve"> </w:t>
      </w:r>
      <w:r>
        <w:rPr>
          <w:spacing w:val="2"/>
          <w:lang w:val="ru-RU"/>
        </w:rPr>
        <w:t>разрыва</w:t>
      </w:r>
      <w:r w:rsidRPr="008A7C8F">
        <w:rPr>
          <w:spacing w:val="2"/>
          <w:lang w:val="ru-RU"/>
        </w:rPr>
        <w:t xml:space="preserve"> </w:t>
      </w:r>
      <w:r>
        <w:rPr>
          <w:spacing w:val="2"/>
          <w:lang w:val="ru-RU"/>
        </w:rPr>
        <w:t>сухожилий</w:t>
      </w:r>
      <w:r w:rsidRPr="008A7C8F">
        <w:rPr>
          <w:spacing w:val="2"/>
          <w:lang w:val="ru-RU"/>
        </w:rPr>
        <w:t xml:space="preserve"> </w:t>
      </w:r>
      <w:r>
        <w:rPr>
          <w:spacing w:val="2"/>
          <w:lang w:val="ru-RU"/>
        </w:rPr>
        <w:t>в</w:t>
      </w:r>
      <w:r w:rsidRPr="008A7C8F">
        <w:rPr>
          <w:spacing w:val="2"/>
          <w:lang w:val="ru-RU"/>
        </w:rPr>
        <w:t xml:space="preserve"> </w:t>
      </w:r>
      <w:r>
        <w:rPr>
          <w:spacing w:val="2"/>
          <w:lang w:val="ru-RU"/>
        </w:rPr>
        <w:t>связи</w:t>
      </w:r>
      <w:r w:rsidRPr="008A7C8F">
        <w:rPr>
          <w:spacing w:val="2"/>
          <w:lang w:val="ru-RU"/>
        </w:rPr>
        <w:t xml:space="preserve"> </w:t>
      </w:r>
      <w:r>
        <w:rPr>
          <w:spacing w:val="2"/>
          <w:lang w:val="ru-RU"/>
        </w:rPr>
        <w:t>с</w:t>
      </w:r>
      <w:r w:rsidRPr="008A7C8F">
        <w:rPr>
          <w:spacing w:val="2"/>
          <w:lang w:val="ru-RU"/>
        </w:rPr>
        <w:t xml:space="preserve"> </w:t>
      </w:r>
      <w:r>
        <w:rPr>
          <w:spacing w:val="2"/>
          <w:lang w:val="ru-RU"/>
        </w:rPr>
        <w:t>приемом</w:t>
      </w:r>
      <w:r w:rsidRPr="008A7C8F">
        <w:rPr>
          <w:spacing w:val="2"/>
          <w:lang w:val="ru-RU"/>
        </w:rPr>
        <w:t xml:space="preserve"> </w:t>
      </w:r>
      <w:r>
        <w:rPr>
          <w:spacing w:val="2"/>
          <w:lang w:val="ru-RU"/>
        </w:rPr>
        <w:t>фторхинолона</w:t>
      </w:r>
      <w:r w:rsidRPr="008A7C8F">
        <w:rPr>
          <w:spacing w:val="2"/>
          <w:lang w:val="ru-RU"/>
        </w:rPr>
        <w:t xml:space="preserve"> </w:t>
      </w:r>
      <w:r>
        <w:rPr>
          <w:spacing w:val="2"/>
          <w:lang w:val="ru-RU"/>
        </w:rPr>
        <w:t>увеличивается</w:t>
      </w:r>
      <w:r w:rsidRPr="008A7C8F">
        <w:rPr>
          <w:spacing w:val="2"/>
          <w:lang w:val="ru-RU"/>
        </w:rPr>
        <w:t xml:space="preserve"> </w:t>
      </w:r>
      <w:r>
        <w:rPr>
          <w:spacing w:val="2"/>
          <w:lang w:val="ru-RU"/>
        </w:rPr>
        <w:t>у</w:t>
      </w:r>
      <w:r w:rsidRPr="008A7C8F">
        <w:rPr>
          <w:spacing w:val="2"/>
          <w:lang w:val="ru-RU"/>
        </w:rPr>
        <w:t xml:space="preserve"> </w:t>
      </w:r>
      <w:r>
        <w:rPr>
          <w:spacing w:val="2"/>
          <w:lang w:val="ru-RU"/>
        </w:rPr>
        <w:t>пациентов</w:t>
      </w:r>
      <w:r w:rsidRPr="008A7C8F">
        <w:rPr>
          <w:spacing w:val="2"/>
          <w:lang w:val="ru-RU"/>
        </w:rPr>
        <w:t xml:space="preserve"> </w:t>
      </w:r>
      <w:r>
        <w:rPr>
          <w:spacing w:val="2"/>
          <w:lang w:val="ru-RU"/>
        </w:rPr>
        <w:t>старше 60 лет, принимающих кортикостероиды, а также пациентов с пересаженной почкой, сердцем или легким</w:t>
      </w:r>
      <w:r w:rsidR="00CA7796" w:rsidRPr="008A7C8F">
        <w:rPr>
          <w:lang w:val="ru-RU"/>
        </w:rPr>
        <w:t>.</w:t>
      </w:r>
      <w:r>
        <w:rPr>
          <w:spacing w:val="-3"/>
          <w:lang w:val="ru-RU"/>
        </w:rPr>
        <w:t xml:space="preserve"> Прочие</w:t>
      </w:r>
      <w:r w:rsidRPr="008A7C8F">
        <w:rPr>
          <w:spacing w:val="-3"/>
          <w:lang w:val="ru-RU"/>
        </w:rPr>
        <w:t xml:space="preserve"> </w:t>
      </w:r>
      <w:r>
        <w:rPr>
          <w:spacing w:val="-3"/>
          <w:lang w:val="ru-RU"/>
        </w:rPr>
        <w:t>факторы</w:t>
      </w:r>
      <w:r w:rsidRPr="008A7C8F">
        <w:rPr>
          <w:spacing w:val="-3"/>
          <w:lang w:val="ru-RU"/>
        </w:rPr>
        <w:t xml:space="preserve">, </w:t>
      </w:r>
      <w:r>
        <w:rPr>
          <w:spacing w:val="-3"/>
          <w:lang w:val="ru-RU"/>
        </w:rPr>
        <w:t>независимо</w:t>
      </w:r>
      <w:r w:rsidRPr="008A7C8F">
        <w:rPr>
          <w:spacing w:val="-3"/>
          <w:lang w:val="ru-RU"/>
        </w:rPr>
        <w:t xml:space="preserve"> </w:t>
      </w:r>
      <w:r>
        <w:rPr>
          <w:spacing w:val="-3"/>
          <w:lang w:val="ru-RU"/>
        </w:rPr>
        <w:t>друг</w:t>
      </w:r>
      <w:r w:rsidRPr="008A7C8F">
        <w:rPr>
          <w:spacing w:val="-3"/>
          <w:lang w:val="ru-RU"/>
        </w:rPr>
        <w:t xml:space="preserve"> </w:t>
      </w:r>
      <w:r>
        <w:rPr>
          <w:spacing w:val="-3"/>
          <w:lang w:val="ru-RU"/>
        </w:rPr>
        <w:t>от</w:t>
      </w:r>
      <w:r w:rsidRPr="008A7C8F">
        <w:rPr>
          <w:spacing w:val="-3"/>
          <w:lang w:val="ru-RU"/>
        </w:rPr>
        <w:t xml:space="preserve"> </w:t>
      </w:r>
      <w:r>
        <w:rPr>
          <w:spacing w:val="-3"/>
          <w:lang w:val="ru-RU"/>
        </w:rPr>
        <w:t>друга</w:t>
      </w:r>
      <w:r w:rsidRPr="008A7C8F">
        <w:rPr>
          <w:spacing w:val="-3"/>
          <w:lang w:val="ru-RU"/>
        </w:rPr>
        <w:t xml:space="preserve"> </w:t>
      </w:r>
      <w:r>
        <w:rPr>
          <w:spacing w:val="-3"/>
          <w:lang w:val="ru-RU"/>
        </w:rPr>
        <w:t>увеличивающие</w:t>
      </w:r>
      <w:r w:rsidRPr="008A7C8F">
        <w:rPr>
          <w:spacing w:val="-3"/>
          <w:lang w:val="ru-RU"/>
        </w:rPr>
        <w:t xml:space="preserve"> </w:t>
      </w:r>
      <w:r>
        <w:rPr>
          <w:spacing w:val="-3"/>
          <w:lang w:val="ru-RU"/>
        </w:rPr>
        <w:t>риск</w:t>
      </w:r>
      <w:r w:rsidRPr="008A7C8F">
        <w:rPr>
          <w:spacing w:val="-3"/>
          <w:lang w:val="ru-RU"/>
        </w:rPr>
        <w:t xml:space="preserve"> </w:t>
      </w:r>
      <w:r>
        <w:rPr>
          <w:spacing w:val="-3"/>
          <w:lang w:val="ru-RU"/>
        </w:rPr>
        <w:t>разрыва</w:t>
      </w:r>
      <w:r w:rsidRPr="008A7C8F">
        <w:rPr>
          <w:spacing w:val="-3"/>
          <w:lang w:val="ru-RU"/>
        </w:rPr>
        <w:t xml:space="preserve"> </w:t>
      </w:r>
      <w:r>
        <w:rPr>
          <w:spacing w:val="-3"/>
          <w:lang w:val="ru-RU"/>
        </w:rPr>
        <w:t>сухожилий</w:t>
      </w:r>
      <w:r w:rsidRPr="008A7C8F">
        <w:rPr>
          <w:spacing w:val="-3"/>
          <w:lang w:val="ru-RU"/>
        </w:rPr>
        <w:t xml:space="preserve">: </w:t>
      </w:r>
      <w:r>
        <w:rPr>
          <w:spacing w:val="-3"/>
          <w:lang w:val="ru-RU"/>
        </w:rPr>
        <w:t>чрезмерные</w:t>
      </w:r>
      <w:r w:rsidRPr="008A7C8F">
        <w:rPr>
          <w:spacing w:val="-3"/>
          <w:lang w:val="ru-RU"/>
        </w:rPr>
        <w:t xml:space="preserve"> </w:t>
      </w:r>
      <w:r>
        <w:rPr>
          <w:spacing w:val="-3"/>
          <w:lang w:val="ru-RU"/>
        </w:rPr>
        <w:t>физические</w:t>
      </w:r>
      <w:r w:rsidRPr="008A7C8F">
        <w:rPr>
          <w:spacing w:val="-3"/>
          <w:lang w:val="ru-RU"/>
        </w:rPr>
        <w:t xml:space="preserve"> </w:t>
      </w:r>
      <w:r>
        <w:rPr>
          <w:spacing w:val="-3"/>
          <w:lang w:val="ru-RU"/>
        </w:rPr>
        <w:t>нагрузки</w:t>
      </w:r>
      <w:r w:rsidR="00CA7796" w:rsidRPr="008A7C8F">
        <w:rPr>
          <w:lang w:val="ru-RU"/>
        </w:rPr>
        <w:t xml:space="preserve">, </w:t>
      </w:r>
      <w:r>
        <w:rPr>
          <w:lang w:val="ru-RU"/>
        </w:rPr>
        <w:t>почечная недостаточность и имеющиеся расстройства сухожилий, например, ревматоидный артрит</w:t>
      </w:r>
      <w:r w:rsidR="00CA7796" w:rsidRPr="008A7C8F">
        <w:rPr>
          <w:lang w:val="ru-RU"/>
        </w:rPr>
        <w:t>.</w:t>
      </w:r>
      <w:r w:rsidR="00CA7796" w:rsidRPr="008A7C8F">
        <w:rPr>
          <w:spacing w:val="-3"/>
          <w:lang w:val="ru-RU"/>
        </w:rPr>
        <w:t xml:space="preserve"> </w:t>
      </w:r>
      <w:r>
        <w:rPr>
          <w:spacing w:val="-3"/>
          <w:lang w:val="ru-RU"/>
        </w:rPr>
        <w:t>Тендинит и разрыв сухожилий также возникали у пациентов, принимавших фторхинолоны, но не имевших подобных факторов риска</w:t>
      </w:r>
      <w:r w:rsidR="00CA7796" w:rsidRPr="008A7C8F">
        <w:rPr>
          <w:lang w:val="ru-RU"/>
        </w:rPr>
        <w:t xml:space="preserve">. </w:t>
      </w:r>
      <w:r>
        <w:rPr>
          <w:lang w:val="ru-RU"/>
        </w:rPr>
        <w:t xml:space="preserve">Следует немедленно прекратить прием </w:t>
      </w:r>
      <w:r w:rsidR="002027C1">
        <w:rPr>
          <w:lang w:val="ru-RU"/>
        </w:rPr>
        <w:t>АВЕЛОКС</w:t>
      </w:r>
      <w:r>
        <w:rPr>
          <w:lang w:val="ru-RU"/>
        </w:rPr>
        <w:t>, если пациент испытывает боль, отек, воспаление или разрыв сухожилия</w:t>
      </w:r>
      <w:r w:rsidR="00CA7796" w:rsidRPr="008A7C8F">
        <w:rPr>
          <w:lang w:val="ru-RU"/>
        </w:rPr>
        <w:t xml:space="preserve">. </w:t>
      </w:r>
      <w:r>
        <w:rPr>
          <w:lang w:val="ru-RU"/>
        </w:rPr>
        <w:t>Пациентам следует рекомендовать отдых при появлении первых признаков тендинита или разрыва сухожилия, а также рекомендовать обращение к лечащему врачу для назначения не</w:t>
      </w:r>
      <w:r w:rsidR="00C40CC6">
        <w:rPr>
          <w:lang w:val="ru-RU"/>
        </w:rPr>
        <w:t xml:space="preserve">хинолоновых антибактериальных препаратов. </w:t>
      </w:r>
      <w:r w:rsidR="00C40CC6">
        <w:rPr>
          <w:spacing w:val="-1"/>
          <w:lang w:val="ru-RU"/>
        </w:rPr>
        <w:t xml:space="preserve">Пациентам, ранее страдавшим от расстройств и разрыва сухожилий или тендинита, следует избегать приема фторхинолонов, включая АВЕЛОКС. </w:t>
      </w:r>
      <w:r w:rsidR="00CA7796">
        <w:rPr>
          <w:rFonts w:cs="Times New Roman"/>
          <w:i/>
        </w:rPr>
        <w:t>[</w:t>
      </w:r>
      <w:r w:rsidR="00C40CC6">
        <w:rPr>
          <w:rFonts w:cs="Times New Roman"/>
          <w:i/>
          <w:lang w:val="ru-RU"/>
        </w:rPr>
        <w:t>см</w:t>
      </w:r>
      <w:r w:rsidR="00C40CC6" w:rsidRPr="00C40CC6">
        <w:rPr>
          <w:rFonts w:cs="Times New Roman"/>
          <w:i/>
        </w:rPr>
        <w:t>.</w:t>
      </w:r>
      <w:r w:rsidR="00C40CC6">
        <w:rPr>
          <w:rFonts w:cs="Times New Roman"/>
          <w:i/>
          <w:lang w:val="ru-RU"/>
        </w:rPr>
        <w:t xml:space="preserve"> Побочные Реакции</w:t>
      </w:r>
      <w:r w:rsidR="00CA7796">
        <w:rPr>
          <w:rFonts w:cs="Times New Roman"/>
          <w:i/>
        </w:rPr>
        <w:t xml:space="preserve"> </w:t>
      </w:r>
      <w:r w:rsidR="00CA7796">
        <w:rPr>
          <w:rFonts w:cs="Times New Roman"/>
          <w:i/>
          <w:spacing w:val="-2"/>
        </w:rPr>
        <w:t>(</w:t>
      </w:r>
      <w:hyperlink w:anchor="_bookmark31" w:history="1">
        <w:r w:rsidR="00CA7796">
          <w:rPr>
            <w:rFonts w:cs="Times New Roman"/>
            <w:i/>
            <w:color w:val="0000FF"/>
            <w:u w:val="single" w:color="0000FF"/>
          </w:rPr>
          <w:t>6.</w:t>
        </w:r>
        <w:r w:rsidR="00CA7796">
          <w:rPr>
            <w:rFonts w:cs="Times New Roman"/>
            <w:i/>
            <w:color w:val="0000FF"/>
            <w:spacing w:val="-3"/>
            <w:u w:val="single" w:color="0000FF"/>
          </w:rPr>
          <w:t>2</w:t>
        </w:r>
      </w:hyperlink>
      <w:r w:rsidR="00CA7796">
        <w:rPr>
          <w:rFonts w:cs="Times New Roman"/>
          <w:i/>
          <w:color w:val="000000"/>
          <w:spacing w:val="-4"/>
        </w:rPr>
        <w:t>)</w:t>
      </w:r>
      <w:r w:rsidR="00CA7796">
        <w:rPr>
          <w:rFonts w:cs="Times New Roman"/>
          <w:i/>
          <w:color w:val="000000"/>
          <w:spacing w:val="5"/>
        </w:rPr>
        <w:t>]</w:t>
      </w:r>
      <w:r w:rsidR="00CA7796">
        <w:rPr>
          <w:rFonts w:cs="Times New Roman"/>
          <w:i/>
          <w:color w:val="000000"/>
        </w:rPr>
        <w:t>.</w:t>
      </w:r>
    </w:p>
    <w:p w:rsidR="001D2E48" w:rsidRDefault="001D2E48">
      <w:pPr>
        <w:spacing w:before="5" w:line="110" w:lineRule="exact"/>
        <w:rPr>
          <w:sz w:val="11"/>
          <w:szCs w:val="11"/>
        </w:rPr>
      </w:pPr>
    </w:p>
    <w:p w:rsidR="001D2E48" w:rsidRPr="00F1446A" w:rsidRDefault="00C40CC6" w:rsidP="00F1446A">
      <w:pPr>
        <w:pStyle w:val="2"/>
        <w:numPr>
          <w:ilvl w:val="1"/>
          <w:numId w:val="7"/>
        </w:numPr>
        <w:tabs>
          <w:tab w:val="left" w:pos="820"/>
        </w:tabs>
        <w:ind w:left="820" w:hanging="360"/>
        <w:rPr>
          <w:b w:val="0"/>
          <w:bCs w:val="0"/>
        </w:rPr>
      </w:pPr>
      <w:bookmarkStart w:id="20" w:name="_bookmark19"/>
      <w:bookmarkEnd w:id="20"/>
      <w:r>
        <w:rPr>
          <w:spacing w:val="-3"/>
          <w:lang w:val="ru-RU"/>
        </w:rPr>
        <w:t>Периферическая невропатия</w:t>
      </w:r>
    </w:p>
    <w:p w:rsidR="001D2E48" w:rsidRPr="00F1446A" w:rsidRDefault="00C40CC6" w:rsidP="00F1446A">
      <w:pPr>
        <w:pStyle w:val="a3"/>
        <w:spacing w:line="239" w:lineRule="auto"/>
        <w:ind w:right="175"/>
        <w:rPr>
          <w:lang w:val="ru-RU"/>
        </w:rPr>
      </w:pPr>
      <w:r>
        <w:rPr>
          <w:spacing w:val="-1"/>
          <w:lang w:val="ru-RU"/>
        </w:rPr>
        <w:t>Фторхинолоны</w:t>
      </w:r>
      <w:r w:rsidRPr="00C40CC6">
        <w:rPr>
          <w:spacing w:val="-1"/>
          <w:lang w:val="ru-RU"/>
        </w:rPr>
        <w:t xml:space="preserve">, </w:t>
      </w:r>
      <w:r>
        <w:rPr>
          <w:spacing w:val="-1"/>
          <w:lang w:val="ru-RU"/>
        </w:rPr>
        <w:t>включая</w:t>
      </w:r>
      <w:r w:rsidRPr="00C40CC6">
        <w:rPr>
          <w:spacing w:val="-1"/>
          <w:lang w:val="ru-RU"/>
        </w:rPr>
        <w:t xml:space="preserve"> </w:t>
      </w:r>
      <w:r>
        <w:rPr>
          <w:spacing w:val="-1"/>
          <w:lang w:val="ru-RU"/>
        </w:rPr>
        <w:t>АВЕЛОКС</w:t>
      </w:r>
      <w:r w:rsidRPr="00C40CC6">
        <w:rPr>
          <w:spacing w:val="-1"/>
          <w:lang w:val="ru-RU"/>
        </w:rPr>
        <w:t xml:space="preserve">, </w:t>
      </w:r>
      <w:r>
        <w:rPr>
          <w:spacing w:val="-1"/>
          <w:lang w:val="ru-RU"/>
        </w:rPr>
        <w:t>вызывают</w:t>
      </w:r>
      <w:r w:rsidRPr="00C40CC6">
        <w:rPr>
          <w:spacing w:val="-1"/>
          <w:lang w:val="ru-RU"/>
        </w:rPr>
        <w:t xml:space="preserve"> </w:t>
      </w:r>
      <w:r>
        <w:rPr>
          <w:spacing w:val="-1"/>
          <w:lang w:val="ru-RU"/>
        </w:rPr>
        <w:t>повышенный</w:t>
      </w:r>
      <w:r w:rsidRPr="00C40CC6">
        <w:rPr>
          <w:spacing w:val="-1"/>
          <w:lang w:val="ru-RU"/>
        </w:rPr>
        <w:t xml:space="preserve"> </w:t>
      </w:r>
      <w:r>
        <w:rPr>
          <w:spacing w:val="-1"/>
          <w:lang w:val="ru-RU"/>
        </w:rPr>
        <w:t>риск</w:t>
      </w:r>
      <w:r w:rsidRPr="00C40CC6">
        <w:rPr>
          <w:spacing w:val="-1"/>
          <w:lang w:val="ru-RU"/>
        </w:rPr>
        <w:t xml:space="preserve"> </w:t>
      </w:r>
      <w:r>
        <w:rPr>
          <w:spacing w:val="-1"/>
          <w:lang w:val="ru-RU"/>
        </w:rPr>
        <w:t>возникновения</w:t>
      </w:r>
      <w:r w:rsidRPr="00C40CC6">
        <w:rPr>
          <w:spacing w:val="-1"/>
          <w:lang w:val="ru-RU"/>
        </w:rPr>
        <w:t xml:space="preserve"> </w:t>
      </w:r>
      <w:r>
        <w:rPr>
          <w:spacing w:val="-1"/>
          <w:lang w:val="ru-RU"/>
        </w:rPr>
        <w:t>периферической</w:t>
      </w:r>
      <w:r w:rsidRPr="00C40CC6">
        <w:rPr>
          <w:spacing w:val="-1"/>
          <w:lang w:val="ru-RU"/>
        </w:rPr>
        <w:t xml:space="preserve"> </w:t>
      </w:r>
      <w:r>
        <w:rPr>
          <w:spacing w:val="-1"/>
          <w:lang w:val="ru-RU"/>
        </w:rPr>
        <w:t>невропатии</w:t>
      </w:r>
      <w:r w:rsidRPr="00C40CC6">
        <w:rPr>
          <w:spacing w:val="-1"/>
          <w:lang w:val="ru-RU"/>
        </w:rPr>
        <w:t>.</w:t>
      </w:r>
      <w:r>
        <w:rPr>
          <w:spacing w:val="-1"/>
          <w:lang w:val="ru-RU"/>
        </w:rPr>
        <w:t xml:space="preserve"> Случаи</w:t>
      </w:r>
      <w:r w:rsidRPr="00C40CC6">
        <w:rPr>
          <w:spacing w:val="-1"/>
          <w:lang w:val="ru-RU"/>
        </w:rPr>
        <w:t xml:space="preserve"> </w:t>
      </w:r>
      <w:r>
        <w:rPr>
          <w:spacing w:val="-1"/>
          <w:lang w:val="ru-RU"/>
        </w:rPr>
        <w:t>сенсорной</w:t>
      </w:r>
      <w:r w:rsidRPr="00C40CC6">
        <w:rPr>
          <w:spacing w:val="-1"/>
          <w:lang w:val="ru-RU"/>
        </w:rPr>
        <w:t xml:space="preserve"> </w:t>
      </w:r>
      <w:r>
        <w:rPr>
          <w:spacing w:val="-1"/>
          <w:lang w:val="ru-RU"/>
        </w:rPr>
        <w:t>или</w:t>
      </w:r>
      <w:r w:rsidRPr="00C40CC6">
        <w:rPr>
          <w:spacing w:val="-1"/>
          <w:lang w:val="ru-RU"/>
        </w:rPr>
        <w:t xml:space="preserve"> </w:t>
      </w:r>
      <w:r>
        <w:rPr>
          <w:spacing w:val="-1"/>
          <w:lang w:val="ru-RU"/>
        </w:rPr>
        <w:t>сенсомоторной</w:t>
      </w:r>
      <w:r w:rsidRPr="00C40CC6">
        <w:rPr>
          <w:spacing w:val="-1"/>
          <w:lang w:val="ru-RU"/>
        </w:rPr>
        <w:t xml:space="preserve"> </w:t>
      </w:r>
      <w:r>
        <w:rPr>
          <w:lang w:val="ru-RU"/>
        </w:rPr>
        <w:t>аксонной невропатии с воздействием на малые и/или большие аксоны, что приводит к парестезии, гипестезии, дисестезии</w:t>
      </w:r>
      <w:r w:rsidR="00CA7796" w:rsidRPr="00C40CC6">
        <w:rPr>
          <w:spacing w:val="-3"/>
          <w:lang w:val="ru-RU"/>
        </w:rPr>
        <w:t xml:space="preserve"> </w:t>
      </w:r>
      <w:r>
        <w:rPr>
          <w:lang w:val="ru-RU"/>
        </w:rPr>
        <w:t xml:space="preserve">и слабости наблюдались у пациентов, принимавших фторхинолоны, включая АВЕЛОКС. </w:t>
      </w:r>
      <w:r>
        <w:rPr>
          <w:spacing w:val="-2"/>
          <w:lang w:val="ru-RU"/>
        </w:rPr>
        <w:t xml:space="preserve">Такие симптомы могут возникнуть вскорости после начала приема </w:t>
      </w:r>
      <w:r w:rsidR="002027C1">
        <w:rPr>
          <w:spacing w:val="-2"/>
          <w:lang w:val="ru-RU"/>
        </w:rPr>
        <w:t>АВЕЛОКС</w:t>
      </w:r>
      <w:r>
        <w:rPr>
          <w:spacing w:val="-2"/>
          <w:lang w:val="ru-RU"/>
        </w:rPr>
        <w:t xml:space="preserve">, и у некоторых из пациентов могут стать необратимыми. </w:t>
      </w:r>
      <w:r w:rsidR="00CA7796" w:rsidRPr="00F1446A">
        <w:rPr>
          <w:rFonts w:cs="Times New Roman"/>
          <w:i/>
          <w:lang w:val="ru-RU"/>
        </w:rPr>
        <w:t>[</w:t>
      </w:r>
      <w:r>
        <w:rPr>
          <w:rFonts w:cs="Times New Roman"/>
          <w:i/>
          <w:lang w:val="ru-RU"/>
        </w:rPr>
        <w:t>см</w:t>
      </w:r>
      <w:r w:rsidRPr="00F1446A">
        <w:rPr>
          <w:rFonts w:cs="Times New Roman"/>
          <w:i/>
          <w:lang w:val="ru-RU"/>
        </w:rPr>
        <w:t>.</w:t>
      </w:r>
      <w:r w:rsidR="00CA7796" w:rsidRPr="00F1446A">
        <w:rPr>
          <w:rFonts w:cs="Times New Roman"/>
          <w:i/>
          <w:lang w:val="ru-RU"/>
        </w:rPr>
        <w:t xml:space="preserve"> </w:t>
      </w:r>
      <w:r w:rsidRPr="00F1446A">
        <w:rPr>
          <w:rFonts w:cs="Times New Roman"/>
          <w:i/>
          <w:spacing w:val="-4"/>
          <w:lang w:val="ru-RU"/>
        </w:rPr>
        <w:t xml:space="preserve">Предостережения и Меры Предосторожности </w:t>
      </w:r>
      <w:r w:rsidR="00CA7796" w:rsidRPr="00F1446A">
        <w:rPr>
          <w:rFonts w:cs="Times New Roman"/>
          <w:i/>
          <w:spacing w:val="-2"/>
          <w:lang w:val="ru-RU"/>
        </w:rPr>
        <w:t>(</w:t>
      </w:r>
      <w:hyperlink w:anchor="_bookmark12" w:history="1">
        <w:r w:rsidR="00CA7796" w:rsidRPr="00F1446A">
          <w:rPr>
            <w:rFonts w:cs="Times New Roman"/>
            <w:i/>
            <w:color w:val="0000FF"/>
            <w:u w:val="single" w:color="0000FF"/>
            <w:lang w:val="ru-RU"/>
          </w:rPr>
          <w:t>5.1</w:t>
        </w:r>
      </w:hyperlink>
      <w:r w:rsidR="00CA7796" w:rsidRPr="00F1446A">
        <w:rPr>
          <w:rFonts w:cs="Times New Roman"/>
          <w:i/>
          <w:color w:val="000000"/>
          <w:lang w:val="ru-RU"/>
        </w:rPr>
        <w:t>)</w:t>
      </w:r>
      <w:r w:rsidR="00CA7796" w:rsidRPr="00F1446A">
        <w:rPr>
          <w:rFonts w:cs="Times New Roman"/>
          <w:i/>
          <w:color w:val="000000"/>
          <w:spacing w:val="-2"/>
          <w:lang w:val="ru-RU"/>
        </w:rPr>
        <w:t xml:space="preserve"> </w:t>
      </w:r>
      <w:r w:rsidR="00CA7796">
        <w:rPr>
          <w:rFonts w:cs="Times New Roman"/>
          <w:i/>
          <w:color w:val="000000"/>
        </w:rPr>
        <w:t>and</w:t>
      </w:r>
      <w:r w:rsidR="00CA7796" w:rsidRPr="00F1446A">
        <w:rPr>
          <w:rFonts w:cs="Times New Roman"/>
          <w:i/>
          <w:color w:val="000000"/>
          <w:lang w:val="ru-RU"/>
        </w:rPr>
        <w:t xml:space="preserve"> </w:t>
      </w:r>
      <w:r>
        <w:rPr>
          <w:rFonts w:cs="Times New Roman"/>
          <w:i/>
          <w:lang w:val="ru-RU"/>
        </w:rPr>
        <w:t>Побочные</w:t>
      </w:r>
      <w:r w:rsidRPr="00F1446A">
        <w:rPr>
          <w:rFonts w:cs="Times New Roman"/>
          <w:i/>
          <w:lang w:val="ru-RU"/>
        </w:rPr>
        <w:t xml:space="preserve"> </w:t>
      </w:r>
      <w:r>
        <w:rPr>
          <w:rFonts w:cs="Times New Roman"/>
          <w:i/>
          <w:lang w:val="ru-RU"/>
        </w:rPr>
        <w:t>Реакции</w:t>
      </w:r>
      <w:r w:rsidRPr="00F1446A">
        <w:rPr>
          <w:rFonts w:cs="Times New Roman"/>
          <w:i/>
          <w:lang w:val="ru-RU"/>
        </w:rPr>
        <w:t xml:space="preserve"> </w:t>
      </w:r>
      <w:r w:rsidR="00CA7796" w:rsidRPr="00F1446A">
        <w:rPr>
          <w:rFonts w:cs="Times New Roman"/>
          <w:i/>
          <w:color w:val="000000"/>
          <w:spacing w:val="-2"/>
          <w:lang w:val="ru-RU"/>
        </w:rPr>
        <w:t>(</w:t>
      </w:r>
      <w:hyperlink w:anchor="_bookmark30" w:history="1">
        <w:r w:rsidR="00CA7796" w:rsidRPr="00F1446A">
          <w:rPr>
            <w:rFonts w:cs="Times New Roman"/>
            <w:i/>
            <w:color w:val="0000FF"/>
            <w:u w:val="single" w:color="0000FF"/>
            <w:lang w:val="ru-RU"/>
          </w:rPr>
          <w:t>6.1</w:t>
        </w:r>
        <w:r w:rsidR="00CA7796" w:rsidRPr="00F1446A">
          <w:rPr>
            <w:rFonts w:cs="Times New Roman"/>
            <w:i/>
            <w:color w:val="000000"/>
            <w:lang w:val="ru-RU"/>
          </w:rPr>
          <w:t xml:space="preserve">, </w:t>
        </w:r>
      </w:hyperlink>
      <w:hyperlink w:anchor="_bookmark31" w:history="1">
        <w:r w:rsidR="00CA7796" w:rsidRPr="00F1446A">
          <w:rPr>
            <w:rFonts w:cs="Times New Roman"/>
            <w:i/>
            <w:color w:val="0000FF"/>
            <w:u w:val="single" w:color="0000FF"/>
            <w:lang w:val="ru-RU"/>
          </w:rPr>
          <w:t>6.2</w:t>
        </w:r>
      </w:hyperlink>
      <w:r w:rsidR="00CA7796" w:rsidRPr="00F1446A">
        <w:rPr>
          <w:rFonts w:cs="Times New Roman"/>
          <w:i/>
          <w:color w:val="000000"/>
          <w:spacing w:val="-7"/>
          <w:lang w:val="ru-RU"/>
        </w:rPr>
        <w:t>)</w:t>
      </w:r>
      <w:r w:rsidR="00CA7796" w:rsidRPr="00F1446A">
        <w:rPr>
          <w:rFonts w:cs="Times New Roman"/>
          <w:i/>
          <w:color w:val="000000"/>
          <w:spacing w:val="5"/>
          <w:lang w:val="ru-RU"/>
        </w:rPr>
        <w:t>]</w:t>
      </w:r>
      <w:r w:rsidR="00CA7796" w:rsidRPr="00F1446A">
        <w:rPr>
          <w:color w:val="000000"/>
          <w:lang w:val="ru-RU"/>
        </w:rPr>
        <w:t>.</w:t>
      </w:r>
    </w:p>
    <w:p w:rsidR="001D2E48" w:rsidRPr="00C40CC6" w:rsidRDefault="00C40CC6">
      <w:pPr>
        <w:pStyle w:val="a3"/>
        <w:spacing w:line="239" w:lineRule="auto"/>
        <w:ind w:right="42"/>
        <w:rPr>
          <w:lang w:val="ru-RU"/>
        </w:rPr>
      </w:pPr>
      <w:r>
        <w:rPr>
          <w:spacing w:val="-2"/>
          <w:lang w:val="ru-RU"/>
        </w:rPr>
        <w:t>Следует</w:t>
      </w:r>
      <w:r w:rsidRPr="00C40CC6">
        <w:rPr>
          <w:spacing w:val="-2"/>
          <w:lang w:val="ru-RU"/>
        </w:rPr>
        <w:t xml:space="preserve"> </w:t>
      </w:r>
      <w:r>
        <w:rPr>
          <w:spacing w:val="-2"/>
          <w:lang w:val="ru-RU"/>
        </w:rPr>
        <w:t>немедленно</w:t>
      </w:r>
      <w:r w:rsidRPr="00C40CC6">
        <w:rPr>
          <w:spacing w:val="-2"/>
          <w:lang w:val="ru-RU"/>
        </w:rPr>
        <w:t xml:space="preserve"> </w:t>
      </w:r>
      <w:r>
        <w:rPr>
          <w:spacing w:val="-2"/>
          <w:lang w:val="ru-RU"/>
        </w:rPr>
        <w:t>прекратить</w:t>
      </w:r>
      <w:r w:rsidRPr="00C40CC6">
        <w:rPr>
          <w:spacing w:val="-2"/>
          <w:lang w:val="ru-RU"/>
        </w:rPr>
        <w:t xml:space="preserve"> </w:t>
      </w:r>
      <w:r>
        <w:rPr>
          <w:spacing w:val="-2"/>
          <w:lang w:val="ru-RU"/>
        </w:rPr>
        <w:t>прием</w:t>
      </w:r>
      <w:r w:rsidRPr="00C40CC6">
        <w:rPr>
          <w:spacing w:val="-2"/>
          <w:lang w:val="ru-RU"/>
        </w:rPr>
        <w:t xml:space="preserve"> </w:t>
      </w:r>
      <w:r w:rsidR="002027C1">
        <w:rPr>
          <w:spacing w:val="-2"/>
          <w:lang w:val="ru-RU"/>
        </w:rPr>
        <w:t>АВЕЛОКС</w:t>
      </w:r>
      <w:r w:rsidRPr="00C40CC6">
        <w:rPr>
          <w:spacing w:val="-2"/>
          <w:lang w:val="ru-RU"/>
        </w:rPr>
        <w:t xml:space="preserve">, </w:t>
      </w:r>
      <w:r>
        <w:rPr>
          <w:spacing w:val="-2"/>
          <w:lang w:val="ru-RU"/>
        </w:rPr>
        <w:t>если</w:t>
      </w:r>
      <w:r w:rsidRPr="00C40CC6">
        <w:rPr>
          <w:spacing w:val="-2"/>
          <w:lang w:val="ru-RU"/>
        </w:rPr>
        <w:t xml:space="preserve"> </w:t>
      </w:r>
      <w:r>
        <w:rPr>
          <w:spacing w:val="-2"/>
          <w:lang w:val="ru-RU"/>
        </w:rPr>
        <w:t>пациент</w:t>
      </w:r>
      <w:r w:rsidRPr="00C40CC6">
        <w:rPr>
          <w:spacing w:val="-2"/>
          <w:lang w:val="ru-RU"/>
        </w:rPr>
        <w:t xml:space="preserve"> </w:t>
      </w:r>
      <w:r>
        <w:rPr>
          <w:spacing w:val="-2"/>
          <w:lang w:val="ru-RU"/>
        </w:rPr>
        <w:t>испытывает</w:t>
      </w:r>
      <w:r w:rsidRPr="00C40CC6">
        <w:rPr>
          <w:spacing w:val="-2"/>
          <w:lang w:val="ru-RU"/>
        </w:rPr>
        <w:t xml:space="preserve"> </w:t>
      </w:r>
      <w:r>
        <w:rPr>
          <w:spacing w:val="-2"/>
          <w:lang w:val="ru-RU"/>
        </w:rPr>
        <w:t>симптомы</w:t>
      </w:r>
      <w:r w:rsidRPr="00C40CC6">
        <w:rPr>
          <w:spacing w:val="-2"/>
          <w:lang w:val="ru-RU"/>
        </w:rPr>
        <w:t xml:space="preserve"> </w:t>
      </w:r>
      <w:r>
        <w:rPr>
          <w:spacing w:val="-2"/>
          <w:lang w:val="ru-RU"/>
        </w:rPr>
        <w:t>периферической</w:t>
      </w:r>
      <w:r w:rsidRPr="00C40CC6">
        <w:rPr>
          <w:spacing w:val="-2"/>
          <w:lang w:val="ru-RU"/>
        </w:rPr>
        <w:t xml:space="preserve"> </w:t>
      </w:r>
      <w:r>
        <w:rPr>
          <w:spacing w:val="-2"/>
          <w:lang w:val="ru-RU"/>
        </w:rPr>
        <w:t>невропатии</w:t>
      </w:r>
      <w:r w:rsidRPr="00C40CC6">
        <w:rPr>
          <w:spacing w:val="-2"/>
          <w:lang w:val="ru-RU"/>
        </w:rPr>
        <w:t xml:space="preserve">, </w:t>
      </w:r>
      <w:r>
        <w:rPr>
          <w:spacing w:val="-2"/>
          <w:lang w:val="ru-RU"/>
        </w:rPr>
        <w:t>включая</w:t>
      </w:r>
      <w:r w:rsidRPr="00C40CC6">
        <w:rPr>
          <w:spacing w:val="-2"/>
          <w:lang w:val="ru-RU"/>
        </w:rPr>
        <w:t xml:space="preserve"> </w:t>
      </w:r>
      <w:r>
        <w:rPr>
          <w:spacing w:val="-3"/>
          <w:lang w:val="ru-RU"/>
        </w:rPr>
        <w:t>боль</w:t>
      </w:r>
      <w:r w:rsidR="00CA7796" w:rsidRPr="00C40CC6">
        <w:rPr>
          <w:lang w:val="ru-RU"/>
        </w:rPr>
        <w:t xml:space="preserve">, </w:t>
      </w:r>
      <w:r>
        <w:rPr>
          <w:lang w:val="ru-RU"/>
        </w:rPr>
        <w:t>жжение</w:t>
      </w:r>
      <w:r w:rsidRPr="00C40CC6">
        <w:rPr>
          <w:lang w:val="ru-RU"/>
        </w:rPr>
        <w:t xml:space="preserve">, </w:t>
      </w:r>
      <w:r>
        <w:rPr>
          <w:spacing w:val="-3"/>
          <w:lang w:val="ru-RU"/>
        </w:rPr>
        <w:t>покалывание</w:t>
      </w:r>
      <w:r w:rsidRPr="00C40CC6">
        <w:rPr>
          <w:spacing w:val="-3"/>
          <w:lang w:val="ru-RU"/>
        </w:rPr>
        <w:t xml:space="preserve">, </w:t>
      </w:r>
      <w:r>
        <w:rPr>
          <w:spacing w:val="-3"/>
          <w:lang w:val="ru-RU"/>
        </w:rPr>
        <w:t>онемение</w:t>
      </w:r>
      <w:r w:rsidRPr="00C40CC6">
        <w:rPr>
          <w:spacing w:val="-3"/>
          <w:lang w:val="ru-RU"/>
        </w:rPr>
        <w:t xml:space="preserve"> </w:t>
      </w:r>
      <w:r>
        <w:rPr>
          <w:spacing w:val="-3"/>
          <w:lang w:val="ru-RU"/>
        </w:rPr>
        <w:t>и</w:t>
      </w:r>
      <w:r w:rsidRPr="00C40CC6">
        <w:rPr>
          <w:spacing w:val="-3"/>
          <w:lang w:val="ru-RU"/>
        </w:rPr>
        <w:t>/</w:t>
      </w:r>
      <w:r>
        <w:rPr>
          <w:spacing w:val="-3"/>
          <w:lang w:val="ru-RU"/>
        </w:rPr>
        <w:t>или</w:t>
      </w:r>
      <w:r w:rsidRPr="00C40CC6">
        <w:rPr>
          <w:spacing w:val="-3"/>
          <w:lang w:val="ru-RU"/>
        </w:rPr>
        <w:t xml:space="preserve"> </w:t>
      </w:r>
      <w:r>
        <w:rPr>
          <w:spacing w:val="-3"/>
          <w:lang w:val="ru-RU"/>
        </w:rPr>
        <w:t>слабость</w:t>
      </w:r>
      <w:r w:rsidRPr="00C40CC6">
        <w:rPr>
          <w:spacing w:val="-3"/>
          <w:lang w:val="ru-RU"/>
        </w:rPr>
        <w:t xml:space="preserve"> </w:t>
      </w:r>
      <w:r>
        <w:rPr>
          <w:spacing w:val="-3"/>
          <w:lang w:val="ru-RU"/>
        </w:rPr>
        <w:t>и</w:t>
      </w:r>
      <w:r w:rsidRPr="00C40CC6">
        <w:rPr>
          <w:spacing w:val="-3"/>
          <w:lang w:val="ru-RU"/>
        </w:rPr>
        <w:t xml:space="preserve"> </w:t>
      </w:r>
      <w:r>
        <w:rPr>
          <w:spacing w:val="-3"/>
          <w:lang w:val="ru-RU"/>
        </w:rPr>
        <w:t>прочие</w:t>
      </w:r>
      <w:r w:rsidRPr="00C40CC6">
        <w:rPr>
          <w:spacing w:val="-3"/>
          <w:lang w:val="ru-RU"/>
        </w:rPr>
        <w:t xml:space="preserve"> </w:t>
      </w:r>
      <w:r>
        <w:rPr>
          <w:spacing w:val="-3"/>
          <w:lang w:val="ru-RU"/>
        </w:rPr>
        <w:t>изменения</w:t>
      </w:r>
      <w:r w:rsidRPr="00C40CC6">
        <w:rPr>
          <w:spacing w:val="-3"/>
          <w:lang w:val="ru-RU"/>
        </w:rPr>
        <w:t xml:space="preserve"> </w:t>
      </w:r>
      <w:r>
        <w:rPr>
          <w:spacing w:val="-3"/>
          <w:lang w:val="ru-RU"/>
        </w:rPr>
        <w:t>в</w:t>
      </w:r>
      <w:r w:rsidRPr="00C40CC6">
        <w:rPr>
          <w:spacing w:val="-3"/>
          <w:lang w:val="ru-RU"/>
        </w:rPr>
        <w:t xml:space="preserve"> </w:t>
      </w:r>
      <w:r>
        <w:rPr>
          <w:spacing w:val="-3"/>
          <w:lang w:val="ru-RU"/>
        </w:rPr>
        <w:t>ощущениях</w:t>
      </w:r>
      <w:r w:rsidRPr="00C40CC6">
        <w:rPr>
          <w:spacing w:val="-3"/>
          <w:lang w:val="ru-RU"/>
        </w:rPr>
        <w:t xml:space="preserve">, </w:t>
      </w:r>
      <w:r>
        <w:rPr>
          <w:spacing w:val="-3"/>
          <w:lang w:val="ru-RU"/>
        </w:rPr>
        <w:t>включая</w:t>
      </w:r>
      <w:r w:rsidRPr="00C40CC6">
        <w:rPr>
          <w:spacing w:val="-3"/>
          <w:lang w:val="ru-RU"/>
        </w:rPr>
        <w:t xml:space="preserve"> </w:t>
      </w:r>
      <w:r>
        <w:rPr>
          <w:spacing w:val="-3"/>
          <w:lang w:val="ru-RU"/>
        </w:rPr>
        <w:t>легкие</w:t>
      </w:r>
      <w:r w:rsidRPr="00C40CC6">
        <w:rPr>
          <w:spacing w:val="-3"/>
          <w:lang w:val="ru-RU"/>
        </w:rPr>
        <w:t xml:space="preserve"> </w:t>
      </w:r>
      <w:r>
        <w:rPr>
          <w:spacing w:val="-3"/>
          <w:lang w:val="ru-RU"/>
        </w:rPr>
        <w:t>прикосновения</w:t>
      </w:r>
      <w:r w:rsidRPr="00C40CC6">
        <w:rPr>
          <w:spacing w:val="-3"/>
          <w:lang w:val="ru-RU"/>
        </w:rPr>
        <w:t xml:space="preserve">, </w:t>
      </w:r>
      <w:r>
        <w:rPr>
          <w:spacing w:val="-3"/>
          <w:lang w:val="ru-RU"/>
        </w:rPr>
        <w:t>боль</w:t>
      </w:r>
      <w:r w:rsidRPr="00C40CC6">
        <w:rPr>
          <w:spacing w:val="-3"/>
          <w:lang w:val="ru-RU"/>
        </w:rPr>
        <w:t xml:space="preserve">, </w:t>
      </w:r>
      <w:r>
        <w:rPr>
          <w:spacing w:val="-3"/>
          <w:lang w:val="ru-RU"/>
        </w:rPr>
        <w:t>температура</w:t>
      </w:r>
      <w:r w:rsidRPr="00C40CC6">
        <w:rPr>
          <w:spacing w:val="-3"/>
          <w:lang w:val="ru-RU"/>
        </w:rPr>
        <w:t xml:space="preserve">, </w:t>
      </w:r>
      <w:r>
        <w:rPr>
          <w:spacing w:val="-3"/>
          <w:lang w:val="ru-RU"/>
        </w:rPr>
        <w:t>чувство</w:t>
      </w:r>
      <w:r w:rsidRPr="00C40CC6">
        <w:rPr>
          <w:spacing w:val="-3"/>
          <w:lang w:val="ru-RU"/>
        </w:rPr>
        <w:t xml:space="preserve"> </w:t>
      </w:r>
      <w:r>
        <w:rPr>
          <w:spacing w:val="-3"/>
          <w:lang w:val="ru-RU"/>
        </w:rPr>
        <w:t>позы</w:t>
      </w:r>
      <w:r w:rsidRPr="00C40CC6">
        <w:rPr>
          <w:spacing w:val="-3"/>
          <w:lang w:val="ru-RU"/>
        </w:rPr>
        <w:t xml:space="preserve"> </w:t>
      </w:r>
      <w:r>
        <w:rPr>
          <w:spacing w:val="-3"/>
          <w:lang w:val="ru-RU"/>
        </w:rPr>
        <w:t>и</w:t>
      </w:r>
      <w:r w:rsidRPr="00C40CC6">
        <w:rPr>
          <w:spacing w:val="-3"/>
          <w:lang w:val="ru-RU"/>
        </w:rPr>
        <w:t xml:space="preserve"> </w:t>
      </w:r>
      <w:r>
        <w:rPr>
          <w:spacing w:val="-3"/>
          <w:lang w:val="ru-RU"/>
        </w:rPr>
        <w:t>ощущения</w:t>
      </w:r>
      <w:r w:rsidRPr="00C40CC6">
        <w:rPr>
          <w:spacing w:val="-3"/>
          <w:lang w:val="ru-RU"/>
        </w:rPr>
        <w:t xml:space="preserve"> </w:t>
      </w:r>
      <w:r>
        <w:rPr>
          <w:spacing w:val="-3"/>
          <w:lang w:val="ru-RU"/>
        </w:rPr>
        <w:t>вибрации</w:t>
      </w:r>
      <w:r w:rsidR="00CA7796" w:rsidRPr="00C40CC6">
        <w:rPr>
          <w:rFonts w:cs="Times New Roman"/>
          <w:i/>
          <w:lang w:val="ru-RU"/>
        </w:rPr>
        <w:t xml:space="preserve">. </w:t>
      </w:r>
      <w:r>
        <w:rPr>
          <w:spacing w:val="-2"/>
          <w:lang w:val="ru-RU"/>
        </w:rPr>
        <w:t xml:space="preserve">Пациентам, ранее испытывавшим периферическую невропатию, следует избегать приема фторхинолонов, включая АВЕЛОКС. </w:t>
      </w:r>
    </w:p>
    <w:p w:rsidR="001D2E48" w:rsidRPr="00C40CC6" w:rsidRDefault="001D2E48">
      <w:pPr>
        <w:spacing w:before="3" w:line="110" w:lineRule="exact"/>
        <w:rPr>
          <w:sz w:val="11"/>
          <w:szCs w:val="11"/>
          <w:lang w:val="ru-RU"/>
        </w:rPr>
      </w:pPr>
    </w:p>
    <w:p w:rsidR="001D2E48" w:rsidRPr="00F1446A" w:rsidRDefault="00C40CC6" w:rsidP="00F1446A">
      <w:pPr>
        <w:pStyle w:val="2"/>
        <w:numPr>
          <w:ilvl w:val="1"/>
          <w:numId w:val="7"/>
        </w:numPr>
        <w:tabs>
          <w:tab w:val="left" w:pos="906"/>
        </w:tabs>
        <w:rPr>
          <w:b w:val="0"/>
          <w:bCs w:val="0"/>
          <w:lang w:val="ru-RU"/>
        </w:rPr>
      </w:pPr>
      <w:bookmarkStart w:id="21" w:name="_bookmark20"/>
      <w:bookmarkEnd w:id="21"/>
      <w:r>
        <w:rPr>
          <w:spacing w:val="-1"/>
          <w:lang w:val="ru-RU"/>
        </w:rPr>
        <w:t>Воздействие на центральную нервную систему</w:t>
      </w:r>
    </w:p>
    <w:p w:rsidR="001D2E48" w:rsidRPr="00CE6E7A" w:rsidRDefault="00C40CC6">
      <w:pPr>
        <w:pStyle w:val="a3"/>
        <w:ind w:right="132"/>
        <w:rPr>
          <w:rFonts w:cs="Times New Roman"/>
          <w:lang w:val="ru-RU"/>
        </w:rPr>
      </w:pPr>
      <w:r>
        <w:rPr>
          <w:spacing w:val="-1"/>
          <w:lang w:val="ru-RU"/>
        </w:rPr>
        <w:t>Фторхинолоны</w:t>
      </w:r>
      <w:r w:rsidR="00CA7796" w:rsidRPr="00C40CC6">
        <w:rPr>
          <w:lang w:val="ru-RU"/>
        </w:rPr>
        <w:t>,</w:t>
      </w:r>
      <w:r w:rsidR="00CA7796" w:rsidRPr="00C40CC6">
        <w:rPr>
          <w:spacing w:val="-3"/>
          <w:lang w:val="ru-RU"/>
        </w:rPr>
        <w:t xml:space="preserve"> </w:t>
      </w:r>
      <w:r>
        <w:rPr>
          <w:spacing w:val="-3"/>
          <w:lang w:val="ru-RU"/>
        </w:rPr>
        <w:t>включая</w:t>
      </w:r>
      <w:r w:rsidRPr="00C40CC6">
        <w:rPr>
          <w:spacing w:val="-3"/>
          <w:lang w:val="ru-RU"/>
        </w:rPr>
        <w:t xml:space="preserve"> </w:t>
      </w:r>
      <w:r>
        <w:rPr>
          <w:spacing w:val="-3"/>
          <w:lang w:val="ru-RU"/>
        </w:rPr>
        <w:t>АВЕЛОКС</w:t>
      </w:r>
      <w:r w:rsidRPr="00C40CC6">
        <w:rPr>
          <w:spacing w:val="-3"/>
          <w:lang w:val="ru-RU"/>
        </w:rPr>
        <w:t xml:space="preserve">, </w:t>
      </w:r>
      <w:r>
        <w:rPr>
          <w:spacing w:val="-3"/>
          <w:lang w:val="ru-RU"/>
        </w:rPr>
        <w:t>вызывают</w:t>
      </w:r>
      <w:r w:rsidRPr="00C40CC6">
        <w:rPr>
          <w:spacing w:val="-3"/>
          <w:lang w:val="ru-RU"/>
        </w:rPr>
        <w:t xml:space="preserve"> </w:t>
      </w:r>
      <w:r>
        <w:rPr>
          <w:spacing w:val="-3"/>
          <w:lang w:val="ru-RU"/>
        </w:rPr>
        <w:t>повышенный</w:t>
      </w:r>
      <w:r w:rsidRPr="00C40CC6">
        <w:rPr>
          <w:spacing w:val="-3"/>
          <w:lang w:val="ru-RU"/>
        </w:rPr>
        <w:t xml:space="preserve"> </w:t>
      </w:r>
      <w:r>
        <w:rPr>
          <w:spacing w:val="-3"/>
          <w:lang w:val="ru-RU"/>
        </w:rPr>
        <w:t>риск</w:t>
      </w:r>
      <w:r w:rsidRPr="00C40CC6">
        <w:rPr>
          <w:spacing w:val="-3"/>
          <w:lang w:val="ru-RU"/>
        </w:rPr>
        <w:t xml:space="preserve"> </w:t>
      </w:r>
      <w:r>
        <w:rPr>
          <w:spacing w:val="-3"/>
          <w:lang w:val="ru-RU"/>
        </w:rPr>
        <w:t>реакций</w:t>
      </w:r>
      <w:r w:rsidRPr="00C40CC6">
        <w:rPr>
          <w:spacing w:val="-3"/>
          <w:lang w:val="ru-RU"/>
        </w:rPr>
        <w:t xml:space="preserve"> </w:t>
      </w:r>
      <w:r>
        <w:rPr>
          <w:spacing w:val="-3"/>
          <w:lang w:val="ru-RU"/>
        </w:rPr>
        <w:t>центральной</w:t>
      </w:r>
      <w:r w:rsidRPr="00C40CC6">
        <w:rPr>
          <w:spacing w:val="-3"/>
          <w:lang w:val="ru-RU"/>
        </w:rPr>
        <w:t xml:space="preserve"> </w:t>
      </w:r>
      <w:r>
        <w:rPr>
          <w:spacing w:val="-3"/>
          <w:lang w:val="ru-RU"/>
        </w:rPr>
        <w:t>нервной</w:t>
      </w:r>
      <w:r w:rsidRPr="00C40CC6">
        <w:rPr>
          <w:spacing w:val="-3"/>
          <w:lang w:val="ru-RU"/>
        </w:rPr>
        <w:t xml:space="preserve"> </w:t>
      </w:r>
      <w:r>
        <w:rPr>
          <w:spacing w:val="-3"/>
          <w:lang w:val="ru-RU"/>
        </w:rPr>
        <w:t>системы</w:t>
      </w:r>
      <w:r w:rsidRPr="00C40CC6">
        <w:rPr>
          <w:spacing w:val="-3"/>
          <w:lang w:val="ru-RU"/>
        </w:rPr>
        <w:t xml:space="preserve"> (</w:t>
      </w:r>
      <w:r>
        <w:rPr>
          <w:spacing w:val="-3"/>
          <w:lang w:val="ru-RU"/>
        </w:rPr>
        <w:t>ЦНС</w:t>
      </w:r>
      <w:r w:rsidRPr="00C40CC6">
        <w:rPr>
          <w:spacing w:val="-3"/>
          <w:lang w:val="ru-RU"/>
        </w:rPr>
        <w:t>)</w:t>
      </w:r>
      <w:r w:rsidR="00CA7796" w:rsidRPr="00C40CC6">
        <w:rPr>
          <w:lang w:val="ru-RU"/>
        </w:rPr>
        <w:t>,</w:t>
      </w:r>
      <w:r w:rsidR="00CA7796" w:rsidRPr="00C40CC6">
        <w:rPr>
          <w:spacing w:val="-3"/>
          <w:lang w:val="ru-RU"/>
        </w:rPr>
        <w:t xml:space="preserve"> </w:t>
      </w:r>
      <w:r>
        <w:rPr>
          <w:spacing w:val="-3"/>
          <w:lang w:val="ru-RU"/>
        </w:rPr>
        <w:t>включая</w:t>
      </w:r>
      <w:r w:rsidRPr="00C40CC6">
        <w:rPr>
          <w:spacing w:val="-3"/>
          <w:lang w:val="ru-RU"/>
        </w:rPr>
        <w:t xml:space="preserve">: </w:t>
      </w:r>
      <w:r>
        <w:rPr>
          <w:spacing w:val="-3"/>
          <w:lang w:val="ru-RU"/>
        </w:rPr>
        <w:t>конвульсии</w:t>
      </w:r>
      <w:r w:rsidRPr="00C40CC6">
        <w:rPr>
          <w:spacing w:val="-3"/>
          <w:lang w:val="ru-RU"/>
        </w:rPr>
        <w:t xml:space="preserve">, </w:t>
      </w:r>
      <w:r>
        <w:rPr>
          <w:spacing w:val="1"/>
          <w:lang w:val="ru-RU"/>
        </w:rPr>
        <w:t>повышенное</w:t>
      </w:r>
      <w:r w:rsidRPr="00C40CC6">
        <w:rPr>
          <w:spacing w:val="1"/>
          <w:lang w:val="ru-RU"/>
        </w:rPr>
        <w:t xml:space="preserve"> </w:t>
      </w:r>
      <w:r>
        <w:rPr>
          <w:spacing w:val="1"/>
          <w:lang w:val="ru-RU"/>
        </w:rPr>
        <w:t>внутричерепное</w:t>
      </w:r>
      <w:r w:rsidRPr="00C40CC6">
        <w:rPr>
          <w:spacing w:val="1"/>
          <w:lang w:val="ru-RU"/>
        </w:rPr>
        <w:t xml:space="preserve"> </w:t>
      </w:r>
      <w:r>
        <w:rPr>
          <w:spacing w:val="1"/>
          <w:lang w:val="ru-RU"/>
        </w:rPr>
        <w:t>давление</w:t>
      </w:r>
      <w:r w:rsidR="00CA7796" w:rsidRPr="00C40CC6">
        <w:rPr>
          <w:spacing w:val="-2"/>
          <w:lang w:val="ru-RU"/>
        </w:rPr>
        <w:t xml:space="preserve"> </w:t>
      </w:r>
      <w:r w:rsidR="00CA7796" w:rsidRPr="00C40CC6">
        <w:rPr>
          <w:lang w:val="ru-RU"/>
        </w:rPr>
        <w:t>(</w:t>
      </w:r>
      <w:r>
        <w:rPr>
          <w:spacing w:val="1"/>
          <w:lang w:val="ru-RU"/>
        </w:rPr>
        <w:t>включая</w:t>
      </w:r>
      <w:r w:rsidR="00CA7796" w:rsidRPr="00C40CC6">
        <w:rPr>
          <w:spacing w:val="-3"/>
          <w:lang w:val="ru-RU"/>
        </w:rPr>
        <w:t xml:space="preserve"> </w:t>
      </w:r>
      <w:r>
        <w:rPr>
          <w:lang w:val="ru-RU"/>
        </w:rPr>
        <w:t>идиопатическую</w:t>
      </w:r>
      <w:r w:rsidRPr="00C40CC6">
        <w:rPr>
          <w:lang w:val="ru-RU"/>
        </w:rPr>
        <w:t xml:space="preserve"> </w:t>
      </w:r>
      <w:r>
        <w:rPr>
          <w:lang w:val="ru-RU"/>
        </w:rPr>
        <w:t>внутричерепную</w:t>
      </w:r>
      <w:r w:rsidRPr="00C40CC6">
        <w:rPr>
          <w:lang w:val="ru-RU"/>
        </w:rPr>
        <w:t xml:space="preserve"> </w:t>
      </w:r>
      <w:r>
        <w:rPr>
          <w:lang w:val="ru-RU"/>
        </w:rPr>
        <w:t>гипертензию</w:t>
      </w:r>
      <w:r w:rsidR="00CA7796" w:rsidRPr="00C40CC6">
        <w:rPr>
          <w:lang w:val="ru-RU"/>
        </w:rPr>
        <w:t>)</w:t>
      </w:r>
      <w:r w:rsidR="00CA7796" w:rsidRPr="00C40CC6">
        <w:rPr>
          <w:spacing w:val="1"/>
          <w:lang w:val="ru-RU"/>
        </w:rPr>
        <w:t xml:space="preserve"> </w:t>
      </w:r>
      <w:r>
        <w:rPr>
          <w:lang w:val="ru-RU"/>
        </w:rPr>
        <w:t>и</w:t>
      </w:r>
      <w:r w:rsidRPr="00C40CC6">
        <w:rPr>
          <w:lang w:val="ru-RU"/>
        </w:rPr>
        <w:t xml:space="preserve"> </w:t>
      </w:r>
      <w:r>
        <w:rPr>
          <w:lang w:val="ru-RU"/>
        </w:rPr>
        <w:t>токсический</w:t>
      </w:r>
      <w:r w:rsidRPr="00C40CC6">
        <w:rPr>
          <w:lang w:val="ru-RU"/>
        </w:rPr>
        <w:t xml:space="preserve"> </w:t>
      </w:r>
      <w:r>
        <w:rPr>
          <w:lang w:val="ru-RU"/>
        </w:rPr>
        <w:t>психоз</w:t>
      </w:r>
      <w:r w:rsidRPr="00C40CC6">
        <w:rPr>
          <w:lang w:val="ru-RU"/>
        </w:rPr>
        <w:t>.</w:t>
      </w:r>
      <w:r>
        <w:rPr>
          <w:lang w:val="ru-RU"/>
        </w:rPr>
        <w:t xml:space="preserve"> Фторхинолоны</w:t>
      </w:r>
      <w:r w:rsidRPr="00CE6E7A">
        <w:rPr>
          <w:lang w:val="ru-RU"/>
        </w:rPr>
        <w:t xml:space="preserve"> </w:t>
      </w:r>
      <w:r>
        <w:rPr>
          <w:lang w:val="ru-RU"/>
        </w:rPr>
        <w:t>могут</w:t>
      </w:r>
      <w:r w:rsidRPr="00CE6E7A">
        <w:rPr>
          <w:lang w:val="ru-RU"/>
        </w:rPr>
        <w:t xml:space="preserve"> </w:t>
      </w:r>
      <w:r>
        <w:rPr>
          <w:lang w:val="ru-RU"/>
        </w:rPr>
        <w:t>также</w:t>
      </w:r>
      <w:r w:rsidRPr="00CE6E7A">
        <w:rPr>
          <w:lang w:val="ru-RU"/>
        </w:rPr>
        <w:t xml:space="preserve"> </w:t>
      </w:r>
      <w:r>
        <w:rPr>
          <w:lang w:val="ru-RU"/>
        </w:rPr>
        <w:t>вызывать</w:t>
      </w:r>
      <w:r w:rsidRPr="00CE6E7A">
        <w:rPr>
          <w:lang w:val="ru-RU"/>
        </w:rPr>
        <w:t xml:space="preserve"> </w:t>
      </w:r>
      <w:r>
        <w:rPr>
          <w:lang w:val="ru-RU"/>
        </w:rPr>
        <w:t>такие</w:t>
      </w:r>
      <w:r w:rsidRPr="00CE6E7A">
        <w:rPr>
          <w:lang w:val="ru-RU"/>
        </w:rPr>
        <w:t xml:space="preserve"> </w:t>
      </w:r>
      <w:r>
        <w:rPr>
          <w:lang w:val="ru-RU"/>
        </w:rPr>
        <w:t>реакции</w:t>
      </w:r>
      <w:r w:rsidRPr="00CE6E7A">
        <w:rPr>
          <w:lang w:val="ru-RU"/>
        </w:rPr>
        <w:t xml:space="preserve"> </w:t>
      </w:r>
      <w:r>
        <w:rPr>
          <w:lang w:val="ru-RU"/>
        </w:rPr>
        <w:t>ЦНС</w:t>
      </w:r>
      <w:r w:rsidRPr="00CE6E7A">
        <w:rPr>
          <w:lang w:val="ru-RU"/>
        </w:rPr>
        <w:t xml:space="preserve"> </w:t>
      </w:r>
      <w:r>
        <w:rPr>
          <w:lang w:val="ru-RU"/>
        </w:rPr>
        <w:t>как</w:t>
      </w:r>
      <w:r w:rsidRPr="00CE6E7A">
        <w:rPr>
          <w:lang w:val="ru-RU"/>
        </w:rPr>
        <w:t xml:space="preserve"> </w:t>
      </w:r>
      <w:r w:rsidR="00CE6E7A">
        <w:rPr>
          <w:spacing w:val="-3"/>
          <w:lang w:val="ru-RU"/>
        </w:rPr>
        <w:t xml:space="preserve">нервозность, возбужденное состояние, бессонница, кошмары, паранойя, головокружение и суицидальные помыслы </w:t>
      </w:r>
      <w:r w:rsidR="00CE6E7A">
        <w:rPr>
          <w:lang w:val="ru-RU"/>
        </w:rPr>
        <w:t>или действия</w:t>
      </w:r>
      <w:r w:rsidR="00CA7796" w:rsidRPr="00CE6E7A">
        <w:rPr>
          <w:lang w:val="ru-RU"/>
        </w:rPr>
        <w:t>.</w:t>
      </w:r>
      <w:r w:rsidR="00CA7796" w:rsidRPr="00CE6E7A">
        <w:rPr>
          <w:spacing w:val="-3"/>
          <w:lang w:val="ru-RU"/>
        </w:rPr>
        <w:t xml:space="preserve"> </w:t>
      </w:r>
      <w:r w:rsidR="00CE6E7A">
        <w:rPr>
          <w:spacing w:val="-3"/>
          <w:lang w:val="ru-RU"/>
        </w:rPr>
        <w:t>Подобные побочные реакции могут возникать даже после первого приема</w:t>
      </w:r>
      <w:r w:rsidR="00CA7796" w:rsidRPr="00CE6E7A">
        <w:rPr>
          <w:lang w:val="ru-RU"/>
        </w:rPr>
        <w:t xml:space="preserve">. </w:t>
      </w:r>
      <w:r w:rsidR="00CE6E7A">
        <w:rPr>
          <w:lang w:val="ru-RU"/>
        </w:rPr>
        <w:t xml:space="preserve">При возникновении таких реакций у пациентов, принимающих АВЕЛОКС, следует немедленно прекратить прием или принять соответствующие меры. Как и в случае с любыми другими фторхинолонами, АВЕЛОКС рекомендуется тогда, когда польза для пациента превышает степень риска в связи с имеющимися расстройствами ЦНС (к примеру, серьезный церебральный артериосклероз, эпилепсия) </w:t>
      </w:r>
      <w:r w:rsidR="00CE6E7A">
        <w:rPr>
          <w:spacing w:val="-4"/>
          <w:lang w:val="ru-RU"/>
        </w:rPr>
        <w:t xml:space="preserve">или при наличии прочих факторов риска, которые могут вызвать судороги или понизить порог их возникновения </w:t>
      </w:r>
      <w:r w:rsidR="00CA7796" w:rsidRPr="00CE6E7A">
        <w:rPr>
          <w:rFonts w:cs="Times New Roman"/>
          <w:i/>
          <w:lang w:val="ru-RU"/>
        </w:rPr>
        <w:t>[</w:t>
      </w:r>
      <w:r w:rsidR="00CE6E7A">
        <w:rPr>
          <w:rFonts w:cs="Times New Roman"/>
          <w:i/>
          <w:lang w:val="ru-RU"/>
        </w:rPr>
        <w:t>см. Взаимодействие Препарата</w:t>
      </w:r>
      <w:r w:rsidR="00CA7796" w:rsidRPr="00CE6E7A">
        <w:rPr>
          <w:rFonts w:cs="Times New Roman"/>
          <w:i/>
          <w:lang w:val="ru-RU"/>
        </w:rPr>
        <w:t xml:space="preserve"> </w:t>
      </w:r>
      <w:r w:rsidR="00CA7796" w:rsidRPr="00CE6E7A">
        <w:rPr>
          <w:rFonts w:cs="Times New Roman"/>
          <w:i/>
          <w:spacing w:val="-2"/>
          <w:lang w:val="ru-RU"/>
        </w:rPr>
        <w:t>(</w:t>
      </w:r>
      <w:hyperlink w:anchor="_bookmark35" w:history="1">
        <w:r w:rsidR="00CA7796" w:rsidRPr="00CE6E7A">
          <w:rPr>
            <w:rFonts w:cs="Times New Roman"/>
            <w:i/>
            <w:color w:val="0000FF"/>
            <w:u w:val="single" w:color="0000FF"/>
            <w:lang w:val="ru-RU"/>
          </w:rPr>
          <w:t>7.4</w:t>
        </w:r>
      </w:hyperlink>
      <w:r w:rsidR="00CA7796" w:rsidRPr="00CE6E7A">
        <w:rPr>
          <w:rFonts w:cs="Times New Roman"/>
          <w:i/>
          <w:color w:val="000000"/>
          <w:spacing w:val="-7"/>
          <w:lang w:val="ru-RU"/>
        </w:rPr>
        <w:t>)</w:t>
      </w:r>
      <w:r w:rsidR="00CA7796" w:rsidRPr="00CE6E7A">
        <w:rPr>
          <w:rFonts w:cs="Times New Roman"/>
          <w:i/>
          <w:color w:val="000000"/>
          <w:spacing w:val="5"/>
          <w:lang w:val="ru-RU"/>
        </w:rPr>
        <w:t>]</w:t>
      </w:r>
      <w:r w:rsidR="00CA7796" w:rsidRPr="00CE6E7A">
        <w:rPr>
          <w:rFonts w:cs="Times New Roman"/>
          <w:i/>
          <w:color w:val="000000"/>
          <w:lang w:val="ru-RU"/>
        </w:rPr>
        <w:t>.</w:t>
      </w:r>
    </w:p>
    <w:p w:rsidR="001D2E48" w:rsidRPr="00CE6E7A" w:rsidRDefault="001D2E48">
      <w:pPr>
        <w:spacing w:before="2" w:line="110" w:lineRule="exact"/>
        <w:rPr>
          <w:sz w:val="11"/>
          <w:szCs w:val="11"/>
          <w:lang w:val="ru-RU"/>
        </w:rPr>
      </w:pPr>
    </w:p>
    <w:p w:rsidR="001D2E48" w:rsidRPr="00F1446A" w:rsidRDefault="00CE6E7A" w:rsidP="00F1446A">
      <w:pPr>
        <w:pStyle w:val="2"/>
        <w:numPr>
          <w:ilvl w:val="1"/>
          <w:numId w:val="7"/>
        </w:numPr>
        <w:tabs>
          <w:tab w:val="left" w:pos="906"/>
        </w:tabs>
        <w:rPr>
          <w:b w:val="0"/>
          <w:bCs w:val="0"/>
        </w:rPr>
      </w:pPr>
      <w:bookmarkStart w:id="22" w:name="_bookmark21"/>
      <w:bookmarkEnd w:id="22"/>
      <w:r>
        <w:rPr>
          <w:lang w:val="ru-RU"/>
        </w:rPr>
        <w:t>Обострение тяжелой миастении</w:t>
      </w:r>
    </w:p>
    <w:p w:rsidR="001D2E48" w:rsidRPr="00FE6A42" w:rsidRDefault="00FE6A42">
      <w:pPr>
        <w:pStyle w:val="a3"/>
        <w:spacing w:line="239" w:lineRule="auto"/>
        <w:ind w:right="88"/>
        <w:rPr>
          <w:rFonts w:cs="Times New Roman"/>
          <w:lang w:val="ru-RU"/>
        </w:rPr>
      </w:pPr>
      <w:r>
        <w:rPr>
          <w:spacing w:val="-1"/>
          <w:lang w:val="ru-RU"/>
        </w:rPr>
        <w:t>Фторхинолоны</w:t>
      </w:r>
      <w:r w:rsidRPr="00FE6A42">
        <w:rPr>
          <w:spacing w:val="-1"/>
          <w:lang w:val="ru-RU"/>
        </w:rPr>
        <w:t xml:space="preserve">, </w:t>
      </w:r>
      <w:r>
        <w:rPr>
          <w:spacing w:val="-1"/>
          <w:lang w:val="ru-RU"/>
        </w:rPr>
        <w:t>включая</w:t>
      </w:r>
      <w:r w:rsidRPr="00FE6A42">
        <w:rPr>
          <w:spacing w:val="-1"/>
          <w:lang w:val="ru-RU"/>
        </w:rPr>
        <w:t xml:space="preserve"> </w:t>
      </w:r>
      <w:r>
        <w:rPr>
          <w:spacing w:val="-1"/>
          <w:lang w:val="ru-RU"/>
        </w:rPr>
        <w:t>АВЕЛОКС</w:t>
      </w:r>
      <w:r w:rsidRPr="00FE6A42">
        <w:rPr>
          <w:spacing w:val="-1"/>
          <w:lang w:val="ru-RU"/>
        </w:rPr>
        <w:t xml:space="preserve">, </w:t>
      </w:r>
      <w:r>
        <w:rPr>
          <w:spacing w:val="-1"/>
          <w:lang w:val="ru-RU"/>
        </w:rPr>
        <w:t>обладают</w:t>
      </w:r>
      <w:r w:rsidRPr="00FE6A42">
        <w:rPr>
          <w:spacing w:val="-1"/>
          <w:lang w:val="ru-RU"/>
        </w:rPr>
        <w:t xml:space="preserve"> </w:t>
      </w:r>
      <w:r>
        <w:rPr>
          <w:spacing w:val="-1"/>
          <w:lang w:val="ru-RU"/>
        </w:rPr>
        <w:t>способностью</w:t>
      </w:r>
      <w:r w:rsidRPr="00FE6A42">
        <w:rPr>
          <w:spacing w:val="-1"/>
          <w:lang w:val="ru-RU"/>
        </w:rPr>
        <w:t xml:space="preserve"> </w:t>
      </w:r>
      <w:r>
        <w:rPr>
          <w:spacing w:val="-1"/>
          <w:lang w:val="ru-RU"/>
        </w:rPr>
        <w:t>блокировки</w:t>
      </w:r>
      <w:r w:rsidRPr="00FE6A42">
        <w:rPr>
          <w:spacing w:val="-1"/>
          <w:lang w:val="ru-RU"/>
        </w:rPr>
        <w:t xml:space="preserve"> </w:t>
      </w:r>
      <w:r>
        <w:rPr>
          <w:lang w:val="ru-RU"/>
        </w:rPr>
        <w:t>мышечных</w:t>
      </w:r>
      <w:r w:rsidRPr="00FE6A42">
        <w:rPr>
          <w:lang w:val="ru-RU"/>
        </w:rPr>
        <w:t xml:space="preserve"> </w:t>
      </w:r>
      <w:r>
        <w:rPr>
          <w:lang w:val="ru-RU"/>
        </w:rPr>
        <w:t>нервов</w:t>
      </w:r>
      <w:r w:rsidRPr="00FE6A42">
        <w:rPr>
          <w:lang w:val="ru-RU"/>
        </w:rPr>
        <w:t xml:space="preserve"> </w:t>
      </w:r>
      <w:r>
        <w:rPr>
          <w:lang w:val="ru-RU"/>
        </w:rPr>
        <w:t>и</w:t>
      </w:r>
      <w:r w:rsidR="00CA7796" w:rsidRPr="00FE6A42">
        <w:rPr>
          <w:spacing w:val="-3"/>
          <w:lang w:val="ru-RU"/>
        </w:rPr>
        <w:t xml:space="preserve"> </w:t>
      </w:r>
      <w:r>
        <w:rPr>
          <w:spacing w:val="-4"/>
          <w:lang w:val="ru-RU"/>
        </w:rPr>
        <w:t>могут</w:t>
      </w:r>
      <w:r w:rsidRPr="00FE6A42">
        <w:rPr>
          <w:spacing w:val="-4"/>
          <w:lang w:val="ru-RU"/>
        </w:rPr>
        <w:t xml:space="preserve"> </w:t>
      </w:r>
      <w:r>
        <w:rPr>
          <w:spacing w:val="-4"/>
          <w:lang w:val="ru-RU"/>
        </w:rPr>
        <w:t>обострить</w:t>
      </w:r>
      <w:r w:rsidRPr="00FE6A42">
        <w:rPr>
          <w:spacing w:val="-4"/>
          <w:lang w:val="ru-RU"/>
        </w:rPr>
        <w:t xml:space="preserve"> </w:t>
      </w:r>
      <w:r>
        <w:rPr>
          <w:spacing w:val="-4"/>
          <w:lang w:val="ru-RU"/>
        </w:rPr>
        <w:t>мышечную</w:t>
      </w:r>
      <w:r w:rsidRPr="00FE6A42">
        <w:rPr>
          <w:spacing w:val="-4"/>
          <w:lang w:val="ru-RU"/>
        </w:rPr>
        <w:t xml:space="preserve"> </w:t>
      </w:r>
      <w:r>
        <w:rPr>
          <w:spacing w:val="-4"/>
          <w:lang w:val="ru-RU"/>
        </w:rPr>
        <w:t>слабость</w:t>
      </w:r>
      <w:r w:rsidRPr="00FE6A42">
        <w:rPr>
          <w:spacing w:val="-4"/>
          <w:lang w:val="ru-RU"/>
        </w:rPr>
        <w:t xml:space="preserve"> </w:t>
      </w:r>
      <w:r>
        <w:rPr>
          <w:spacing w:val="-4"/>
          <w:lang w:val="ru-RU"/>
        </w:rPr>
        <w:t>у</w:t>
      </w:r>
      <w:r w:rsidRPr="00FE6A42">
        <w:rPr>
          <w:spacing w:val="-4"/>
          <w:lang w:val="ru-RU"/>
        </w:rPr>
        <w:t xml:space="preserve"> </w:t>
      </w:r>
      <w:r>
        <w:rPr>
          <w:spacing w:val="-4"/>
          <w:lang w:val="ru-RU"/>
        </w:rPr>
        <w:t>пациентов</w:t>
      </w:r>
      <w:r w:rsidRPr="00FE6A42">
        <w:rPr>
          <w:spacing w:val="-4"/>
          <w:lang w:val="ru-RU"/>
        </w:rPr>
        <w:t xml:space="preserve"> </w:t>
      </w:r>
      <w:r>
        <w:rPr>
          <w:spacing w:val="-4"/>
          <w:lang w:val="ru-RU"/>
        </w:rPr>
        <w:t>с</w:t>
      </w:r>
      <w:r w:rsidRPr="00FE6A42">
        <w:rPr>
          <w:spacing w:val="-4"/>
          <w:lang w:val="ru-RU"/>
        </w:rPr>
        <w:t xml:space="preserve"> </w:t>
      </w:r>
      <w:r>
        <w:rPr>
          <w:spacing w:val="-4"/>
          <w:lang w:val="ru-RU"/>
        </w:rPr>
        <w:t>тяжелой</w:t>
      </w:r>
      <w:r w:rsidRPr="00FE6A42">
        <w:rPr>
          <w:spacing w:val="-4"/>
          <w:lang w:val="ru-RU"/>
        </w:rPr>
        <w:t xml:space="preserve"> </w:t>
      </w:r>
      <w:r>
        <w:rPr>
          <w:spacing w:val="-4"/>
          <w:lang w:val="ru-RU"/>
        </w:rPr>
        <w:t>миастенией</w:t>
      </w:r>
      <w:r w:rsidRPr="00FE6A42">
        <w:rPr>
          <w:spacing w:val="-4"/>
          <w:lang w:val="ru-RU"/>
        </w:rPr>
        <w:t xml:space="preserve">. </w:t>
      </w:r>
      <w:r>
        <w:rPr>
          <w:spacing w:val="-4"/>
          <w:lang w:val="ru-RU"/>
        </w:rPr>
        <w:t>Имеются д</w:t>
      </w:r>
      <w:r>
        <w:rPr>
          <w:spacing w:val="-2"/>
          <w:lang w:val="ru-RU"/>
        </w:rPr>
        <w:t>анные</w:t>
      </w:r>
      <w:r w:rsidRPr="00FE6A42">
        <w:rPr>
          <w:spacing w:val="-2"/>
          <w:lang w:val="ru-RU"/>
        </w:rPr>
        <w:t xml:space="preserve"> </w:t>
      </w:r>
      <w:r>
        <w:rPr>
          <w:spacing w:val="-2"/>
          <w:lang w:val="ru-RU"/>
        </w:rPr>
        <w:t>о</w:t>
      </w:r>
      <w:r w:rsidRPr="00FE6A42">
        <w:rPr>
          <w:spacing w:val="-2"/>
          <w:lang w:val="ru-RU"/>
        </w:rPr>
        <w:t xml:space="preserve"> </w:t>
      </w:r>
      <w:r>
        <w:rPr>
          <w:spacing w:val="-2"/>
          <w:lang w:val="ru-RU"/>
        </w:rPr>
        <w:t>побочных</w:t>
      </w:r>
      <w:r w:rsidRPr="00FE6A42">
        <w:rPr>
          <w:spacing w:val="-2"/>
          <w:lang w:val="ru-RU"/>
        </w:rPr>
        <w:t xml:space="preserve"> </w:t>
      </w:r>
      <w:r>
        <w:rPr>
          <w:spacing w:val="-2"/>
          <w:lang w:val="ru-RU"/>
        </w:rPr>
        <w:t>реакциях</w:t>
      </w:r>
      <w:r w:rsidRPr="00FE6A42">
        <w:rPr>
          <w:spacing w:val="-2"/>
          <w:lang w:val="ru-RU"/>
        </w:rPr>
        <w:t xml:space="preserve"> </w:t>
      </w:r>
      <w:r>
        <w:rPr>
          <w:spacing w:val="-2"/>
          <w:lang w:val="ru-RU"/>
        </w:rPr>
        <w:t>после</w:t>
      </w:r>
      <w:r w:rsidRPr="00FE6A42">
        <w:rPr>
          <w:spacing w:val="-2"/>
          <w:lang w:val="ru-RU"/>
        </w:rPr>
        <w:t xml:space="preserve"> </w:t>
      </w:r>
      <w:r>
        <w:rPr>
          <w:spacing w:val="-2"/>
          <w:lang w:val="ru-RU"/>
        </w:rPr>
        <w:t>выхода</w:t>
      </w:r>
      <w:r w:rsidRPr="00FE6A42">
        <w:rPr>
          <w:spacing w:val="-2"/>
          <w:lang w:val="ru-RU"/>
        </w:rPr>
        <w:t xml:space="preserve"> </w:t>
      </w:r>
      <w:r>
        <w:rPr>
          <w:spacing w:val="-2"/>
          <w:lang w:val="ru-RU"/>
        </w:rPr>
        <w:t>препарата</w:t>
      </w:r>
      <w:r w:rsidRPr="00FE6A42">
        <w:rPr>
          <w:spacing w:val="-2"/>
          <w:lang w:val="ru-RU"/>
        </w:rPr>
        <w:t xml:space="preserve"> </w:t>
      </w:r>
      <w:r>
        <w:rPr>
          <w:spacing w:val="-2"/>
          <w:lang w:val="ru-RU"/>
        </w:rPr>
        <w:t>на</w:t>
      </w:r>
      <w:r w:rsidRPr="00FE6A42">
        <w:rPr>
          <w:spacing w:val="-2"/>
          <w:lang w:val="ru-RU"/>
        </w:rPr>
        <w:t xml:space="preserve"> </w:t>
      </w:r>
      <w:r w:rsidR="00B05AB7">
        <w:rPr>
          <w:spacing w:val="-2"/>
          <w:lang w:val="ru-RU"/>
        </w:rPr>
        <w:t>рынок у пациентов с тяжелой ми</w:t>
      </w:r>
      <w:r>
        <w:rPr>
          <w:spacing w:val="-2"/>
          <w:lang w:val="ru-RU"/>
        </w:rPr>
        <w:t>астенией</w:t>
      </w:r>
      <w:r w:rsidRPr="00FE6A42">
        <w:rPr>
          <w:spacing w:val="-2"/>
          <w:lang w:val="ru-RU"/>
        </w:rPr>
        <w:t xml:space="preserve">, </w:t>
      </w:r>
      <w:r>
        <w:rPr>
          <w:spacing w:val="-2"/>
          <w:lang w:val="ru-RU"/>
        </w:rPr>
        <w:t>включая</w:t>
      </w:r>
      <w:r w:rsidRPr="00FE6A42">
        <w:rPr>
          <w:spacing w:val="-2"/>
          <w:lang w:val="ru-RU"/>
        </w:rPr>
        <w:t xml:space="preserve"> </w:t>
      </w:r>
      <w:r>
        <w:rPr>
          <w:spacing w:val="-2"/>
          <w:lang w:val="ru-RU"/>
        </w:rPr>
        <w:t>летальные</w:t>
      </w:r>
      <w:r w:rsidRPr="00FE6A42">
        <w:rPr>
          <w:spacing w:val="-2"/>
          <w:lang w:val="ru-RU"/>
        </w:rPr>
        <w:t xml:space="preserve"> </w:t>
      </w:r>
      <w:r>
        <w:rPr>
          <w:spacing w:val="-2"/>
          <w:lang w:val="ru-RU"/>
        </w:rPr>
        <w:t>исходы</w:t>
      </w:r>
      <w:r w:rsidRPr="00FE6A42">
        <w:rPr>
          <w:spacing w:val="-2"/>
          <w:lang w:val="ru-RU"/>
        </w:rPr>
        <w:t xml:space="preserve"> </w:t>
      </w:r>
      <w:r>
        <w:rPr>
          <w:spacing w:val="-2"/>
          <w:lang w:val="ru-RU"/>
        </w:rPr>
        <w:t>и</w:t>
      </w:r>
      <w:r w:rsidRPr="00FE6A42">
        <w:rPr>
          <w:spacing w:val="-2"/>
          <w:lang w:val="ru-RU"/>
        </w:rPr>
        <w:t xml:space="preserve"> </w:t>
      </w:r>
      <w:r>
        <w:rPr>
          <w:spacing w:val="-2"/>
          <w:lang w:val="ru-RU"/>
        </w:rPr>
        <w:t>необходимость</w:t>
      </w:r>
      <w:r w:rsidRPr="00FE6A42">
        <w:rPr>
          <w:spacing w:val="-2"/>
          <w:lang w:val="ru-RU"/>
        </w:rPr>
        <w:t xml:space="preserve"> </w:t>
      </w:r>
      <w:r>
        <w:rPr>
          <w:spacing w:val="-2"/>
          <w:lang w:val="ru-RU"/>
        </w:rPr>
        <w:t>в</w:t>
      </w:r>
      <w:r w:rsidRPr="00FE6A42">
        <w:rPr>
          <w:spacing w:val="-2"/>
          <w:lang w:val="ru-RU"/>
        </w:rPr>
        <w:t xml:space="preserve"> </w:t>
      </w:r>
      <w:r>
        <w:rPr>
          <w:spacing w:val="-2"/>
          <w:lang w:val="ru-RU"/>
        </w:rPr>
        <w:t>искусственной</w:t>
      </w:r>
      <w:r w:rsidRPr="00FE6A42">
        <w:rPr>
          <w:spacing w:val="-2"/>
          <w:lang w:val="ru-RU"/>
        </w:rPr>
        <w:t xml:space="preserve"> </w:t>
      </w:r>
      <w:r>
        <w:rPr>
          <w:spacing w:val="-2"/>
          <w:lang w:val="ru-RU"/>
        </w:rPr>
        <w:t>вентиляции</w:t>
      </w:r>
      <w:r w:rsidRPr="00FE6A42">
        <w:rPr>
          <w:spacing w:val="-2"/>
          <w:lang w:val="ru-RU"/>
        </w:rPr>
        <w:t xml:space="preserve"> </w:t>
      </w:r>
      <w:r>
        <w:rPr>
          <w:spacing w:val="-2"/>
          <w:lang w:val="ru-RU"/>
        </w:rPr>
        <w:t>легких</w:t>
      </w:r>
      <w:r>
        <w:rPr>
          <w:lang w:val="ru-RU"/>
        </w:rPr>
        <w:t>.</w:t>
      </w:r>
    </w:p>
    <w:p w:rsidR="001D2E48" w:rsidRPr="00FE6A42" w:rsidRDefault="001D2E48">
      <w:pPr>
        <w:spacing w:before="5" w:line="110" w:lineRule="exact"/>
        <w:rPr>
          <w:sz w:val="11"/>
          <w:szCs w:val="11"/>
          <w:lang w:val="ru-RU"/>
        </w:rPr>
      </w:pPr>
    </w:p>
    <w:p w:rsidR="001D2E48" w:rsidRDefault="00FE6A42">
      <w:pPr>
        <w:pStyle w:val="2"/>
        <w:numPr>
          <w:ilvl w:val="1"/>
          <w:numId w:val="7"/>
        </w:numPr>
        <w:tabs>
          <w:tab w:val="left" w:pos="906"/>
        </w:tabs>
        <w:rPr>
          <w:b w:val="0"/>
          <w:bCs w:val="0"/>
        </w:rPr>
      </w:pPr>
      <w:bookmarkStart w:id="23" w:name="_bookmark22"/>
      <w:bookmarkEnd w:id="23"/>
      <w:r>
        <w:rPr>
          <w:lang w:val="ru-RU"/>
        </w:rPr>
        <w:t xml:space="preserve">Продление интервала </w:t>
      </w:r>
      <w:r>
        <w:t>QT</w:t>
      </w:r>
    </w:p>
    <w:p w:rsidR="001D2E48" w:rsidRPr="00F1446A" w:rsidRDefault="00FE6A42" w:rsidP="00F1446A">
      <w:pPr>
        <w:pStyle w:val="a3"/>
        <w:spacing w:line="252" w:lineRule="exact"/>
        <w:ind w:right="192"/>
        <w:rPr>
          <w:lang w:val="ru-RU"/>
        </w:rPr>
      </w:pPr>
      <w:r>
        <w:rPr>
          <w:spacing w:val="-2"/>
          <w:lang w:val="ru-RU"/>
        </w:rPr>
        <w:lastRenderedPageBreak/>
        <w:t>АВЕЛОКС</w:t>
      </w:r>
      <w:r w:rsidRPr="00FE6A42">
        <w:rPr>
          <w:spacing w:val="-2"/>
          <w:lang w:val="ru-RU"/>
        </w:rPr>
        <w:t xml:space="preserve"> </w:t>
      </w:r>
      <w:r>
        <w:rPr>
          <w:spacing w:val="-2"/>
          <w:lang w:val="ru-RU"/>
        </w:rPr>
        <w:t>влиял</w:t>
      </w:r>
      <w:r w:rsidRPr="00FE6A42">
        <w:rPr>
          <w:spacing w:val="-2"/>
          <w:lang w:val="ru-RU"/>
        </w:rPr>
        <w:t xml:space="preserve"> </w:t>
      </w:r>
      <w:r>
        <w:rPr>
          <w:spacing w:val="-2"/>
          <w:lang w:val="ru-RU"/>
        </w:rPr>
        <w:t>на</w:t>
      </w:r>
      <w:r w:rsidRPr="00FE6A42">
        <w:rPr>
          <w:spacing w:val="-2"/>
          <w:lang w:val="ru-RU"/>
        </w:rPr>
        <w:t xml:space="preserve"> </w:t>
      </w:r>
      <w:r>
        <w:rPr>
          <w:spacing w:val="-2"/>
          <w:lang w:val="ru-RU"/>
        </w:rPr>
        <w:t>увеличение</w:t>
      </w:r>
      <w:r w:rsidRPr="00FE6A42">
        <w:rPr>
          <w:spacing w:val="-2"/>
          <w:lang w:val="ru-RU"/>
        </w:rPr>
        <w:t xml:space="preserve"> </w:t>
      </w:r>
      <w:r>
        <w:rPr>
          <w:spacing w:val="-2"/>
          <w:lang w:val="ru-RU"/>
        </w:rPr>
        <w:t>интервала</w:t>
      </w:r>
      <w:r w:rsidR="00CA7796" w:rsidRPr="00FE6A42">
        <w:rPr>
          <w:spacing w:val="1"/>
          <w:lang w:val="ru-RU"/>
        </w:rPr>
        <w:t xml:space="preserve"> </w:t>
      </w:r>
      <w:r w:rsidR="00CA7796">
        <w:rPr>
          <w:spacing w:val="-4"/>
        </w:rPr>
        <w:t>Q</w:t>
      </w:r>
      <w:r w:rsidR="00CA7796">
        <w:t>T</w:t>
      </w:r>
      <w:r w:rsidR="00CA7796" w:rsidRPr="00FE6A42">
        <w:rPr>
          <w:spacing w:val="2"/>
          <w:lang w:val="ru-RU"/>
        </w:rPr>
        <w:t xml:space="preserve"> </w:t>
      </w:r>
      <w:r>
        <w:rPr>
          <w:spacing w:val="1"/>
          <w:lang w:val="ru-RU"/>
        </w:rPr>
        <w:t>согласно кардиограммам некоторых пациентов</w:t>
      </w:r>
      <w:r w:rsidR="00CA7796" w:rsidRPr="00FE6A42">
        <w:rPr>
          <w:lang w:val="ru-RU"/>
        </w:rPr>
        <w:t xml:space="preserve">. </w:t>
      </w:r>
      <w:r>
        <w:rPr>
          <w:lang w:val="ru-RU"/>
        </w:rPr>
        <w:t>После</w:t>
      </w:r>
      <w:r w:rsidRPr="00FE6A42">
        <w:rPr>
          <w:lang w:val="ru-RU"/>
        </w:rPr>
        <w:t xml:space="preserve"> </w:t>
      </w:r>
      <w:r>
        <w:rPr>
          <w:lang w:val="ru-RU"/>
        </w:rPr>
        <w:t>перорального</w:t>
      </w:r>
      <w:r w:rsidRPr="00FE6A42">
        <w:rPr>
          <w:lang w:val="ru-RU"/>
        </w:rPr>
        <w:t xml:space="preserve"> </w:t>
      </w:r>
      <w:r>
        <w:rPr>
          <w:lang w:val="ru-RU"/>
        </w:rPr>
        <w:t>приема</w:t>
      </w:r>
      <w:r w:rsidRPr="00FE6A42">
        <w:rPr>
          <w:lang w:val="ru-RU"/>
        </w:rPr>
        <w:t xml:space="preserve"> </w:t>
      </w:r>
      <w:r w:rsidRPr="00FE6A42">
        <w:rPr>
          <w:spacing w:val="-1"/>
          <w:lang w:val="ru-RU"/>
        </w:rPr>
        <w:t xml:space="preserve">400 </w:t>
      </w:r>
      <w:r>
        <w:rPr>
          <w:spacing w:val="-1"/>
          <w:lang w:val="ru-RU"/>
        </w:rPr>
        <w:t>мг</w:t>
      </w:r>
      <w:r w:rsidRPr="00FE6A42">
        <w:rPr>
          <w:spacing w:val="-1"/>
          <w:lang w:val="ru-RU"/>
        </w:rPr>
        <w:t xml:space="preserve"> </w:t>
      </w:r>
      <w:r w:rsidR="002027C1">
        <w:rPr>
          <w:spacing w:val="-1"/>
          <w:lang w:val="ru-RU"/>
        </w:rPr>
        <w:t>АВЕЛОКС</w:t>
      </w:r>
      <w:r w:rsidR="00CA7796" w:rsidRPr="00FE6A42">
        <w:rPr>
          <w:spacing w:val="1"/>
          <w:lang w:val="ru-RU"/>
        </w:rPr>
        <w:t xml:space="preserve"> </w:t>
      </w:r>
      <w:r>
        <w:rPr>
          <w:spacing w:val="-2"/>
          <w:lang w:val="ru-RU"/>
        </w:rPr>
        <w:t>среднее</w:t>
      </w:r>
      <w:r w:rsidR="00CA7796" w:rsidRPr="00FE6A42">
        <w:rPr>
          <w:lang w:val="ru-RU"/>
        </w:rPr>
        <w:t xml:space="preserve"> (±</w:t>
      </w:r>
      <w:r w:rsidR="00CA7796" w:rsidRPr="00FE6A42">
        <w:rPr>
          <w:spacing w:val="1"/>
          <w:lang w:val="ru-RU"/>
        </w:rPr>
        <w:t xml:space="preserve"> </w:t>
      </w:r>
      <w:r w:rsidR="00D11565">
        <w:rPr>
          <w:spacing w:val="-1"/>
          <w:lang w:val="ru-RU"/>
        </w:rPr>
        <w:t>стандартное отклонение</w:t>
      </w:r>
      <w:r w:rsidR="00CA7796" w:rsidRPr="00FE6A42">
        <w:rPr>
          <w:lang w:val="ru-RU"/>
        </w:rPr>
        <w:t>)</w:t>
      </w:r>
      <w:r w:rsidR="00CA7796" w:rsidRPr="00FE6A42">
        <w:rPr>
          <w:spacing w:val="1"/>
          <w:lang w:val="ru-RU"/>
        </w:rPr>
        <w:t xml:space="preserve"> </w:t>
      </w:r>
      <w:r>
        <w:rPr>
          <w:lang w:val="ru-RU"/>
        </w:rPr>
        <w:t>изменение</w:t>
      </w:r>
      <w:r w:rsidRPr="00FE6A42">
        <w:rPr>
          <w:lang w:val="ru-RU"/>
        </w:rPr>
        <w:t xml:space="preserve"> </w:t>
      </w:r>
      <w:r>
        <w:rPr>
          <w:lang w:val="ru-RU"/>
        </w:rPr>
        <w:t>в</w:t>
      </w:r>
      <w:r w:rsidRPr="00FE6A42">
        <w:rPr>
          <w:lang w:val="ru-RU"/>
        </w:rPr>
        <w:t xml:space="preserve"> </w:t>
      </w:r>
      <w:r w:rsidR="00CA7796">
        <w:rPr>
          <w:spacing w:val="-2"/>
        </w:rPr>
        <w:t>Q</w:t>
      </w:r>
      <w:r w:rsidR="00CA7796">
        <w:rPr>
          <w:spacing w:val="2"/>
        </w:rPr>
        <w:t>T</w:t>
      </w:r>
      <w:r w:rsidR="00CA7796">
        <w:t>c</w:t>
      </w:r>
      <w:r w:rsidR="00CA7796" w:rsidRPr="00FE6A42">
        <w:rPr>
          <w:spacing w:val="-2"/>
          <w:lang w:val="ru-RU"/>
        </w:rPr>
        <w:t xml:space="preserve"> </w:t>
      </w:r>
      <w:r>
        <w:rPr>
          <w:lang w:val="ru-RU"/>
        </w:rPr>
        <w:t>от величины до принятия дозы на момент максимальной концентрации препарата составило</w:t>
      </w:r>
      <w:r w:rsidR="00CA7796" w:rsidRPr="00FE6A42">
        <w:rPr>
          <w:lang w:val="ru-RU"/>
        </w:rPr>
        <w:t xml:space="preserve"> 6 </w:t>
      </w:r>
      <w:r>
        <w:rPr>
          <w:spacing w:val="-4"/>
          <w:lang w:val="ru-RU"/>
        </w:rPr>
        <w:t>мсек</w:t>
      </w:r>
      <w:r w:rsidR="00CA7796" w:rsidRPr="00FE6A42">
        <w:rPr>
          <w:lang w:val="ru-RU"/>
        </w:rPr>
        <w:t xml:space="preserve"> </w:t>
      </w:r>
      <w:r w:rsidR="00CA7796" w:rsidRPr="00FE6A42">
        <w:rPr>
          <w:spacing w:val="-2"/>
          <w:lang w:val="ru-RU"/>
        </w:rPr>
        <w:t>(</w:t>
      </w:r>
      <w:r w:rsidR="00CA7796" w:rsidRPr="00FE6A42">
        <w:rPr>
          <w:lang w:val="ru-RU"/>
        </w:rPr>
        <w:t>±</w:t>
      </w:r>
      <w:r w:rsidR="00CA7796" w:rsidRPr="00FE6A42">
        <w:rPr>
          <w:spacing w:val="1"/>
          <w:lang w:val="ru-RU"/>
        </w:rPr>
        <w:t xml:space="preserve"> </w:t>
      </w:r>
      <w:r w:rsidR="00CA7796" w:rsidRPr="00FE6A42">
        <w:rPr>
          <w:lang w:val="ru-RU"/>
        </w:rPr>
        <w:t>2</w:t>
      </w:r>
      <w:r w:rsidR="00CA7796" w:rsidRPr="00FE6A42">
        <w:rPr>
          <w:spacing w:val="-3"/>
          <w:lang w:val="ru-RU"/>
        </w:rPr>
        <w:t>6</w:t>
      </w:r>
      <w:r w:rsidR="00CA7796" w:rsidRPr="00FE6A42">
        <w:rPr>
          <w:lang w:val="ru-RU"/>
        </w:rPr>
        <w:t>)</w:t>
      </w:r>
      <w:r w:rsidR="00CA7796" w:rsidRPr="00FE6A42">
        <w:rPr>
          <w:spacing w:val="1"/>
          <w:lang w:val="ru-RU"/>
        </w:rPr>
        <w:t xml:space="preserve"> </w:t>
      </w:r>
      <w:r w:rsidR="00CA7796" w:rsidRPr="00FE6A42">
        <w:rPr>
          <w:lang w:val="ru-RU"/>
        </w:rPr>
        <w:t>(</w:t>
      </w:r>
      <w:r w:rsidR="00CA7796">
        <w:t>n</w:t>
      </w:r>
      <w:r w:rsidR="00CA7796" w:rsidRPr="00FE6A42">
        <w:rPr>
          <w:spacing w:val="-3"/>
          <w:lang w:val="ru-RU"/>
        </w:rPr>
        <w:t xml:space="preserve"> </w:t>
      </w:r>
      <w:r w:rsidR="00CA7796" w:rsidRPr="00FE6A42">
        <w:rPr>
          <w:lang w:val="ru-RU"/>
        </w:rPr>
        <w:t>= 78</w:t>
      </w:r>
      <w:r w:rsidR="00CA7796" w:rsidRPr="00FE6A42">
        <w:rPr>
          <w:spacing w:val="-3"/>
          <w:lang w:val="ru-RU"/>
        </w:rPr>
        <w:t>7</w:t>
      </w:r>
      <w:r w:rsidR="00CA7796" w:rsidRPr="00FE6A42">
        <w:rPr>
          <w:lang w:val="ru-RU"/>
        </w:rPr>
        <w:t xml:space="preserve">). </w:t>
      </w:r>
      <w:r>
        <w:rPr>
          <w:lang w:val="ru-RU"/>
        </w:rPr>
        <w:t>После</w:t>
      </w:r>
      <w:r w:rsidRPr="00F1446A">
        <w:rPr>
          <w:lang w:val="ru-RU"/>
        </w:rPr>
        <w:t xml:space="preserve"> </w:t>
      </w:r>
      <w:r>
        <w:rPr>
          <w:lang w:val="ru-RU"/>
        </w:rPr>
        <w:t>курса</w:t>
      </w:r>
      <w:r w:rsidRPr="00F1446A">
        <w:rPr>
          <w:lang w:val="ru-RU"/>
        </w:rPr>
        <w:t xml:space="preserve"> </w:t>
      </w:r>
      <w:r>
        <w:rPr>
          <w:lang w:val="ru-RU"/>
        </w:rPr>
        <w:t>ежедневного</w:t>
      </w:r>
      <w:r w:rsidRPr="00F1446A">
        <w:rPr>
          <w:lang w:val="ru-RU"/>
        </w:rPr>
        <w:t xml:space="preserve"> </w:t>
      </w:r>
      <w:r>
        <w:rPr>
          <w:lang w:val="ru-RU"/>
        </w:rPr>
        <w:t>внутривенного</w:t>
      </w:r>
      <w:r w:rsidRPr="00F1446A">
        <w:rPr>
          <w:lang w:val="ru-RU"/>
        </w:rPr>
        <w:t xml:space="preserve"> </w:t>
      </w:r>
      <w:r>
        <w:rPr>
          <w:lang w:val="ru-RU"/>
        </w:rPr>
        <w:t>вливания</w:t>
      </w:r>
      <w:r w:rsidRPr="00F1446A">
        <w:rPr>
          <w:lang w:val="ru-RU"/>
        </w:rPr>
        <w:t xml:space="preserve"> </w:t>
      </w:r>
      <w:r w:rsidR="00CA7796" w:rsidRPr="00F1446A">
        <w:rPr>
          <w:lang w:val="ru-RU"/>
        </w:rPr>
        <w:t xml:space="preserve">(400 </w:t>
      </w:r>
      <w:r>
        <w:rPr>
          <w:spacing w:val="-4"/>
          <w:lang w:val="ru-RU"/>
        </w:rPr>
        <w:t>мг</w:t>
      </w:r>
      <w:r w:rsidR="00CA7796" w:rsidRPr="00F1446A">
        <w:rPr>
          <w:lang w:val="ru-RU"/>
        </w:rPr>
        <w:t>;</w:t>
      </w:r>
      <w:r w:rsidR="00CA7796" w:rsidRPr="00F1446A">
        <w:rPr>
          <w:spacing w:val="1"/>
          <w:lang w:val="ru-RU"/>
        </w:rPr>
        <w:t xml:space="preserve"> </w:t>
      </w:r>
      <w:r w:rsidR="00F1446A">
        <w:rPr>
          <w:lang w:val="ru-RU"/>
        </w:rPr>
        <w:t>вливание</w:t>
      </w:r>
      <w:r w:rsidR="00F1446A" w:rsidRPr="00F1446A">
        <w:rPr>
          <w:lang w:val="ru-RU"/>
        </w:rPr>
        <w:t xml:space="preserve"> </w:t>
      </w:r>
      <w:r w:rsidR="00F1446A">
        <w:rPr>
          <w:lang w:val="ru-RU"/>
        </w:rPr>
        <w:t>в</w:t>
      </w:r>
      <w:r w:rsidR="00F1446A" w:rsidRPr="00F1446A">
        <w:rPr>
          <w:lang w:val="ru-RU"/>
        </w:rPr>
        <w:t xml:space="preserve"> </w:t>
      </w:r>
      <w:r w:rsidR="00F1446A">
        <w:rPr>
          <w:lang w:val="ru-RU"/>
        </w:rPr>
        <w:t>течение</w:t>
      </w:r>
      <w:r w:rsidR="00F1446A" w:rsidRPr="00F1446A">
        <w:rPr>
          <w:lang w:val="ru-RU"/>
        </w:rPr>
        <w:t xml:space="preserve"> 1 </w:t>
      </w:r>
      <w:r w:rsidR="00F1446A">
        <w:rPr>
          <w:lang w:val="ru-RU"/>
        </w:rPr>
        <w:t>часа</w:t>
      </w:r>
      <w:r w:rsidR="00F1446A" w:rsidRPr="00F1446A">
        <w:rPr>
          <w:lang w:val="ru-RU"/>
        </w:rPr>
        <w:t xml:space="preserve"> </w:t>
      </w:r>
      <w:r w:rsidR="00F1446A">
        <w:rPr>
          <w:lang w:val="ru-RU"/>
        </w:rPr>
        <w:t>каждый день</w:t>
      </w:r>
      <w:r w:rsidR="00CA7796" w:rsidRPr="00F1446A">
        <w:rPr>
          <w:lang w:val="ru-RU"/>
        </w:rPr>
        <w:t>)</w:t>
      </w:r>
      <w:r w:rsidR="00CA7796" w:rsidRPr="00F1446A">
        <w:rPr>
          <w:spacing w:val="1"/>
          <w:lang w:val="ru-RU"/>
        </w:rPr>
        <w:t xml:space="preserve"> </w:t>
      </w:r>
      <w:r w:rsidR="00F1446A">
        <w:rPr>
          <w:spacing w:val="1"/>
          <w:lang w:val="ru-RU"/>
        </w:rPr>
        <w:t>среднее изменение</w:t>
      </w:r>
      <w:r w:rsidR="00CA7796" w:rsidRPr="00F1446A">
        <w:rPr>
          <w:lang w:val="ru-RU"/>
        </w:rPr>
        <w:t xml:space="preserve"> </w:t>
      </w:r>
      <w:r w:rsidR="00CA7796">
        <w:rPr>
          <w:spacing w:val="-4"/>
        </w:rPr>
        <w:t>Q</w:t>
      </w:r>
      <w:r w:rsidR="00CA7796">
        <w:rPr>
          <w:spacing w:val="2"/>
        </w:rPr>
        <w:t>T</w:t>
      </w:r>
      <w:r w:rsidR="00CA7796">
        <w:t>c</w:t>
      </w:r>
      <w:r w:rsidR="00CA7796" w:rsidRPr="00F1446A">
        <w:rPr>
          <w:spacing w:val="-2"/>
          <w:lang w:val="ru-RU"/>
        </w:rPr>
        <w:t xml:space="preserve"> </w:t>
      </w:r>
      <w:r w:rsidR="00F1446A">
        <w:rPr>
          <w:lang w:val="ru-RU"/>
        </w:rPr>
        <w:t>от величины до приема препарата в день 1 составило</w:t>
      </w:r>
      <w:r w:rsidR="00CA7796" w:rsidRPr="00F1446A">
        <w:rPr>
          <w:lang w:val="ru-RU"/>
        </w:rPr>
        <w:t xml:space="preserve"> </w:t>
      </w:r>
      <w:r w:rsidR="00CA7796" w:rsidRPr="00F1446A">
        <w:rPr>
          <w:spacing w:val="-3"/>
          <w:lang w:val="ru-RU"/>
        </w:rPr>
        <w:t>1</w:t>
      </w:r>
      <w:r w:rsidR="00CA7796" w:rsidRPr="00F1446A">
        <w:rPr>
          <w:lang w:val="ru-RU"/>
        </w:rPr>
        <w:t>0</w:t>
      </w:r>
      <w:r w:rsidR="00CA7796" w:rsidRPr="00F1446A">
        <w:rPr>
          <w:spacing w:val="-5"/>
          <w:lang w:val="ru-RU"/>
        </w:rPr>
        <w:t xml:space="preserve"> </w:t>
      </w:r>
      <w:r w:rsidR="00F1446A">
        <w:rPr>
          <w:spacing w:val="-7"/>
          <w:lang w:val="ru-RU"/>
        </w:rPr>
        <w:t>мсек</w:t>
      </w:r>
      <w:r w:rsidR="00CA7796" w:rsidRPr="00F1446A">
        <w:rPr>
          <w:spacing w:val="-5"/>
          <w:lang w:val="ru-RU"/>
        </w:rPr>
        <w:t xml:space="preserve"> </w:t>
      </w:r>
      <w:r w:rsidR="00CA7796" w:rsidRPr="00F1446A">
        <w:rPr>
          <w:spacing w:val="-2"/>
          <w:lang w:val="ru-RU"/>
        </w:rPr>
        <w:t>(±</w:t>
      </w:r>
      <w:r w:rsidR="00CA7796" w:rsidRPr="00F1446A">
        <w:rPr>
          <w:spacing w:val="-3"/>
          <w:lang w:val="ru-RU"/>
        </w:rPr>
        <w:t>22</w:t>
      </w:r>
      <w:r w:rsidR="00CA7796" w:rsidRPr="00F1446A">
        <w:rPr>
          <w:lang w:val="ru-RU"/>
        </w:rPr>
        <w:t>)</w:t>
      </w:r>
      <w:r w:rsidR="00CA7796" w:rsidRPr="00F1446A">
        <w:rPr>
          <w:spacing w:val="-4"/>
          <w:lang w:val="ru-RU"/>
        </w:rPr>
        <w:t xml:space="preserve"> </w:t>
      </w:r>
      <w:r w:rsidR="00F1446A">
        <w:rPr>
          <w:spacing w:val="-5"/>
          <w:lang w:val="ru-RU"/>
        </w:rPr>
        <w:t>в первый день и</w:t>
      </w:r>
      <w:r w:rsidR="00CA7796" w:rsidRPr="00F1446A">
        <w:rPr>
          <w:spacing w:val="-5"/>
          <w:lang w:val="ru-RU"/>
        </w:rPr>
        <w:t xml:space="preserve"> </w:t>
      </w:r>
      <w:r w:rsidR="00CA7796" w:rsidRPr="00F1446A">
        <w:rPr>
          <w:spacing w:val="-2"/>
          <w:lang w:val="ru-RU"/>
        </w:rPr>
        <w:t>(</w:t>
      </w:r>
      <w:r w:rsidR="00CA7796">
        <w:rPr>
          <w:spacing w:val="-3"/>
        </w:rPr>
        <w:t>n</w:t>
      </w:r>
      <w:r w:rsidR="00CA7796" w:rsidRPr="00F1446A">
        <w:rPr>
          <w:spacing w:val="-3"/>
          <w:lang w:val="ru-RU"/>
        </w:rPr>
        <w:t>=667</w:t>
      </w:r>
      <w:r w:rsidR="00CA7796" w:rsidRPr="00F1446A">
        <w:rPr>
          <w:lang w:val="ru-RU"/>
        </w:rPr>
        <w:t>)</w:t>
      </w:r>
      <w:r w:rsidR="00CA7796" w:rsidRPr="00F1446A">
        <w:rPr>
          <w:spacing w:val="-4"/>
          <w:lang w:val="ru-RU"/>
        </w:rPr>
        <w:t xml:space="preserve"> </w:t>
      </w:r>
      <w:r w:rsidR="00F1446A">
        <w:rPr>
          <w:spacing w:val="-2"/>
          <w:lang w:val="ru-RU"/>
        </w:rPr>
        <w:t>7 мсек</w:t>
      </w:r>
      <w:r w:rsidR="00CA7796" w:rsidRPr="00F1446A">
        <w:rPr>
          <w:spacing w:val="-2"/>
          <w:lang w:val="ru-RU"/>
        </w:rPr>
        <w:t xml:space="preserve"> (</w:t>
      </w:r>
      <w:r w:rsidR="00CA7796" w:rsidRPr="00F1446A">
        <w:rPr>
          <w:lang w:val="ru-RU"/>
        </w:rPr>
        <w:t>±</w:t>
      </w:r>
      <w:r w:rsidR="00CA7796" w:rsidRPr="00F1446A">
        <w:rPr>
          <w:spacing w:val="-4"/>
          <w:lang w:val="ru-RU"/>
        </w:rPr>
        <w:t xml:space="preserve"> </w:t>
      </w:r>
      <w:r w:rsidR="00CA7796" w:rsidRPr="00F1446A">
        <w:rPr>
          <w:spacing w:val="-3"/>
          <w:lang w:val="ru-RU"/>
        </w:rPr>
        <w:t>24</w:t>
      </w:r>
      <w:r w:rsidR="00CA7796" w:rsidRPr="00F1446A">
        <w:rPr>
          <w:lang w:val="ru-RU"/>
        </w:rPr>
        <w:t>)</w:t>
      </w:r>
      <w:r w:rsidR="00CA7796" w:rsidRPr="00F1446A">
        <w:rPr>
          <w:spacing w:val="-4"/>
          <w:lang w:val="ru-RU"/>
        </w:rPr>
        <w:t xml:space="preserve"> </w:t>
      </w:r>
      <w:r w:rsidR="00F1446A">
        <w:rPr>
          <w:spacing w:val="-3"/>
          <w:lang w:val="ru-RU"/>
        </w:rPr>
        <w:t>на 3 день</w:t>
      </w:r>
      <w:r w:rsidR="00CA7796" w:rsidRPr="00F1446A">
        <w:rPr>
          <w:spacing w:val="-5"/>
          <w:lang w:val="ru-RU"/>
        </w:rPr>
        <w:t xml:space="preserve"> </w:t>
      </w:r>
      <w:r w:rsidR="00CA7796" w:rsidRPr="00F1446A">
        <w:rPr>
          <w:spacing w:val="-2"/>
          <w:lang w:val="ru-RU"/>
        </w:rPr>
        <w:t>(</w:t>
      </w:r>
      <w:r w:rsidR="00CA7796">
        <w:t>n</w:t>
      </w:r>
      <w:r w:rsidR="00CA7796" w:rsidRPr="00F1446A">
        <w:rPr>
          <w:spacing w:val="-5"/>
          <w:lang w:val="ru-RU"/>
        </w:rPr>
        <w:t xml:space="preserve"> </w:t>
      </w:r>
      <w:r w:rsidR="00CA7796" w:rsidRPr="00F1446A">
        <w:rPr>
          <w:lang w:val="ru-RU"/>
        </w:rPr>
        <w:t>=</w:t>
      </w:r>
      <w:r w:rsidR="00CA7796" w:rsidRPr="00F1446A">
        <w:rPr>
          <w:spacing w:val="-5"/>
          <w:lang w:val="ru-RU"/>
        </w:rPr>
        <w:t xml:space="preserve"> </w:t>
      </w:r>
      <w:r w:rsidR="00CA7796" w:rsidRPr="00F1446A">
        <w:rPr>
          <w:spacing w:val="-3"/>
          <w:lang w:val="ru-RU"/>
        </w:rPr>
        <w:t>667</w:t>
      </w:r>
      <w:r w:rsidR="00CA7796" w:rsidRPr="00F1446A">
        <w:rPr>
          <w:spacing w:val="-2"/>
          <w:lang w:val="ru-RU"/>
        </w:rPr>
        <w:t>)</w:t>
      </w:r>
      <w:r w:rsidR="00CA7796" w:rsidRPr="00F1446A">
        <w:rPr>
          <w:lang w:val="ru-RU"/>
        </w:rPr>
        <w:t>.</w:t>
      </w:r>
    </w:p>
    <w:p w:rsidR="001D2E48" w:rsidRPr="00F1446A" w:rsidRDefault="001D2E48">
      <w:pPr>
        <w:spacing w:before="3" w:line="110" w:lineRule="exact"/>
        <w:rPr>
          <w:sz w:val="11"/>
          <w:szCs w:val="11"/>
          <w:lang w:val="ru-RU"/>
        </w:rPr>
      </w:pPr>
    </w:p>
    <w:p w:rsidR="001D2E48" w:rsidRPr="00F1446A" w:rsidRDefault="00F1446A">
      <w:pPr>
        <w:pStyle w:val="a3"/>
        <w:spacing w:line="252" w:lineRule="exact"/>
        <w:rPr>
          <w:lang w:val="ru-RU"/>
        </w:rPr>
      </w:pPr>
      <w:r>
        <w:rPr>
          <w:spacing w:val="-2"/>
          <w:lang w:val="ru-RU"/>
        </w:rPr>
        <w:t>Пациентов</w:t>
      </w:r>
      <w:r w:rsidRPr="00F1446A">
        <w:rPr>
          <w:spacing w:val="-2"/>
          <w:lang w:val="ru-RU"/>
        </w:rPr>
        <w:t xml:space="preserve"> </w:t>
      </w:r>
      <w:r>
        <w:rPr>
          <w:spacing w:val="-2"/>
          <w:lang w:val="ru-RU"/>
        </w:rPr>
        <w:t>со</w:t>
      </w:r>
      <w:r w:rsidRPr="00F1446A">
        <w:rPr>
          <w:spacing w:val="-2"/>
          <w:lang w:val="ru-RU"/>
        </w:rPr>
        <w:t xml:space="preserve"> </w:t>
      </w:r>
      <w:r>
        <w:rPr>
          <w:spacing w:val="-2"/>
          <w:lang w:val="ru-RU"/>
        </w:rPr>
        <w:t>следующими</w:t>
      </w:r>
      <w:r w:rsidRPr="00F1446A">
        <w:rPr>
          <w:spacing w:val="-2"/>
          <w:lang w:val="ru-RU"/>
        </w:rPr>
        <w:t xml:space="preserve"> </w:t>
      </w:r>
      <w:r>
        <w:rPr>
          <w:spacing w:val="-2"/>
          <w:lang w:val="ru-RU"/>
        </w:rPr>
        <w:t>факторами</w:t>
      </w:r>
      <w:r w:rsidRPr="00F1446A">
        <w:rPr>
          <w:spacing w:val="-2"/>
          <w:lang w:val="ru-RU"/>
        </w:rPr>
        <w:t xml:space="preserve"> </w:t>
      </w:r>
      <w:r>
        <w:rPr>
          <w:spacing w:val="-2"/>
          <w:lang w:val="ru-RU"/>
        </w:rPr>
        <w:t>риска</w:t>
      </w:r>
      <w:r w:rsidRPr="00F1446A">
        <w:rPr>
          <w:spacing w:val="-2"/>
          <w:lang w:val="ru-RU"/>
        </w:rPr>
        <w:t xml:space="preserve"> </w:t>
      </w:r>
      <w:r>
        <w:rPr>
          <w:spacing w:val="-2"/>
          <w:lang w:val="ru-RU"/>
        </w:rPr>
        <w:t>следует</w:t>
      </w:r>
      <w:r w:rsidRPr="00F1446A">
        <w:rPr>
          <w:spacing w:val="-2"/>
          <w:lang w:val="ru-RU"/>
        </w:rPr>
        <w:t xml:space="preserve"> </w:t>
      </w:r>
      <w:r>
        <w:rPr>
          <w:spacing w:val="-2"/>
          <w:lang w:val="ru-RU"/>
        </w:rPr>
        <w:t>избегать</w:t>
      </w:r>
      <w:r w:rsidRPr="00F1446A">
        <w:rPr>
          <w:spacing w:val="-2"/>
          <w:lang w:val="ru-RU"/>
        </w:rPr>
        <w:t xml:space="preserve"> </w:t>
      </w:r>
      <w:r>
        <w:rPr>
          <w:spacing w:val="-2"/>
          <w:lang w:val="ru-RU"/>
        </w:rPr>
        <w:t>приема</w:t>
      </w:r>
      <w:r w:rsidRPr="00F1446A">
        <w:rPr>
          <w:spacing w:val="-2"/>
          <w:lang w:val="ru-RU"/>
        </w:rPr>
        <w:t xml:space="preserve"> </w:t>
      </w:r>
      <w:r w:rsidR="002027C1">
        <w:rPr>
          <w:spacing w:val="-2"/>
          <w:lang w:val="ru-RU"/>
        </w:rPr>
        <w:t>АВЕЛОКС</w:t>
      </w:r>
      <w:r w:rsidRPr="00F1446A">
        <w:rPr>
          <w:spacing w:val="-2"/>
          <w:lang w:val="ru-RU"/>
        </w:rPr>
        <w:t xml:space="preserve"> </w:t>
      </w:r>
      <w:r>
        <w:rPr>
          <w:spacing w:val="-2"/>
          <w:lang w:val="ru-RU"/>
        </w:rPr>
        <w:t>в связи с нехваткой клинических данных о воздействии препарата на данные группы пациентов</w:t>
      </w:r>
      <w:r w:rsidR="00CA7796" w:rsidRPr="00F1446A">
        <w:rPr>
          <w:lang w:val="ru-RU"/>
        </w:rPr>
        <w:t>:</w:t>
      </w:r>
    </w:p>
    <w:p w:rsidR="001D2E48" w:rsidRDefault="00F1446A">
      <w:pPr>
        <w:pStyle w:val="a3"/>
        <w:numPr>
          <w:ilvl w:val="0"/>
          <w:numId w:val="6"/>
        </w:numPr>
        <w:tabs>
          <w:tab w:val="left" w:pos="820"/>
        </w:tabs>
        <w:spacing w:before="9"/>
        <w:ind w:left="820"/>
      </w:pPr>
      <w:r>
        <w:rPr>
          <w:spacing w:val="1"/>
          <w:lang w:val="ru-RU"/>
        </w:rPr>
        <w:t>Известное увеличение интервала</w:t>
      </w:r>
      <w:r w:rsidR="00CA7796">
        <w:rPr>
          <w:spacing w:val="-5"/>
        </w:rPr>
        <w:t xml:space="preserve"> </w:t>
      </w:r>
      <w:r w:rsidR="00CA7796">
        <w:rPr>
          <w:spacing w:val="-2"/>
        </w:rPr>
        <w:t>Q</w:t>
      </w:r>
      <w:r w:rsidR="00CA7796">
        <w:t>T</w:t>
      </w:r>
    </w:p>
    <w:p w:rsidR="001D2E48" w:rsidRPr="00F1446A" w:rsidRDefault="00F1446A">
      <w:pPr>
        <w:pStyle w:val="a3"/>
        <w:numPr>
          <w:ilvl w:val="0"/>
          <w:numId w:val="6"/>
        </w:numPr>
        <w:tabs>
          <w:tab w:val="left" w:pos="820"/>
        </w:tabs>
        <w:spacing w:before="14" w:line="241" w:lineRule="auto"/>
        <w:ind w:left="820" w:right="203"/>
        <w:rPr>
          <w:lang w:val="ru-RU"/>
        </w:rPr>
      </w:pPr>
      <w:r>
        <w:rPr>
          <w:spacing w:val="1"/>
          <w:lang w:val="ru-RU"/>
        </w:rPr>
        <w:t>Желудочковая</w:t>
      </w:r>
      <w:r w:rsidRPr="00F1446A">
        <w:rPr>
          <w:spacing w:val="1"/>
          <w:lang w:val="ru-RU"/>
        </w:rPr>
        <w:t xml:space="preserve"> </w:t>
      </w:r>
      <w:r>
        <w:rPr>
          <w:spacing w:val="1"/>
          <w:lang w:val="ru-RU"/>
        </w:rPr>
        <w:t>аритмия</w:t>
      </w:r>
      <w:r w:rsidRPr="00F1446A">
        <w:rPr>
          <w:spacing w:val="1"/>
          <w:lang w:val="ru-RU"/>
        </w:rPr>
        <w:t xml:space="preserve">, </w:t>
      </w:r>
      <w:r>
        <w:rPr>
          <w:spacing w:val="1"/>
          <w:lang w:val="ru-RU"/>
        </w:rPr>
        <w:t>включая</w:t>
      </w:r>
      <w:r w:rsidRPr="00F1446A">
        <w:rPr>
          <w:spacing w:val="1"/>
          <w:lang w:val="ru-RU"/>
        </w:rPr>
        <w:t xml:space="preserve"> </w:t>
      </w:r>
      <w:r>
        <w:rPr>
          <w:spacing w:val="1"/>
          <w:lang w:val="ru-RU"/>
        </w:rPr>
        <w:t>сердечное</w:t>
      </w:r>
      <w:r w:rsidRPr="00F1446A">
        <w:rPr>
          <w:spacing w:val="1"/>
          <w:lang w:val="ru-RU"/>
        </w:rPr>
        <w:t xml:space="preserve"> </w:t>
      </w:r>
      <w:r>
        <w:rPr>
          <w:spacing w:val="1"/>
          <w:lang w:val="ru-RU"/>
        </w:rPr>
        <w:t>мерцание</w:t>
      </w:r>
      <w:r w:rsidRPr="00F1446A">
        <w:rPr>
          <w:spacing w:val="1"/>
          <w:lang w:val="ru-RU"/>
        </w:rPr>
        <w:t xml:space="preserve">, </w:t>
      </w:r>
      <w:r>
        <w:rPr>
          <w:spacing w:val="1"/>
          <w:lang w:val="ru-RU"/>
        </w:rPr>
        <w:t>потому</w:t>
      </w:r>
      <w:r w:rsidRPr="00F1446A">
        <w:rPr>
          <w:spacing w:val="1"/>
          <w:lang w:val="ru-RU"/>
        </w:rPr>
        <w:t xml:space="preserve"> </w:t>
      </w:r>
      <w:r>
        <w:rPr>
          <w:spacing w:val="1"/>
          <w:lang w:val="ru-RU"/>
        </w:rPr>
        <w:t>что</w:t>
      </w:r>
      <w:r w:rsidRPr="00F1446A">
        <w:rPr>
          <w:spacing w:val="1"/>
          <w:lang w:val="ru-RU"/>
        </w:rPr>
        <w:t xml:space="preserve"> </w:t>
      </w:r>
      <w:r>
        <w:rPr>
          <w:spacing w:val="1"/>
          <w:lang w:val="ru-RU"/>
        </w:rPr>
        <w:t>увеличение</w:t>
      </w:r>
      <w:r w:rsidRPr="00F1446A">
        <w:rPr>
          <w:spacing w:val="1"/>
          <w:lang w:val="ru-RU"/>
        </w:rPr>
        <w:t xml:space="preserve"> </w:t>
      </w:r>
      <w:r>
        <w:rPr>
          <w:spacing w:val="1"/>
          <w:lang w:val="ru-RU"/>
        </w:rPr>
        <w:t>интервала</w:t>
      </w:r>
      <w:r w:rsidR="00CA7796" w:rsidRPr="00F1446A">
        <w:rPr>
          <w:lang w:val="ru-RU"/>
        </w:rPr>
        <w:t xml:space="preserve"> </w:t>
      </w:r>
      <w:r w:rsidR="00CA7796">
        <w:rPr>
          <w:spacing w:val="-4"/>
        </w:rPr>
        <w:t>Q</w:t>
      </w:r>
      <w:r w:rsidR="00CA7796">
        <w:t>T</w:t>
      </w:r>
      <w:r w:rsidR="00CA7796" w:rsidRPr="00F1446A">
        <w:rPr>
          <w:spacing w:val="1"/>
          <w:lang w:val="ru-RU"/>
        </w:rPr>
        <w:t xml:space="preserve"> </w:t>
      </w:r>
      <w:r>
        <w:rPr>
          <w:lang w:val="ru-RU"/>
        </w:rPr>
        <w:t>может привести к повышению риска осложнений данного состояния</w:t>
      </w:r>
    </w:p>
    <w:p w:rsidR="001D2E48" w:rsidRPr="00F1446A" w:rsidRDefault="00F1446A">
      <w:pPr>
        <w:pStyle w:val="a3"/>
        <w:numPr>
          <w:ilvl w:val="0"/>
          <w:numId w:val="6"/>
        </w:numPr>
        <w:tabs>
          <w:tab w:val="left" w:pos="820"/>
        </w:tabs>
        <w:spacing w:before="13"/>
        <w:ind w:left="820"/>
        <w:rPr>
          <w:lang w:val="ru-RU"/>
        </w:rPr>
      </w:pPr>
      <w:r>
        <w:rPr>
          <w:spacing w:val="-2"/>
          <w:lang w:val="ru-RU"/>
        </w:rPr>
        <w:t>Продолжительные проаритмические состояния, такие как клинически значимая брадикардия и острая ишемия миокарда</w:t>
      </w:r>
      <w:r w:rsidR="00CA7796" w:rsidRPr="00F1446A">
        <w:rPr>
          <w:lang w:val="ru-RU"/>
        </w:rPr>
        <w:t>,</w:t>
      </w:r>
    </w:p>
    <w:p w:rsidR="001D2E48" w:rsidRPr="00F1446A" w:rsidRDefault="00F1446A">
      <w:pPr>
        <w:pStyle w:val="a3"/>
        <w:numPr>
          <w:ilvl w:val="0"/>
          <w:numId w:val="6"/>
        </w:numPr>
        <w:tabs>
          <w:tab w:val="left" w:pos="820"/>
        </w:tabs>
        <w:spacing w:before="14"/>
        <w:ind w:left="820"/>
        <w:rPr>
          <w:lang w:val="ru-RU"/>
        </w:rPr>
      </w:pPr>
      <w:r>
        <w:rPr>
          <w:spacing w:val="-2"/>
          <w:lang w:val="ru-RU"/>
        </w:rPr>
        <w:t>Нескорректированная гипокалиемия или гипомагниемия</w:t>
      </w:r>
    </w:p>
    <w:p w:rsidR="001D2E48" w:rsidRPr="00F1446A" w:rsidRDefault="00F1446A">
      <w:pPr>
        <w:pStyle w:val="a3"/>
        <w:numPr>
          <w:ilvl w:val="0"/>
          <w:numId w:val="6"/>
        </w:numPr>
        <w:tabs>
          <w:tab w:val="left" w:pos="820"/>
        </w:tabs>
        <w:spacing w:before="14"/>
        <w:ind w:left="820"/>
        <w:rPr>
          <w:lang w:val="ru-RU"/>
        </w:rPr>
      </w:pPr>
      <w:r>
        <w:rPr>
          <w:spacing w:val="-1"/>
          <w:lang w:val="ru-RU"/>
        </w:rPr>
        <w:t>Противоаритмические</w:t>
      </w:r>
      <w:r w:rsidRPr="00F1446A">
        <w:rPr>
          <w:spacing w:val="-1"/>
          <w:lang w:val="ru-RU"/>
        </w:rPr>
        <w:t xml:space="preserve"> </w:t>
      </w:r>
      <w:r>
        <w:rPr>
          <w:spacing w:val="-1"/>
          <w:lang w:val="ru-RU"/>
        </w:rPr>
        <w:t>препараты</w:t>
      </w:r>
      <w:r w:rsidRPr="00F1446A">
        <w:rPr>
          <w:spacing w:val="-1"/>
          <w:lang w:val="ru-RU"/>
        </w:rPr>
        <w:t xml:space="preserve"> </w:t>
      </w:r>
      <w:r>
        <w:rPr>
          <w:spacing w:val="-1"/>
          <w:lang w:val="ru-RU"/>
        </w:rPr>
        <w:t>класса</w:t>
      </w:r>
      <w:r w:rsidRPr="00F1446A">
        <w:rPr>
          <w:spacing w:val="-1"/>
          <w:lang w:val="ru-RU"/>
        </w:rPr>
        <w:t xml:space="preserve"> </w:t>
      </w:r>
      <w:r w:rsidR="00CA7796">
        <w:rPr>
          <w:spacing w:val="-4"/>
        </w:rPr>
        <w:t>I</w:t>
      </w:r>
      <w:r w:rsidR="00CA7796">
        <w:t>A</w:t>
      </w:r>
      <w:r w:rsidR="00CA7796" w:rsidRPr="00F1446A">
        <w:rPr>
          <w:spacing w:val="-1"/>
          <w:lang w:val="ru-RU"/>
        </w:rPr>
        <w:t xml:space="preserve"> </w:t>
      </w:r>
      <w:r w:rsidR="00CA7796" w:rsidRPr="00F1446A">
        <w:rPr>
          <w:lang w:val="ru-RU"/>
        </w:rPr>
        <w:t>(</w:t>
      </w:r>
      <w:r>
        <w:rPr>
          <w:lang w:val="ru-RU"/>
        </w:rPr>
        <w:t>например</w:t>
      </w:r>
      <w:r w:rsidR="00CA7796" w:rsidRPr="00F1446A">
        <w:rPr>
          <w:lang w:val="ru-RU"/>
        </w:rPr>
        <w:t xml:space="preserve">, </w:t>
      </w:r>
      <w:r>
        <w:rPr>
          <w:lang w:val="ru-RU"/>
        </w:rPr>
        <w:t>квинидин</w:t>
      </w:r>
      <w:r w:rsidR="00CA7796" w:rsidRPr="00F1446A">
        <w:rPr>
          <w:lang w:val="ru-RU"/>
        </w:rPr>
        <w:t xml:space="preserve">, </w:t>
      </w:r>
      <w:r>
        <w:rPr>
          <w:lang w:val="ru-RU"/>
        </w:rPr>
        <w:t>прокаинамид</w:t>
      </w:r>
      <w:r w:rsidR="00CA7796" w:rsidRPr="00F1446A">
        <w:rPr>
          <w:lang w:val="ru-RU"/>
        </w:rPr>
        <w:t>)</w:t>
      </w:r>
      <w:r w:rsidR="00CA7796" w:rsidRPr="00F1446A">
        <w:rPr>
          <w:spacing w:val="-2"/>
          <w:lang w:val="ru-RU"/>
        </w:rPr>
        <w:t xml:space="preserve"> </w:t>
      </w:r>
      <w:r>
        <w:rPr>
          <w:lang w:val="ru-RU"/>
        </w:rPr>
        <w:t>или Класса</w:t>
      </w:r>
      <w:r w:rsidR="00CA7796" w:rsidRPr="00F1446A">
        <w:rPr>
          <w:lang w:val="ru-RU"/>
        </w:rPr>
        <w:t xml:space="preserve"> </w:t>
      </w:r>
      <w:r w:rsidR="00CA7796">
        <w:rPr>
          <w:spacing w:val="-2"/>
        </w:rPr>
        <w:t>II</w:t>
      </w:r>
      <w:r w:rsidR="00CA7796">
        <w:t>I</w:t>
      </w:r>
      <w:r w:rsidR="00CA7796" w:rsidRPr="00F1446A">
        <w:rPr>
          <w:spacing w:val="-2"/>
          <w:lang w:val="ru-RU"/>
        </w:rPr>
        <w:t xml:space="preserve"> </w:t>
      </w:r>
      <w:r w:rsidR="00CA7796" w:rsidRPr="00F1446A">
        <w:rPr>
          <w:lang w:val="ru-RU"/>
        </w:rPr>
        <w:t>(</w:t>
      </w:r>
      <w:r>
        <w:rPr>
          <w:lang w:val="ru-RU"/>
        </w:rPr>
        <w:t>к примеру</w:t>
      </w:r>
      <w:r w:rsidR="00CA7796" w:rsidRPr="00F1446A">
        <w:rPr>
          <w:lang w:val="ru-RU"/>
        </w:rPr>
        <w:t xml:space="preserve">, </w:t>
      </w:r>
      <w:r>
        <w:rPr>
          <w:lang w:val="ru-RU"/>
        </w:rPr>
        <w:t>амиоадрон</w:t>
      </w:r>
      <w:r w:rsidR="00CA7796" w:rsidRPr="00F1446A">
        <w:rPr>
          <w:lang w:val="ru-RU"/>
        </w:rPr>
        <w:t>,</w:t>
      </w:r>
      <w:r w:rsidR="00CA7796" w:rsidRPr="00F1446A">
        <w:rPr>
          <w:spacing w:val="-3"/>
          <w:lang w:val="ru-RU"/>
        </w:rPr>
        <w:t xml:space="preserve"> </w:t>
      </w:r>
      <w:r>
        <w:rPr>
          <w:lang w:val="ru-RU"/>
        </w:rPr>
        <w:t>соталол</w:t>
      </w:r>
      <w:r w:rsidR="00CA7796" w:rsidRPr="00F1446A">
        <w:rPr>
          <w:lang w:val="ru-RU"/>
        </w:rPr>
        <w:t>)</w:t>
      </w:r>
    </w:p>
    <w:p w:rsidR="001D2E48" w:rsidRPr="00F320C4" w:rsidRDefault="00F1446A">
      <w:pPr>
        <w:pStyle w:val="a3"/>
        <w:numPr>
          <w:ilvl w:val="0"/>
          <w:numId w:val="6"/>
        </w:numPr>
        <w:tabs>
          <w:tab w:val="left" w:pos="820"/>
        </w:tabs>
        <w:spacing w:before="14"/>
        <w:ind w:left="820"/>
        <w:rPr>
          <w:lang w:val="ru-RU"/>
        </w:rPr>
      </w:pPr>
      <w:r>
        <w:rPr>
          <w:spacing w:val="-2"/>
          <w:lang w:val="ru-RU"/>
        </w:rPr>
        <w:t>Прочие</w:t>
      </w:r>
      <w:r w:rsidRPr="00F320C4">
        <w:rPr>
          <w:spacing w:val="-2"/>
          <w:lang w:val="ru-RU"/>
        </w:rPr>
        <w:t xml:space="preserve"> </w:t>
      </w:r>
      <w:r w:rsidR="00F320C4">
        <w:rPr>
          <w:spacing w:val="-2"/>
          <w:lang w:val="ru-RU"/>
        </w:rPr>
        <w:t>препараты</w:t>
      </w:r>
      <w:r w:rsidR="00F320C4" w:rsidRPr="00F320C4">
        <w:rPr>
          <w:spacing w:val="-2"/>
          <w:lang w:val="ru-RU"/>
        </w:rPr>
        <w:t xml:space="preserve">, </w:t>
      </w:r>
      <w:r w:rsidR="00F320C4">
        <w:rPr>
          <w:spacing w:val="-2"/>
          <w:lang w:val="ru-RU"/>
        </w:rPr>
        <w:t>увеличивающие</w:t>
      </w:r>
      <w:r w:rsidR="00F320C4" w:rsidRPr="00F320C4">
        <w:rPr>
          <w:spacing w:val="-2"/>
          <w:lang w:val="ru-RU"/>
        </w:rPr>
        <w:t xml:space="preserve"> </w:t>
      </w:r>
      <w:r w:rsidR="00F320C4">
        <w:rPr>
          <w:spacing w:val="-2"/>
          <w:lang w:val="ru-RU"/>
        </w:rPr>
        <w:t>интервал</w:t>
      </w:r>
      <w:r w:rsidR="00F320C4" w:rsidRPr="00F320C4">
        <w:rPr>
          <w:spacing w:val="-2"/>
          <w:lang w:val="ru-RU"/>
        </w:rPr>
        <w:t xml:space="preserve"> </w:t>
      </w:r>
      <w:r w:rsidR="00CA7796">
        <w:rPr>
          <w:spacing w:val="-2"/>
        </w:rPr>
        <w:t>Q</w:t>
      </w:r>
      <w:r w:rsidR="00CA7796">
        <w:t>T</w:t>
      </w:r>
      <w:r w:rsidR="00F320C4">
        <w:rPr>
          <w:spacing w:val="-1"/>
          <w:lang w:val="ru-RU"/>
        </w:rPr>
        <w:t>, такие как цизаприд, эритромицин, нейролептики и трицикличные антидепрессанты</w:t>
      </w:r>
    </w:p>
    <w:p w:rsidR="001D2E48" w:rsidRPr="00F320C4" w:rsidRDefault="001D2E48">
      <w:pPr>
        <w:spacing w:before="6" w:line="110" w:lineRule="exact"/>
        <w:rPr>
          <w:sz w:val="11"/>
          <w:szCs w:val="11"/>
          <w:lang w:val="ru-RU"/>
        </w:rPr>
      </w:pPr>
    </w:p>
    <w:p w:rsidR="001D2E48" w:rsidRPr="00F320C4" w:rsidRDefault="00F320C4">
      <w:pPr>
        <w:spacing w:line="252" w:lineRule="exact"/>
        <w:ind w:left="460" w:right="198"/>
        <w:rPr>
          <w:rFonts w:ascii="Times New Roman" w:eastAsia="Times New Roman" w:hAnsi="Times New Roman" w:cs="Times New Roman"/>
          <w:lang w:val="ru-RU"/>
        </w:rPr>
      </w:pPr>
      <w:r>
        <w:rPr>
          <w:rFonts w:ascii="Times New Roman" w:eastAsia="Times New Roman" w:hAnsi="Times New Roman" w:cs="Times New Roman"/>
          <w:spacing w:val="-1"/>
          <w:lang w:val="ru-RU"/>
        </w:rPr>
        <w:t>Пожилые</w:t>
      </w:r>
      <w:r w:rsidRPr="00F320C4">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пациенты</w:t>
      </w:r>
      <w:r w:rsidRPr="00F320C4">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 xml:space="preserve">принимающие АВЕЛОКС внутривенно, могут быть более подвержены увеличению интервала </w:t>
      </w:r>
      <w:r>
        <w:rPr>
          <w:rFonts w:ascii="Times New Roman" w:eastAsia="Times New Roman" w:hAnsi="Times New Roman" w:cs="Times New Roman"/>
          <w:spacing w:val="-1"/>
        </w:rPr>
        <w:t>QT</w:t>
      </w:r>
      <w:r w:rsidRPr="00F320C4">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в связи с воздействием препарата</w:t>
      </w:r>
      <w:r w:rsidR="00CA7796" w:rsidRPr="00F320C4">
        <w:rPr>
          <w:rFonts w:ascii="Times New Roman" w:eastAsia="Times New Roman" w:hAnsi="Times New Roman" w:cs="Times New Roman"/>
          <w:lang w:val="ru-RU"/>
        </w:rPr>
        <w:t xml:space="preserve"> </w:t>
      </w:r>
      <w:r w:rsidR="00CA7796" w:rsidRPr="00F320C4">
        <w:rPr>
          <w:rFonts w:ascii="Times New Roman" w:eastAsia="Times New Roman" w:hAnsi="Times New Roman" w:cs="Times New Roman"/>
          <w:i/>
          <w:spacing w:val="-2"/>
          <w:lang w:val="ru-RU"/>
        </w:rPr>
        <w:t>[</w:t>
      </w:r>
      <w:r>
        <w:rPr>
          <w:rFonts w:ascii="Times New Roman" w:eastAsia="Times New Roman" w:hAnsi="Times New Roman" w:cs="Times New Roman"/>
          <w:i/>
          <w:lang w:val="ru-RU"/>
        </w:rPr>
        <w:t>Применение особыми группами пациентов</w:t>
      </w:r>
      <w:r w:rsidR="00CA7796" w:rsidRPr="00F320C4">
        <w:rPr>
          <w:rFonts w:ascii="Times New Roman" w:eastAsia="Times New Roman" w:hAnsi="Times New Roman" w:cs="Times New Roman"/>
          <w:i/>
          <w:lang w:val="ru-RU"/>
        </w:rPr>
        <w:t xml:space="preserve"> </w:t>
      </w:r>
      <w:r w:rsidR="00CA7796" w:rsidRPr="00F320C4">
        <w:rPr>
          <w:rFonts w:ascii="Times New Roman" w:eastAsia="Times New Roman" w:hAnsi="Times New Roman" w:cs="Times New Roman"/>
          <w:i/>
          <w:spacing w:val="-3"/>
          <w:lang w:val="ru-RU"/>
        </w:rPr>
        <w:t>(</w:t>
      </w:r>
      <w:hyperlink w:anchor="_bookmark38" w:history="1">
        <w:r w:rsidR="00CA7796" w:rsidRPr="00F320C4">
          <w:rPr>
            <w:rFonts w:ascii="Times New Roman" w:eastAsia="Times New Roman" w:hAnsi="Times New Roman" w:cs="Times New Roman"/>
            <w:i/>
            <w:color w:val="0000FF"/>
            <w:u w:val="single" w:color="0000FF"/>
            <w:lang w:val="ru-RU"/>
          </w:rPr>
          <w:t>8.</w:t>
        </w:r>
        <w:r w:rsidR="00CA7796" w:rsidRPr="00F320C4">
          <w:rPr>
            <w:rFonts w:ascii="Times New Roman" w:eastAsia="Times New Roman" w:hAnsi="Times New Roman" w:cs="Times New Roman"/>
            <w:i/>
            <w:color w:val="0000FF"/>
            <w:spacing w:val="-1"/>
            <w:u w:val="single" w:color="0000FF"/>
            <w:lang w:val="ru-RU"/>
          </w:rPr>
          <w:t>5</w:t>
        </w:r>
      </w:hyperlink>
      <w:r w:rsidR="00CA7796" w:rsidRPr="00F320C4">
        <w:rPr>
          <w:rFonts w:ascii="Times New Roman" w:eastAsia="Times New Roman" w:hAnsi="Times New Roman" w:cs="Times New Roman"/>
          <w:i/>
          <w:color w:val="000000"/>
          <w:spacing w:val="-7"/>
          <w:lang w:val="ru-RU"/>
        </w:rPr>
        <w:t>)</w:t>
      </w:r>
      <w:r w:rsidR="00CA7796" w:rsidRPr="00F320C4">
        <w:rPr>
          <w:rFonts w:ascii="Times New Roman" w:eastAsia="Times New Roman" w:hAnsi="Times New Roman" w:cs="Times New Roman"/>
          <w:i/>
          <w:color w:val="000000"/>
          <w:spacing w:val="5"/>
          <w:lang w:val="ru-RU"/>
        </w:rPr>
        <w:t>]</w:t>
      </w:r>
      <w:r w:rsidR="00CA7796" w:rsidRPr="00F320C4">
        <w:rPr>
          <w:rFonts w:ascii="Times New Roman" w:eastAsia="Times New Roman" w:hAnsi="Times New Roman" w:cs="Times New Roman"/>
          <w:i/>
          <w:color w:val="000000"/>
          <w:lang w:val="ru-RU"/>
        </w:rPr>
        <w:t>.</w:t>
      </w:r>
    </w:p>
    <w:p w:rsidR="001D2E48" w:rsidRPr="00F320C4" w:rsidRDefault="001D2E48">
      <w:pPr>
        <w:spacing w:before="7" w:line="100" w:lineRule="exact"/>
        <w:rPr>
          <w:sz w:val="10"/>
          <w:szCs w:val="10"/>
          <w:lang w:val="ru-RU"/>
        </w:rPr>
      </w:pPr>
    </w:p>
    <w:p w:rsidR="001D2E48" w:rsidRPr="002027C1" w:rsidRDefault="00F320C4">
      <w:pPr>
        <w:pStyle w:val="a3"/>
        <w:ind w:right="260"/>
        <w:rPr>
          <w:rFonts w:cs="Times New Roman"/>
          <w:lang w:val="ru-RU"/>
        </w:rPr>
      </w:pPr>
      <w:r>
        <w:rPr>
          <w:spacing w:val="-4"/>
          <w:lang w:val="ru-RU"/>
        </w:rPr>
        <w:t>У пациентов с легкой, средней или тяжелой степенью цирроза печени и расстройством метаболизма, связанным печеночной недостаточностью, прием препарата также может привести к увеличению интервала</w:t>
      </w:r>
      <w:r w:rsidR="00CA7796" w:rsidRPr="00F320C4">
        <w:rPr>
          <w:spacing w:val="-3"/>
          <w:lang w:val="ru-RU"/>
        </w:rPr>
        <w:t xml:space="preserve"> </w:t>
      </w:r>
      <w:r w:rsidR="00CA7796">
        <w:rPr>
          <w:spacing w:val="-4"/>
        </w:rPr>
        <w:t>Q</w:t>
      </w:r>
      <w:r w:rsidR="00CA7796">
        <w:t>T</w:t>
      </w:r>
      <w:r>
        <w:rPr>
          <w:lang w:val="ru-RU"/>
        </w:rPr>
        <w:t xml:space="preserve">. Следует контролировать ЭКГ пациентов с циррозом печени, проходящих курс лечения </w:t>
      </w:r>
      <w:r w:rsidR="002027C1">
        <w:rPr>
          <w:lang w:val="ru-RU"/>
        </w:rPr>
        <w:t>АВЕЛОКС</w:t>
      </w:r>
      <w:r w:rsidR="00CA7796" w:rsidRPr="00F320C4">
        <w:rPr>
          <w:spacing w:val="1"/>
          <w:lang w:val="ru-RU"/>
        </w:rPr>
        <w:t xml:space="preserve"> </w:t>
      </w:r>
      <w:r w:rsidR="00CA7796" w:rsidRPr="00F320C4">
        <w:rPr>
          <w:rFonts w:cs="Times New Roman"/>
          <w:i/>
          <w:lang w:val="ru-RU"/>
        </w:rPr>
        <w:t>[</w:t>
      </w:r>
      <w:r>
        <w:rPr>
          <w:rFonts w:cs="Times New Roman"/>
          <w:i/>
          <w:lang w:val="ru-RU"/>
        </w:rPr>
        <w:t>см. Клиническая</w:t>
      </w:r>
      <w:r w:rsidRPr="002027C1">
        <w:rPr>
          <w:rFonts w:cs="Times New Roman"/>
          <w:i/>
          <w:lang w:val="ru-RU"/>
        </w:rPr>
        <w:t xml:space="preserve"> </w:t>
      </w:r>
      <w:r>
        <w:rPr>
          <w:rFonts w:cs="Times New Roman"/>
          <w:i/>
          <w:lang w:val="ru-RU"/>
        </w:rPr>
        <w:t>Фармакология</w:t>
      </w:r>
      <w:r w:rsidR="00CA7796" w:rsidRPr="002027C1">
        <w:rPr>
          <w:rFonts w:cs="Times New Roman"/>
          <w:i/>
          <w:lang w:val="ru-RU"/>
        </w:rPr>
        <w:t xml:space="preserve"> </w:t>
      </w:r>
      <w:r w:rsidR="00CA7796" w:rsidRPr="002027C1">
        <w:rPr>
          <w:rFonts w:cs="Times New Roman"/>
          <w:i/>
          <w:spacing w:val="-2"/>
          <w:lang w:val="ru-RU"/>
        </w:rPr>
        <w:t>(</w:t>
      </w:r>
      <w:hyperlink w:anchor="_bookmark42" w:history="1">
        <w:r w:rsidR="00CA7796" w:rsidRPr="002027C1">
          <w:rPr>
            <w:rFonts w:cs="Times New Roman"/>
            <w:i/>
            <w:color w:val="0000FF"/>
            <w:u w:val="single" w:color="0000FF"/>
            <w:lang w:val="ru-RU"/>
          </w:rPr>
          <w:t>12.3</w:t>
        </w:r>
      </w:hyperlink>
      <w:r w:rsidR="00CA7796" w:rsidRPr="002027C1">
        <w:rPr>
          <w:rFonts w:cs="Times New Roman"/>
          <w:i/>
          <w:color w:val="000000"/>
          <w:spacing w:val="-7"/>
          <w:lang w:val="ru-RU"/>
        </w:rPr>
        <w:t>)</w:t>
      </w:r>
      <w:r w:rsidR="00CA7796" w:rsidRPr="002027C1">
        <w:rPr>
          <w:rFonts w:cs="Times New Roman"/>
          <w:i/>
          <w:color w:val="000000"/>
          <w:spacing w:val="5"/>
          <w:lang w:val="ru-RU"/>
        </w:rPr>
        <w:t>]</w:t>
      </w:r>
      <w:r w:rsidR="00CA7796" w:rsidRPr="002027C1">
        <w:rPr>
          <w:rFonts w:cs="Times New Roman"/>
          <w:i/>
          <w:color w:val="000000"/>
          <w:lang w:val="ru-RU"/>
        </w:rPr>
        <w:t>.</w:t>
      </w:r>
    </w:p>
    <w:p w:rsidR="001D2E48" w:rsidRPr="002027C1" w:rsidRDefault="001D2E48">
      <w:pPr>
        <w:spacing w:before="9" w:line="100" w:lineRule="exact"/>
        <w:rPr>
          <w:sz w:val="10"/>
          <w:szCs w:val="10"/>
          <w:lang w:val="ru-RU"/>
        </w:rPr>
      </w:pPr>
    </w:p>
    <w:p w:rsidR="001D2E48" w:rsidRPr="00F320C4" w:rsidRDefault="00F320C4">
      <w:pPr>
        <w:pStyle w:val="a3"/>
        <w:spacing w:line="241" w:lineRule="auto"/>
        <w:ind w:right="110"/>
        <w:rPr>
          <w:lang w:val="ru-RU"/>
        </w:rPr>
      </w:pPr>
      <w:r>
        <w:rPr>
          <w:spacing w:val="2"/>
          <w:lang w:val="ru-RU"/>
        </w:rPr>
        <w:t>Степень</w:t>
      </w:r>
      <w:r w:rsidRPr="00F320C4">
        <w:rPr>
          <w:spacing w:val="2"/>
          <w:lang w:val="ru-RU"/>
        </w:rPr>
        <w:t xml:space="preserve"> </w:t>
      </w:r>
      <w:r>
        <w:rPr>
          <w:spacing w:val="2"/>
          <w:lang w:val="ru-RU"/>
        </w:rPr>
        <w:t>увеличения</w:t>
      </w:r>
      <w:r w:rsidRPr="00F320C4">
        <w:rPr>
          <w:spacing w:val="2"/>
          <w:lang w:val="ru-RU"/>
        </w:rPr>
        <w:t xml:space="preserve"> </w:t>
      </w:r>
      <w:r>
        <w:rPr>
          <w:spacing w:val="2"/>
          <w:lang w:val="ru-RU"/>
        </w:rPr>
        <w:t>интервала</w:t>
      </w:r>
      <w:r w:rsidRPr="00F320C4">
        <w:rPr>
          <w:spacing w:val="2"/>
          <w:lang w:val="ru-RU"/>
        </w:rPr>
        <w:t xml:space="preserve"> </w:t>
      </w:r>
      <w:r w:rsidR="00CA7796">
        <w:rPr>
          <w:spacing w:val="-4"/>
        </w:rPr>
        <w:t>Q</w:t>
      </w:r>
      <w:r w:rsidR="00CA7796">
        <w:t>T</w:t>
      </w:r>
      <w:r w:rsidR="00CA7796" w:rsidRPr="00F320C4">
        <w:rPr>
          <w:spacing w:val="2"/>
          <w:lang w:val="ru-RU"/>
        </w:rPr>
        <w:t xml:space="preserve"> </w:t>
      </w:r>
      <w:r>
        <w:rPr>
          <w:spacing w:val="-3"/>
          <w:lang w:val="ru-RU"/>
        </w:rPr>
        <w:t>может</w:t>
      </w:r>
      <w:r w:rsidRPr="00F320C4">
        <w:rPr>
          <w:spacing w:val="-3"/>
          <w:lang w:val="ru-RU"/>
        </w:rPr>
        <w:t xml:space="preserve"> </w:t>
      </w:r>
      <w:r>
        <w:rPr>
          <w:spacing w:val="-3"/>
          <w:lang w:val="ru-RU"/>
        </w:rPr>
        <w:t>усиливаться</w:t>
      </w:r>
      <w:r w:rsidRPr="00F320C4">
        <w:rPr>
          <w:spacing w:val="-3"/>
          <w:lang w:val="ru-RU"/>
        </w:rPr>
        <w:t xml:space="preserve"> </w:t>
      </w:r>
      <w:r>
        <w:rPr>
          <w:spacing w:val="-3"/>
          <w:lang w:val="ru-RU"/>
        </w:rPr>
        <w:t>с</w:t>
      </w:r>
      <w:r w:rsidRPr="00F320C4">
        <w:rPr>
          <w:spacing w:val="-3"/>
          <w:lang w:val="ru-RU"/>
        </w:rPr>
        <w:t xml:space="preserve"> </w:t>
      </w:r>
      <w:r>
        <w:rPr>
          <w:spacing w:val="-3"/>
          <w:lang w:val="ru-RU"/>
        </w:rPr>
        <w:t>повышением</w:t>
      </w:r>
      <w:r w:rsidRPr="00F320C4">
        <w:rPr>
          <w:spacing w:val="-3"/>
          <w:lang w:val="ru-RU"/>
        </w:rPr>
        <w:t xml:space="preserve"> </w:t>
      </w:r>
      <w:r>
        <w:rPr>
          <w:spacing w:val="-3"/>
          <w:lang w:val="ru-RU"/>
        </w:rPr>
        <w:t>концентраций</w:t>
      </w:r>
      <w:r w:rsidRPr="00F320C4">
        <w:rPr>
          <w:spacing w:val="-3"/>
          <w:lang w:val="ru-RU"/>
        </w:rPr>
        <w:t xml:space="preserve"> </w:t>
      </w:r>
      <w:r>
        <w:rPr>
          <w:spacing w:val="-3"/>
          <w:lang w:val="ru-RU"/>
        </w:rPr>
        <w:t>препарата</w:t>
      </w:r>
      <w:r w:rsidR="00CA7796" w:rsidRPr="00F320C4">
        <w:rPr>
          <w:lang w:val="ru-RU"/>
        </w:rPr>
        <w:t xml:space="preserve"> </w:t>
      </w:r>
      <w:r>
        <w:rPr>
          <w:spacing w:val="-2"/>
          <w:lang w:val="ru-RU"/>
        </w:rPr>
        <w:t xml:space="preserve">или снижением продолжительности вливания. Таким образом, не следует превышать рекомендуемую дозу препарата или </w:t>
      </w:r>
      <w:r w:rsidR="00C82F42">
        <w:rPr>
          <w:spacing w:val="-2"/>
          <w:lang w:val="ru-RU"/>
        </w:rPr>
        <w:t>скорость внутривенного вливания</w:t>
      </w:r>
      <w:r w:rsidR="00CA7796" w:rsidRPr="00F320C4">
        <w:rPr>
          <w:lang w:val="ru-RU"/>
        </w:rPr>
        <w:t>.</w:t>
      </w:r>
    </w:p>
    <w:p w:rsidR="001D2E48" w:rsidRPr="00F320C4" w:rsidRDefault="001D2E48">
      <w:pPr>
        <w:spacing w:before="8" w:line="100" w:lineRule="exact"/>
        <w:rPr>
          <w:sz w:val="10"/>
          <w:szCs w:val="10"/>
          <w:lang w:val="ru-RU"/>
        </w:rPr>
      </w:pPr>
    </w:p>
    <w:p w:rsidR="001D2E48" w:rsidRPr="00C82F42" w:rsidRDefault="00C82F42">
      <w:pPr>
        <w:pStyle w:val="a3"/>
        <w:ind w:right="237"/>
        <w:rPr>
          <w:lang w:val="ru-RU"/>
        </w:rPr>
      </w:pPr>
      <w:r>
        <w:rPr>
          <w:spacing w:val="-4"/>
          <w:lang w:val="ru-RU"/>
        </w:rPr>
        <w:t>В</w:t>
      </w:r>
      <w:r w:rsidRPr="00C82F42">
        <w:rPr>
          <w:spacing w:val="-4"/>
          <w:lang w:val="ru-RU"/>
        </w:rPr>
        <w:t xml:space="preserve"> </w:t>
      </w:r>
      <w:r>
        <w:rPr>
          <w:spacing w:val="-4"/>
          <w:lang w:val="ru-RU"/>
        </w:rPr>
        <w:t>ходе</w:t>
      </w:r>
      <w:r w:rsidRPr="00C82F42">
        <w:rPr>
          <w:spacing w:val="-4"/>
          <w:lang w:val="ru-RU"/>
        </w:rPr>
        <w:t xml:space="preserve"> </w:t>
      </w:r>
      <w:r>
        <w:rPr>
          <w:spacing w:val="-4"/>
          <w:lang w:val="ru-RU"/>
        </w:rPr>
        <w:t>клинических</w:t>
      </w:r>
      <w:r w:rsidRPr="00C82F42">
        <w:rPr>
          <w:spacing w:val="-4"/>
          <w:lang w:val="ru-RU"/>
        </w:rPr>
        <w:t xml:space="preserve"> </w:t>
      </w:r>
      <w:r>
        <w:rPr>
          <w:spacing w:val="-4"/>
          <w:lang w:val="ru-RU"/>
        </w:rPr>
        <w:t>испытаний</w:t>
      </w:r>
      <w:r w:rsidRPr="00C82F42">
        <w:rPr>
          <w:spacing w:val="-4"/>
          <w:lang w:val="ru-RU"/>
        </w:rPr>
        <w:t xml:space="preserve"> </w:t>
      </w:r>
      <w:r>
        <w:rPr>
          <w:spacing w:val="-4"/>
          <w:lang w:val="ru-RU"/>
        </w:rPr>
        <w:t>перед</w:t>
      </w:r>
      <w:r w:rsidRPr="00C82F42">
        <w:rPr>
          <w:spacing w:val="-4"/>
          <w:lang w:val="ru-RU"/>
        </w:rPr>
        <w:t xml:space="preserve"> </w:t>
      </w:r>
      <w:r>
        <w:rPr>
          <w:spacing w:val="-4"/>
          <w:lang w:val="ru-RU"/>
        </w:rPr>
        <w:t>выходом</w:t>
      </w:r>
      <w:r w:rsidRPr="00C82F42">
        <w:rPr>
          <w:spacing w:val="-4"/>
          <w:lang w:val="ru-RU"/>
        </w:rPr>
        <w:t xml:space="preserve"> </w:t>
      </w:r>
      <w:r>
        <w:rPr>
          <w:spacing w:val="-4"/>
          <w:lang w:val="ru-RU"/>
        </w:rPr>
        <w:t>на</w:t>
      </w:r>
      <w:r w:rsidRPr="00C82F42">
        <w:rPr>
          <w:spacing w:val="-4"/>
          <w:lang w:val="ru-RU"/>
        </w:rPr>
        <w:t xml:space="preserve"> </w:t>
      </w:r>
      <w:r>
        <w:rPr>
          <w:spacing w:val="-4"/>
          <w:lang w:val="ru-RU"/>
        </w:rPr>
        <w:t>рынок</w:t>
      </w:r>
      <w:r w:rsidRPr="00C82F42">
        <w:rPr>
          <w:spacing w:val="-4"/>
          <w:lang w:val="ru-RU"/>
        </w:rPr>
        <w:t xml:space="preserve"> </w:t>
      </w:r>
      <w:r>
        <w:rPr>
          <w:spacing w:val="-4"/>
          <w:lang w:val="ru-RU"/>
        </w:rPr>
        <w:t>степень</w:t>
      </w:r>
      <w:r w:rsidRPr="00C82F42">
        <w:rPr>
          <w:spacing w:val="-4"/>
          <w:lang w:val="ru-RU"/>
        </w:rPr>
        <w:t xml:space="preserve"> </w:t>
      </w:r>
      <w:r>
        <w:rPr>
          <w:spacing w:val="-4"/>
          <w:lang w:val="ru-RU"/>
        </w:rPr>
        <w:t>возникновения</w:t>
      </w:r>
      <w:r w:rsidRPr="00C82F42">
        <w:rPr>
          <w:spacing w:val="-4"/>
          <w:lang w:val="ru-RU"/>
        </w:rPr>
        <w:t xml:space="preserve"> </w:t>
      </w:r>
      <w:r>
        <w:rPr>
          <w:spacing w:val="-4"/>
          <w:lang w:val="ru-RU"/>
        </w:rPr>
        <w:t>сердечно</w:t>
      </w:r>
      <w:r w:rsidRPr="00C82F42">
        <w:rPr>
          <w:spacing w:val="-4"/>
          <w:lang w:val="ru-RU"/>
        </w:rPr>
        <w:t>-</w:t>
      </w:r>
      <w:r>
        <w:rPr>
          <w:spacing w:val="-4"/>
          <w:lang w:val="ru-RU"/>
        </w:rPr>
        <w:t>сосудистых</w:t>
      </w:r>
      <w:r w:rsidRPr="00C82F42">
        <w:rPr>
          <w:spacing w:val="-4"/>
          <w:lang w:val="ru-RU"/>
        </w:rPr>
        <w:t xml:space="preserve"> </w:t>
      </w:r>
      <w:r>
        <w:rPr>
          <w:spacing w:val="-4"/>
          <w:lang w:val="ru-RU"/>
        </w:rPr>
        <w:t>побочных</w:t>
      </w:r>
      <w:r w:rsidRPr="00C82F42">
        <w:rPr>
          <w:spacing w:val="-4"/>
          <w:lang w:val="ru-RU"/>
        </w:rPr>
        <w:t xml:space="preserve"> </w:t>
      </w:r>
      <w:r>
        <w:rPr>
          <w:spacing w:val="-4"/>
          <w:lang w:val="ru-RU"/>
        </w:rPr>
        <w:t>реакций</w:t>
      </w:r>
      <w:r w:rsidRPr="00C82F42">
        <w:rPr>
          <w:spacing w:val="-4"/>
          <w:lang w:val="ru-RU"/>
        </w:rPr>
        <w:t xml:space="preserve"> </w:t>
      </w:r>
      <w:r>
        <w:rPr>
          <w:spacing w:val="-4"/>
          <w:lang w:val="ru-RU"/>
        </w:rPr>
        <w:t>была</w:t>
      </w:r>
      <w:r w:rsidRPr="00C82F42">
        <w:rPr>
          <w:spacing w:val="-4"/>
          <w:lang w:val="ru-RU"/>
        </w:rPr>
        <w:t xml:space="preserve"> </w:t>
      </w:r>
      <w:r>
        <w:rPr>
          <w:spacing w:val="-4"/>
          <w:lang w:val="ru-RU"/>
        </w:rPr>
        <w:t>схожей</w:t>
      </w:r>
      <w:r w:rsidRPr="00C82F42">
        <w:rPr>
          <w:spacing w:val="-4"/>
          <w:lang w:val="ru-RU"/>
        </w:rPr>
        <w:t xml:space="preserve"> </w:t>
      </w:r>
      <w:r>
        <w:rPr>
          <w:spacing w:val="-4"/>
          <w:lang w:val="ru-RU"/>
        </w:rPr>
        <w:t>у</w:t>
      </w:r>
      <w:r w:rsidRPr="00C82F42">
        <w:rPr>
          <w:spacing w:val="-4"/>
          <w:lang w:val="ru-RU"/>
        </w:rPr>
        <w:t xml:space="preserve"> </w:t>
      </w:r>
      <w:r>
        <w:rPr>
          <w:spacing w:val="-4"/>
          <w:lang w:val="ru-RU"/>
        </w:rPr>
        <w:t>пациентов, принимавших АВЕЛОКС</w:t>
      </w:r>
      <w:r w:rsidR="00CA7796" w:rsidRPr="00C82F42">
        <w:rPr>
          <w:spacing w:val="-3"/>
          <w:lang w:val="ru-RU"/>
        </w:rPr>
        <w:t xml:space="preserve"> </w:t>
      </w:r>
      <w:r w:rsidR="00CA7796" w:rsidRPr="00C82F42">
        <w:rPr>
          <w:lang w:val="ru-RU"/>
        </w:rPr>
        <w:t xml:space="preserve">798 </w:t>
      </w:r>
      <w:r>
        <w:rPr>
          <w:lang w:val="ru-RU"/>
        </w:rPr>
        <w:t>и препарат для сравнения</w:t>
      </w:r>
      <w:r w:rsidR="00CA7796" w:rsidRPr="00C82F42">
        <w:rPr>
          <w:spacing w:val="-3"/>
          <w:lang w:val="ru-RU"/>
        </w:rPr>
        <w:t xml:space="preserve"> </w:t>
      </w:r>
      <w:r w:rsidR="00CA7796" w:rsidRPr="00C82F42">
        <w:rPr>
          <w:lang w:val="ru-RU"/>
        </w:rPr>
        <w:t xml:space="preserve">702 </w:t>
      </w:r>
      <w:r>
        <w:rPr>
          <w:lang w:val="ru-RU"/>
        </w:rPr>
        <w:t xml:space="preserve">совместно с другими препаратами, которые увеличивают интервал </w:t>
      </w:r>
      <w:r>
        <w:t>QT</w:t>
      </w:r>
      <w:r w:rsidRPr="00C82F42">
        <w:rPr>
          <w:lang w:val="ru-RU"/>
        </w:rPr>
        <w:t>.</w:t>
      </w:r>
      <w:r w:rsidR="00CA7796" w:rsidRPr="00C82F42">
        <w:rPr>
          <w:lang w:val="ru-RU"/>
        </w:rPr>
        <w:t xml:space="preserve"> </w:t>
      </w:r>
      <w:r>
        <w:rPr>
          <w:lang w:val="ru-RU"/>
        </w:rPr>
        <w:t>Никакого</w:t>
      </w:r>
      <w:r w:rsidRPr="00C82F42">
        <w:rPr>
          <w:lang w:val="ru-RU"/>
        </w:rPr>
        <w:t xml:space="preserve"> </w:t>
      </w:r>
      <w:r>
        <w:rPr>
          <w:lang w:val="ru-RU"/>
        </w:rPr>
        <w:t>превышения</w:t>
      </w:r>
      <w:r w:rsidRPr="00C82F42">
        <w:rPr>
          <w:lang w:val="ru-RU"/>
        </w:rPr>
        <w:t xml:space="preserve"> </w:t>
      </w:r>
      <w:r>
        <w:rPr>
          <w:lang w:val="ru-RU"/>
        </w:rPr>
        <w:t>по</w:t>
      </w:r>
      <w:r w:rsidRPr="00C82F42">
        <w:rPr>
          <w:lang w:val="ru-RU"/>
        </w:rPr>
        <w:t xml:space="preserve"> </w:t>
      </w:r>
      <w:r>
        <w:rPr>
          <w:lang w:val="ru-RU"/>
        </w:rPr>
        <w:t>числу</w:t>
      </w:r>
      <w:r w:rsidRPr="00C82F42">
        <w:rPr>
          <w:lang w:val="ru-RU"/>
        </w:rPr>
        <w:t xml:space="preserve"> </w:t>
      </w:r>
      <w:r>
        <w:rPr>
          <w:lang w:val="ru-RU"/>
        </w:rPr>
        <w:t>случаев</w:t>
      </w:r>
      <w:r w:rsidRPr="00C82F42">
        <w:rPr>
          <w:lang w:val="ru-RU"/>
        </w:rPr>
        <w:t xml:space="preserve"> </w:t>
      </w:r>
      <w:r>
        <w:rPr>
          <w:lang w:val="ru-RU"/>
        </w:rPr>
        <w:t>сердечно</w:t>
      </w:r>
      <w:r w:rsidRPr="00C82F42">
        <w:rPr>
          <w:lang w:val="ru-RU"/>
        </w:rPr>
        <w:t>-</w:t>
      </w:r>
      <w:r>
        <w:rPr>
          <w:lang w:val="ru-RU"/>
        </w:rPr>
        <w:t>сосудистых</w:t>
      </w:r>
      <w:r w:rsidRPr="00C82F42">
        <w:rPr>
          <w:lang w:val="ru-RU"/>
        </w:rPr>
        <w:t xml:space="preserve"> </w:t>
      </w:r>
      <w:r>
        <w:rPr>
          <w:lang w:val="ru-RU"/>
        </w:rPr>
        <w:t>осложнений</w:t>
      </w:r>
      <w:r w:rsidRPr="00C82F42">
        <w:rPr>
          <w:lang w:val="ru-RU"/>
        </w:rPr>
        <w:t xml:space="preserve"> </w:t>
      </w:r>
      <w:r>
        <w:rPr>
          <w:lang w:val="ru-RU"/>
        </w:rPr>
        <w:t>или</w:t>
      </w:r>
      <w:r w:rsidRPr="00C82F42">
        <w:rPr>
          <w:lang w:val="ru-RU"/>
        </w:rPr>
        <w:t xml:space="preserve"> </w:t>
      </w:r>
      <w:r>
        <w:rPr>
          <w:lang w:val="ru-RU"/>
        </w:rPr>
        <w:t>смертельных</w:t>
      </w:r>
      <w:r w:rsidRPr="00C82F42">
        <w:rPr>
          <w:lang w:val="ru-RU"/>
        </w:rPr>
        <w:t xml:space="preserve"> </w:t>
      </w:r>
      <w:r>
        <w:rPr>
          <w:lang w:val="ru-RU"/>
        </w:rPr>
        <w:t>случаев</w:t>
      </w:r>
      <w:r w:rsidRPr="00C82F42">
        <w:rPr>
          <w:lang w:val="ru-RU"/>
        </w:rPr>
        <w:t xml:space="preserve"> </w:t>
      </w:r>
      <w:r>
        <w:rPr>
          <w:lang w:val="ru-RU"/>
        </w:rPr>
        <w:t>в</w:t>
      </w:r>
      <w:r w:rsidRPr="00C82F42">
        <w:rPr>
          <w:lang w:val="ru-RU"/>
        </w:rPr>
        <w:t xml:space="preserve"> </w:t>
      </w:r>
      <w:r>
        <w:rPr>
          <w:lang w:val="ru-RU"/>
        </w:rPr>
        <w:t>связи</w:t>
      </w:r>
      <w:r w:rsidRPr="00C82F42">
        <w:rPr>
          <w:lang w:val="ru-RU"/>
        </w:rPr>
        <w:t xml:space="preserve"> </w:t>
      </w:r>
      <w:r>
        <w:rPr>
          <w:lang w:val="ru-RU"/>
        </w:rPr>
        <w:t>с</w:t>
      </w:r>
      <w:r w:rsidRPr="00C82F42">
        <w:rPr>
          <w:lang w:val="ru-RU"/>
        </w:rPr>
        <w:t xml:space="preserve"> </w:t>
      </w:r>
      <w:r>
        <w:rPr>
          <w:lang w:val="ru-RU"/>
        </w:rPr>
        <w:t>увеличением</w:t>
      </w:r>
      <w:r w:rsidRPr="00C82F42">
        <w:rPr>
          <w:lang w:val="ru-RU"/>
        </w:rPr>
        <w:t xml:space="preserve"> </w:t>
      </w:r>
      <w:r>
        <w:rPr>
          <w:lang w:val="ru-RU"/>
        </w:rPr>
        <w:t>интервала</w:t>
      </w:r>
      <w:r w:rsidRPr="00C82F42">
        <w:rPr>
          <w:lang w:val="ru-RU"/>
        </w:rPr>
        <w:t xml:space="preserve"> </w:t>
      </w:r>
      <w:r>
        <w:t>QT</w:t>
      </w:r>
      <w:r w:rsidRPr="00C82F42">
        <w:rPr>
          <w:lang w:val="ru-RU"/>
        </w:rPr>
        <w:t xml:space="preserve"> </w:t>
      </w:r>
      <w:r>
        <w:rPr>
          <w:lang w:val="ru-RU"/>
        </w:rPr>
        <w:t>в</w:t>
      </w:r>
      <w:r w:rsidRPr="00C82F42">
        <w:rPr>
          <w:lang w:val="ru-RU"/>
        </w:rPr>
        <w:t xml:space="preserve"> </w:t>
      </w:r>
      <w:r>
        <w:rPr>
          <w:lang w:val="ru-RU"/>
        </w:rPr>
        <w:t>отношении</w:t>
      </w:r>
      <w:r w:rsidRPr="00C82F42">
        <w:rPr>
          <w:lang w:val="ru-RU"/>
        </w:rPr>
        <w:t xml:space="preserve"> </w:t>
      </w:r>
      <w:r w:rsidR="002027C1">
        <w:rPr>
          <w:lang w:val="ru-RU"/>
        </w:rPr>
        <w:t>АВЕЛОКС</w:t>
      </w:r>
      <w:r w:rsidRPr="00C82F42">
        <w:rPr>
          <w:lang w:val="ru-RU"/>
        </w:rPr>
        <w:t xml:space="preserve"> </w:t>
      </w:r>
      <w:r>
        <w:rPr>
          <w:lang w:val="ru-RU"/>
        </w:rPr>
        <w:t>не</w:t>
      </w:r>
      <w:r w:rsidRPr="00C82F42">
        <w:rPr>
          <w:lang w:val="ru-RU"/>
        </w:rPr>
        <w:t xml:space="preserve"> </w:t>
      </w:r>
      <w:r>
        <w:rPr>
          <w:lang w:val="ru-RU"/>
        </w:rPr>
        <w:t>было</w:t>
      </w:r>
      <w:r w:rsidRPr="00C82F42">
        <w:rPr>
          <w:lang w:val="ru-RU"/>
        </w:rPr>
        <w:t xml:space="preserve"> </w:t>
      </w:r>
      <w:r>
        <w:rPr>
          <w:lang w:val="ru-RU"/>
        </w:rPr>
        <w:t>замечено</w:t>
      </w:r>
      <w:r w:rsidRPr="00C82F42">
        <w:rPr>
          <w:lang w:val="ru-RU"/>
        </w:rPr>
        <w:t xml:space="preserve"> </w:t>
      </w:r>
      <w:r>
        <w:rPr>
          <w:lang w:val="ru-RU"/>
        </w:rPr>
        <w:t>среди</w:t>
      </w:r>
      <w:r w:rsidRPr="00C82F42">
        <w:rPr>
          <w:lang w:val="ru-RU"/>
        </w:rPr>
        <w:t xml:space="preserve"> </w:t>
      </w:r>
      <w:r>
        <w:rPr>
          <w:lang w:val="ru-RU"/>
        </w:rPr>
        <w:t>более</w:t>
      </w:r>
      <w:r w:rsidRPr="00C82F42">
        <w:rPr>
          <w:lang w:val="ru-RU"/>
        </w:rPr>
        <w:t xml:space="preserve"> </w:t>
      </w:r>
      <w:r>
        <w:rPr>
          <w:lang w:val="ru-RU"/>
        </w:rPr>
        <w:t>чем</w:t>
      </w:r>
      <w:r w:rsidRPr="00C82F42">
        <w:rPr>
          <w:lang w:val="ru-RU"/>
        </w:rPr>
        <w:t xml:space="preserve"> </w:t>
      </w:r>
      <w:r w:rsidR="00CA7796" w:rsidRPr="00C82F42">
        <w:rPr>
          <w:lang w:val="ru-RU"/>
        </w:rPr>
        <w:t xml:space="preserve">15,500 </w:t>
      </w:r>
      <w:r>
        <w:rPr>
          <w:lang w:val="ru-RU"/>
        </w:rPr>
        <w:t xml:space="preserve">пациентов в рамках контролируемых клинических исследований, включая </w:t>
      </w:r>
      <w:r w:rsidR="00CA7796" w:rsidRPr="00C82F42">
        <w:rPr>
          <w:lang w:val="ru-RU"/>
        </w:rPr>
        <w:t xml:space="preserve">759 </w:t>
      </w:r>
      <w:r>
        <w:rPr>
          <w:lang w:val="ru-RU"/>
        </w:rPr>
        <w:t>пациентов с гипокалиемией на момент начала лечения, а также не было увеличения числа летальных исходов среди более чем</w:t>
      </w:r>
      <w:r w:rsidR="00CA7796" w:rsidRPr="00C82F42">
        <w:rPr>
          <w:spacing w:val="-1"/>
          <w:lang w:val="ru-RU"/>
        </w:rPr>
        <w:t xml:space="preserve"> </w:t>
      </w:r>
      <w:r w:rsidR="00CA7796" w:rsidRPr="00C82F42">
        <w:rPr>
          <w:lang w:val="ru-RU"/>
        </w:rPr>
        <w:t>1</w:t>
      </w:r>
      <w:r w:rsidR="00CA7796" w:rsidRPr="00C82F42">
        <w:rPr>
          <w:spacing w:val="-3"/>
          <w:lang w:val="ru-RU"/>
        </w:rPr>
        <w:t>8</w:t>
      </w:r>
      <w:r w:rsidR="00CA7796" w:rsidRPr="00C82F42">
        <w:rPr>
          <w:lang w:val="ru-RU"/>
        </w:rPr>
        <w:t xml:space="preserve">,000 </w:t>
      </w:r>
      <w:r>
        <w:rPr>
          <w:lang w:val="ru-RU"/>
        </w:rPr>
        <w:t xml:space="preserve">пациентов, принимавших АВЕЛОКС в таблетках, в ходе постмаркетингового </w:t>
      </w:r>
      <w:r>
        <w:rPr>
          <w:spacing w:val="-4"/>
          <w:lang w:val="ru-RU"/>
        </w:rPr>
        <w:t>исследования, в ходе которого не контролировались</w:t>
      </w:r>
      <w:r w:rsidR="00CA7796" w:rsidRPr="00C82F42">
        <w:rPr>
          <w:lang w:val="ru-RU"/>
        </w:rPr>
        <w:t xml:space="preserve"> </w:t>
      </w:r>
      <w:r>
        <w:rPr>
          <w:spacing w:val="-1"/>
          <w:lang w:val="ru-RU"/>
        </w:rPr>
        <w:t>ЭКГ</w:t>
      </w:r>
      <w:r w:rsidR="00CA7796" w:rsidRPr="00C82F42">
        <w:rPr>
          <w:lang w:val="ru-RU"/>
        </w:rPr>
        <w:t>.</w:t>
      </w:r>
    </w:p>
    <w:p w:rsidR="001D2E48" w:rsidRPr="00C82F42" w:rsidRDefault="001D2E48">
      <w:pPr>
        <w:spacing w:before="3" w:line="110" w:lineRule="exact"/>
        <w:rPr>
          <w:sz w:val="11"/>
          <w:szCs w:val="11"/>
          <w:lang w:val="ru-RU"/>
        </w:rPr>
      </w:pPr>
    </w:p>
    <w:p w:rsidR="001D2E48" w:rsidRPr="00C82F42" w:rsidRDefault="00C82F42">
      <w:pPr>
        <w:pStyle w:val="2"/>
        <w:numPr>
          <w:ilvl w:val="1"/>
          <w:numId w:val="7"/>
        </w:numPr>
        <w:tabs>
          <w:tab w:val="left" w:pos="906"/>
        </w:tabs>
        <w:rPr>
          <w:b w:val="0"/>
          <w:bCs w:val="0"/>
          <w:lang w:val="ru-RU"/>
        </w:rPr>
      </w:pPr>
      <w:bookmarkStart w:id="24" w:name="_bookmark23"/>
      <w:bookmarkEnd w:id="24"/>
      <w:r>
        <w:rPr>
          <w:lang w:val="ru-RU"/>
        </w:rPr>
        <w:t>Прочие серьезные и порой фатальные побочные реакции</w:t>
      </w:r>
    </w:p>
    <w:p w:rsidR="001D2E48" w:rsidRPr="00C82F42" w:rsidRDefault="001D2E48">
      <w:pPr>
        <w:spacing w:before="7" w:line="110" w:lineRule="exact"/>
        <w:rPr>
          <w:sz w:val="11"/>
          <w:szCs w:val="11"/>
          <w:lang w:val="ru-RU"/>
        </w:rPr>
      </w:pPr>
    </w:p>
    <w:p w:rsidR="001D2E48" w:rsidRDefault="00625D59">
      <w:pPr>
        <w:pStyle w:val="a3"/>
        <w:spacing w:line="239" w:lineRule="auto"/>
        <w:ind w:right="178"/>
      </w:pPr>
      <w:r>
        <w:rPr>
          <w:spacing w:val="-2"/>
          <w:lang w:val="ru-RU"/>
        </w:rPr>
        <w:t>Поступали сообщения об иных серьезных и даже смертельных побочных реакциях, при этом некоторые из них были связаны с гиперчувствительностью, а другие были непонятного происхождения</w:t>
      </w:r>
      <w:r w:rsidR="00CA7796" w:rsidRPr="00625D59">
        <w:rPr>
          <w:lang w:val="ru-RU"/>
        </w:rPr>
        <w:t xml:space="preserve">, </w:t>
      </w:r>
      <w:r>
        <w:rPr>
          <w:lang w:val="ru-RU"/>
        </w:rPr>
        <w:t>у пациентов, проходящих курс лечения фторхинолонами, включая АВЕЛОКС</w:t>
      </w:r>
      <w:r w:rsidR="00CA7796" w:rsidRPr="00625D59">
        <w:rPr>
          <w:lang w:val="ru-RU"/>
        </w:rPr>
        <w:t>.</w:t>
      </w:r>
      <w:r w:rsidR="00CA7796" w:rsidRPr="00625D59">
        <w:rPr>
          <w:spacing w:val="-3"/>
          <w:lang w:val="ru-RU"/>
        </w:rPr>
        <w:t xml:space="preserve"> </w:t>
      </w:r>
      <w:r>
        <w:rPr>
          <w:spacing w:val="-3"/>
          <w:lang w:val="ru-RU"/>
        </w:rPr>
        <w:t>Такие</w:t>
      </w:r>
      <w:r w:rsidRPr="00625D59">
        <w:rPr>
          <w:spacing w:val="-3"/>
          <w:lang w:val="ru-RU"/>
        </w:rPr>
        <w:t xml:space="preserve"> </w:t>
      </w:r>
      <w:r>
        <w:rPr>
          <w:spacing w:val="-3"/>
          <w:lang w:val="ru-RU"/>
        </w:rPr>
        <w:t>реакции</w:t>
      </w:r>
      <w:r w:rsidRPr="00625D59">
        <w:rPr>
          <w:spacing w:val="-3"/>
          <w:lang w:val="ru-RU"/>
        </w:rPr>
        <w:t xml:space="preserve"> </w:t>
      </w:r>
      <w:r>
        <w:rPr>
          <w:spacing w:val="-3"/>
          <w:lang w:val="ru-RU"/>
        </w:rPr>
        <w:t>могут</w:t>
      </w:r>
      <w:r w:rsidRPr="00625D59">
        <w:rPr>
          <w:spacing w:val="-3"/>
          <w:lang w:val="ru-RU"/>
        </w:rPr>
        <w:t xml:space="preserve"> </w:t>
      </w:r>
      <w:r>
        <w:rPr>
          <w:spacing w:val="-3"/>
          <w:lang w:val="ru-RU"/>
        </w:rPr>
        <w:t>быть</w:t>
      </w:r>
      <w:r w:rsidRPr="00625D59">
        <w:rPr>
          <w:spacing w:val="-3"/>
          <w:lang w:val="ru-RU"/>
        </w:rPr>
        <w:t xml:space="preserve"> </w:t>
      </w:r>
      <w:r>
        <w:rPr>
          <w:spacing w:val="-3"/>
          <w:lang w:val="ru-RU"/>
        </w:rPr>
        <w:t>тяжелыми</w:t>
      </w:r>
      <w:r w:rsidRPr="00625D59">
        <w:rPr>
          <w:spacing w:val="-3"/>
          <w:lang w:val="ru-RU"/>
        </w:rPr>
        <w:t xml:space="preserve"> </w:t>
      </w:r>
      <w:r>
        <w:rPr>
          <w:spacing w:val="-1"/>
          <w:lang w:val="ru-RU"/>
        </w:rPr>
        <w:t>и обычно наступают после принятия нескольких доз</w:t>
      </w:r>
      <w:r w:rsidR="00CA7796" w:rsidRPr="00625D59">
        <w:rPr>
          <w:lang w:val="ru-RU"/>
        </w:rPr>
        <w:t xml:space="preserve">. </w:t>
      </w:r>
      <w:r>
        <w:rPr>
          <w:lang w:val="ru-RU"/>
        </w:rPr>
        <w:t>Клинические</w:t>
      </w:r>
      <w:r w:rsidRPr="00625D59">
        <w:t xml:space="preserve"> </w:t>
      </w:r>
      <w:r>
        <w:rPr>
          <w:lang w:val="ru-RU"/>
        </w:rPr>
        <w:t>проявления</w:t>
      </w:r>
      <w:r w:rsidRPr="00625D59">
        <w:t xml:space="preserve"> </w:t>
      </w:r>
      <w:r>
        <w:rPr>
          <w:lang w:val="ru-RU"/>
        </w:rPr>
        <w:t>могут</w:t>
      </w:r>
      <w:r w:rsidRPr="00625D59">
        <w:t xml:space="preserve"> </w:t>
      </w:r>
      <w:r>
        <w:rPr>
          <w:lang w:val="ru-RU"/>
        </w:rPr>
        <w:t>быть</w:t>
      </w:r>
      <w:r w:rsidRPr="00625D59">
        <w:t xml:space="preserve"> </w:t>
      </w:r>
      <w:r>
        <w:rPr>
          <w:lang w:val="ru-RU"/>
        </w:rPr>
        <w:t>следующими</w:t>
      </w:r>
      <w:r w:rsidR="00CA7796">
        <w:t>:</w:t>
      </w:r>
    </w:p>
    <w:p w:rsidR="001D2E48" w:rsidRPr="00625D59" w:rsidRDefault="00625D59">
      <w:pPr>
        <w:pStyle w:val="a3"/>
        <w:numPr>
          <w:ilvl w:val="0"/>
          <w:numId w:val="6"/>
        </w:numPr>
        <w:tabs>
          <w:tab w:val="left" w:pos="820"/>
        </w:tabs>
        <w:spacing w:before="15"/>
        <w:ind w:left="820"/>
        <w:rPr>
          <w:lang w:val="ru-RU"/>
        </w:rPr>
      </w:pPr>
      <w:r>
        <w:rPr>
          <w:spacing w:val="-1"/>
          <w:lang w:val="ru-RU"/>
        </w:rPr>
        <w:t>Жар</w:t>
      </w:r>
      <w:r w:rsidR="00CA7796" w:rsidRPr="00625D59">
        <w:rPr>
          <w:lang w:val="ru-RU"/>
        </w:rPr>
        <w:t xml:space="preserve">, </w:t>
      </w:r>
      <w:r>
        <w:rPr>
          <w:lang w:val="ru-RU"/>
        </w:rPr>
        <w:t>сыпь</w:t>
      </w:r>
      <w:r w:rsidRPr="00625D59">
        <w:rPr>
          <w:lang w:val="ru-RU"/>
        </w:rPr>
        <w:t xml:space="preserve"> </w:t>
      </w:r>
      <w:r>
        <w:rPr>
          <w:lang w:val="ru-RU"/>
        </w:rPr>
        <w:t>или</w:t>
      </w:r>
      <w:r w:rsidRPr="00625D59">
        <w:rPr>
          <w:lang w:val="ru-RU"/>
        </w:rPr>
        <w:t xml:space="preserve"> </w:t>
      </w:r>
      <w:r>
        <w:rPr>
          <w:lang w:val="ru-RU"/>
        </w:rPr>
        <w:t>тяжелые</w:t>
      </w:r>
      <w:r w:rsidRPr="00625D59">
        <w:rPr>
          <w:lang w:val="ru-RU"/>
        </w:rPr>
        <w:t xml:space="preserve"> </w:t>
      </w:r>
      <w:r>
        <w:rPr>
          <w:lang w:val="ru-RU"/>
        </w:rPr>
        <w:t>дерматологические</w:t>
      </w:r>
      <w:r w:rsidRPr="00625D59">
        <w:rPr>
          <w:lang w:val="ru-RU"/>
        </w:rPr>
        <w:t xml:space="preserve"> </w:t>
      </w:r>
      <w:r>
        <w:rPr>
          <w:lang w:val="ru-RU"/>
        </w:rPr>
        <w:t>реакции</w:t>
      </w:r>
      <w:r w:rsidRPr="00625D59">
        <w:rPr>
          <w:lang w:val="ru-RU"/>
        </w:rPr>
        <w:t xml:space="preserve"> </w:t>
      </w:r>
      <w:r w:rsidR="00CA7796" w:rsidRPr="00625D59">
        <w:rPr>
          <w:spacing w:val="-2"/>
          <w:lang w:val="ru-RU"/>
        </w:rPr>
        <w:t>(</w:t>
      </w:r>
      <w:r>
        <w:rPr>
          <w:spacing w:val="-2"/>
          <w:lang w:val="ru-RU"/>
        </w:rPr>
        <w:t>к</w:t>
      </w:r>
      <w:r w:rsidRPr="00625D59">
        <w:rPr>
          <w:spacing w:val="-2"/>
          <w:lang w:val="ru-RU"/>
        </w:rPr>
        <w:t xml:space="preserve"> </w:t>
      </w:r>
      <w:r>
        <w:rPr>
          <w:spacing w:val="-2"/>
          <w:lang w:val="ru-RU"/>
        </w:rPr>
        <w:t>примеру</w:t>
      </w:r>
      <w:r w:rsidRPr="00625D59">
        <w:rPr>
          <w:spacing w:val="-2"/>
          <w:lang w:val="ru-RU"/>
        </w:rPr>
        <w:t xml:space="preserve">, </w:t>
      </w:r>
      <w:r>
        <w:rPr>
          <w:spacing w:val="-2"/>
          <w:lang w:val="ru-RU"/>
        </w:rPr>
        <w:t>токсический</w:t>
      </w:r>
      <w:r w:rsidRPr="00625D59">
        <w:rPr>
          <w:spacing w:val="-2"/>
          <w:lang w:val="ru-RU"/>
        </w:rPr>
        <w:t xml:space="preserve"> </w:t>
      </w:r>
      <w:r>
        <w:rPr>
          <w:spacing w:val="-2"/>
          <w:lang w:val="ru-RU"/>
        </w:rPr>
        <w:t>эпидермальный</w:t>
      </w:r>
      <w:r w:rsidRPr="00625D59">
        <w:rPr>
          <w:spacing w:val="-2"/>
          <w:lang w:val="ru-RU"/>
        </w:rPr>
        <w:t xml:space="preserve"> </w:t>
      </w:r>
      <w:r>
        <w:rPr>
          <w:spacing w:val="-2"/>
          <w:lang w:val="ru-RU"/>
        </w:rPr>
        <w:t>некролиз</w:t>
      </w:r>
      <w:r w:rsidR="00CA7796" w:rsidRPr="00625D59">
        <w:rPr>
          <w:lang w:val="ru-RU"/>
        </w:rPr>
        <w:t xml:space="preserve">, </w:t>
      </w:r>
      <w:r>
        <w:rPr>
          <w:spacing w:val="-3"/>
          <w:lang w:val="ru-RU"/>
        </w:rPr>
        <w:t>синдром Стивенса-Джонсона</w:t>
      </w:r>
      <w:r w:rsidR="00CA7796" w:rsidRPr="00625D59">
        <w:rPr>
          <w:lang w:val="ru-RU"/>
        </w:rPr>
        <w:t>)</w:t>
      </w:r>
    </w:p>
    <w:p w:rsidR="001D2E48" w:rsidRPr="00625D59" w:rsidRDefault="00625D59">
      <w:pPr>
        <w:pStyle w:val="a3"/>
        <w:numPr>
          <w:ilvl w:val="0"/>
          <w:numId w:val="6"/>
        </w:numPr>
        <w:tabs>
          <w:tab w:val="left" w:pos="820"/>
        </w:tabs>
        <w:spacing w:before="14"/>
        <w:ind w:left="820"/>
        <w:rPr>
          <w:lang w:val="ru-RU"/>
        </w:rPr>
      </w:pPr>
      <w:r>
        <w:rPr>
          <w:spacing w:val="1"/>
          <w:lang w:val="ru-RU"/>
        </w:rPr>
        <w:t>Васкулит</w:t>
      </w:r>
      <w:r w:rsidR="00CA7796" w:rsidRPr="00625D59">
        <w:rPr>
          <w:lang w:val="ru-RU"/>
        </w:rPr>
        <w:t>;</w:t>
      </w:r>
      <w:r w:rsidR="00CA7796" w:rsidRPr="00625D59">
        <w:rPr>
          <w:spacing w:val="1"/>
          <w:lang w:val="ru-RU"/>
        </w:rPr>
        <w:t xml:space="preserve"> </w:t>
      </w:r>
      <w:r>
        <w:rPr>
          <w:spacing w:val="-2"/>
          <w:lang w:val="ru-RU"/>
        </w:rPr>
        <w:t>арталгия</w:t>
      </w:r>
      <w:r w:rsidR="00CA7796" w:rsidRPr="00625D59">
        <w:rPr>
          <w:lang w:val="ru-RU"/>
        </w:rPr>
        <w:t>;</w:t>
      </w:r>
      <w:r w:rsidR="00CA7796" w:rsidRPr="00625D59">
        <w:rPr>
          <w:spacing w:val="1"/>
          <w:lang w:val="ru-RU"/>
        </w:rPr>
        <w:t xml:space="preserve"> </w:t>
      </w:r>
      <w:r>
        <w:rPr>
          <w:spacing w:val="-4"/>
          <w:lang w:val="ru-RU"/>
        </w:rPr>
        <w:t>миалгия</w:t>
      </w:r>
      <w:r w:rsidR="00CA7796" w:rsidRPr="00625D59">
        <w:rPr>
          <w:lang w:val="ru-RU"/>
        </w:rPr>
        <w:t>;</w:t>
      </w:r>
      <w:r w:rsidR="00CA7796" w:rsidRPr="00625D59">
        <w:rPr>
          <w:spacing w:val="1"/>
          <w:lang w:val="ru-RU"/>
        </w:rPr>
        <w:t xml:space="preserve"> </w:t>
      </w:r>
      <w:r>
        <w:rPr>
          <w:lang w:val="ru-RU"/>
        </w:rPr>
        <w:t>сывороточная реакция</w:t>
      </w:r>
    </w:p>
    <w:p w:rsidR="001D2E48" w:rsidRDefault="00625D59">
      <w:pPr>
        <w:pStyle w:val="a3"/>
        <w:numPr>
          <w:ilvl w:val="0"/>
          <w:numId w:val="6"/>
        </w:numPr>
        <w:tabs>
          <w:tab w:val="left" w:pos="820"/>
        </w:tabs>
        <w:spacing w:before="14"/>
        <w:ind w:left="820"/>
      </w:pPr>
      <w:r>
        <w:rPr>
          <w:spacing w:val="-2"/>
          <w:lang w:val="ru-RU"/>
        </w:rPr>
        <w:t>Аллергическая пневмония</w:t>
      </w:r>
    </w:p>
    <w:p w:rsidR="001D2E48" w:rsidRPr="00625D59" w:rsidRDefault="00625D59">
      <w:pPr>
        <w:pStyle w:val="a3"/>
        <w:numPr>
          <w:ilvl w:val="0"/>
          <w:numId w:val="6"/>
        </w:numPr>
        <w:tabs>
          <w:tab w:val="left" w:pos="820"/>
        </w:tabs>
        <w:spacing w:before="14"/>
        <w:ind w:left="820"/>
        <w:rPr>
          <w:lang w:val="ru-RU"/>
        </w:rPr>
      </w:pPr>
      <w:r>
        <w:rPr>
          <w:spacing w:val="-4"/>
          <w:lang w:val="ru-RU"/>
        </w:rPr>
        <w:t>Интерстициальный</w:t>
      </w:r>
      <w:r w:rsidRPr="00625D59">
        <w:rPr>
          <w:spacing w:val="-4"/>
          <w:lang w:val="ru-RU"/>
        </w:rPr>
        <w:t xml:space="preserve"> </w:t>
      </w:r>
      <w:r>
        <w:rPr>
          <w:spacing w:val="-4"/>
          <w:lang w:val="ru-RU"/>
        </w:rPr>
        <w:t>нефрит</w:t>
      </w:r>
      <w:r w:rsidR="00CA7796" w:rsidRPr="00625D59">
        <w:rPr>
          <w:lang w:val="ru-RU"/>
        </w:rPr>
        <w:t>;</w:t>
      </w:r>
      <w:r w:rsidR="00CA7796" w:rsidRPr="00625D59">
        <w:rPr>
          <w:spacing w:val="1"/>
          <w:lang w:val="ru-RU"/>
        </w:rPr>
        <w:t xml:space="preserve"> </w:t>
      </w:r>
      <w:r>
        <w:rPr>
          <w:spacing w:val="-2"/>
          <w:lang w:val="ru-RU"/>
        </w:rPr>
        <w:t>острая почечная недостаточность или отказ почек</w:t>
      </w:r>
    </w:p>
    <w:p w:rsidR="001D2E48" w:rsidRPr="00625D59" w:rsidRDefault="00625D59">
      <w:pPr>
        <w:pStyle w:val="a3"/>
        <w:numPr>
          <w:ilvl w:val="0"/>
          <w:numId w:val="6"/>
        </w:numPr>
        <w:tabs>
          <w:tab w:val="left" w:pos="820"/>
        </w:tabs>
        <w:spacing w:before="14"/>
        <w:ind w:left="821"/>
        <w:rPr>
          <w:lang w:val="ru-RU"/>
        </w:rPr>
      </w:pPr>
      <w:r>
        <w:rPr>
          <w:spacing w:val="-2"/>
          <w:lang w:val="ru-RU"/>
        </w:rPr>
        <w:t>Гепатит</w:t>
      </w:r>
      <w:r w:rsidR="00CA7796" w:rsidRPr="00625D59">
        <w:rPr>
          <w:lang w:val="ru-RU"/>
        </w:rPr>
        <w:t>;</w:t>
      </w:r>
      <w:r w:rsidR="00CA7796" w:rsidRPr="00625D59">
        <w:rPr>
          <w:spacing w:val="-2"/>
          <w:lang w:val="ru-RU"/>
        </w:rPr>
        <w:t xml:space="preserve"> </w:t>
      </w:r>
      <w:r>
        <w:rPr>
          <w:spacing w:val="3"/>
          <w:lang w:val="ru-RU"/>
        </w:rPr>
        <w:t>разлитие</w:t>
      </w:r>
      <w:r w:rsidRPr="00625D59">
        <w:rPr>
          <w:spacing w:val="3"/>
          <w:lang w:val="ru-RU"/>
        </w:rPr>
        <w:t xml:space="preserve"> </w:t>
      </w:r>
      <w:r>
        <w:rPr>
          <w:spacing w:val="3"/>
          <w:lang w:val="ru-RU"/>
        </w:rPr>
        <w:t>желчи</w:t>
      </w:r>
      <w:r w:rsidR="00CA7796" w:rsidRPr="00625D59">
        <w:rPr>
          <w:lang w:val="ru-RU"/>
        </w:rPr>
        <w:t>;</w:t>
      </w:r>
      <w:r w:rsidR="00CA7796" w:rsidRPr="00625D59">
        <w:rPr>
          <w:spacing w:val="1"/>
          <w:lang w:val="ru-RU"/>
        </w:rPr>
        <w:t xml:space="preserve"> </w:t>
      </w:r>
      <w:r>
        <w:rPr>
          <w:lang w:val="ru-RU"/>
        </w:rPr>
        <w:t>острый некроз или отказ печени</w:t>
      </w:r>
    </w:p>
    <w:p w:rsidR="001D2E48" w:rsidRPr="00625D59" w:rsidRDefault="00625D59">
      <w:pPr>
        <w:pStyle w:val="a3"/>
        <w:numPr>
          <w:ilvl w:val="0"/>
          <w:numId w:val="6"/>
        </w:numPr>
        <w:tabs>
          <w:tab w:val="left" w:pos="821"/>
        </w:tabs>
        <w:spacing w:before="14" w:line="241" w:lineRule="auto"/>
        <w:ind w:left="821" w:right="748"/>
        <w:rPr>
          <w:lang w:val="ru-RU"/>
        </w:rPr>
      </w:pPr>
      <w:r>
        <w:rPr>
          <w:spacing w:val="-2"/>
          <w:lang w:val="ru-RU"/>
        </w:rPr>
        <w:t>Анемия</w:t>
      </w:r>
      <w:r w:rsidR="00CA7796" w:rsidRPr="00625D59">
        <w:rPr>
          <w:lang w:val="ru-RU"/>
        </w:rPr>
        <w:t xml:space="preserve">, </w:t>
      </w:r>
      <w:r>
        <w:rPr>
          <w:spacing w:val="1"/>
          <w:lang w:val="ru-RU"/>
        </w:rPr>
        <w:t>гемолитическая</w:t>
      </w:r>
      <w:r w:rsidRPr="00625D59">
        <w:rPr>
          <w:spacing w:val="1"/>
          <w:lang w:val="ru-RU"/>
        </w:rPr>
        <w:t xml:space="preserve"> </w:t>
      </w:r>
      <w:r>
        <w:rPr>
          <w:spacing w:val="1"/>
          <w:lang w:val="ru-RU"/>
        </w:rPr>
        <w:t>и</w:t>
      </w:r>
      <w:r w:rsidR="00CA7796" w:rsidRPr="00625D59">
        <w:rPr>
          <w:lang w:val="ru-RU"/>
        </w:rPr>
        <w:t xml:space="preserve"> </w:t>
      </w:r>
      <w:r>
        <w:rPr>
          <w:lang w:val="ru-RU"/>
        </w:rPr>
        <w:t>апластическая</w:t>
      </w:r>
      <w:r w:rsidR="00CA7796" w:rsidRPr="00625D59">
        <w:rPr>
          <w:lang w:val="ru-RU"/>
        </w:rPr>
        <w:t>;</w:t>
      </w:r>
      <w:r w:rsidR="00CA7796" w:rsidRPr="00625D59">
        <w:rPr>
          <w:spacing w:val="-2"/>
          <w:lang w:val="ru-RU"/>
        </w:rPr>
        <w:t xml:space="preserve"> </w:t>
      </w:r>
      <w:r>
        <w:rPr>
          <w:spacing w:val="1"/>
          <w:lang w:val="ru-RU"/>
        </w:rPr>
        <w:t>тромбоцитопения</w:t>
      </w:r>
      <w:r w:rsidR="00CA7796" w:rsidRPr="00625D59">
        <w:rPr>
          <w:lang w:val="ru-RU"/>
        </w:rPr>
        <w:t xml:space="preserve">, </w:t>
      </w:r>
      <w:r>
        <w:rPr>
          <w:spacing w:val="1"/>
          <w:lang w:val="ru-RU"/>
        </w:rPr>
        <w:t>включая</w:t>
      </w:r>
      <w:r w:rsidR="00CA7796" w:rsidRPr="00625D59">
        <w:rPr>
          <w:spacing w:val="-3"/>
          <w:lang w:val="ru-RU"/>
        </w:rPr>
        <w:t xml:space="preserve"> </w:t>
      </w:r>
      <w:r>
        <w:rPr>
          <w:spacing w:val="1"/>
          <w:lang w:val="ru-RU"/>
        </w:rPr>
        <w:t>тромбоцитопенический акроангиотромбоз</w:t>
      </w:r>
      <w:r w:rsidR="00CA7796" w:rsidRPr="00625D59">
        <w:rPr>
          <w:lang w:val="ru-RU"/>
        </w:rPr>
        <w:t xml:space="preserve">; </w:t>
      </w:r>
      <w:r>
        <w:rPr>
          <w:spacing w:val="1"/>
          <w:lang w:val="ru-RU"/>
        </w:rPr>
        <w:t>лейкопения</w:t>
      </w:r>
      <w:r w:rsidR="00CA7796" w:rsidRPr="00625D59">
        <w:rPr>
          <w:lang w:val="ru-RU"/>
        </w:rPr>
        <w:t>;</w:t>
      </w:r>
      <w:r w:rsidR="00CA7796" w:rsidRPr="00625D59">
        <w:rPr>
          <w:spacing w:val="-2"/>
          <w:lang w:val="ru-RU"/>
        </w:rPr>
        <w:t xml:space="preserve"> </w:t>
      </w:r>
      <w:r>
        <w:rPr>
          <w:lang w:val="ru-RU"/>
        </w:rPr>
        <w:t>агранулоцитоз</w:t>
      </w:r>
      <w:r w:rsidR="00CA7796" w:rsidRPr="00625D59">
        <w:rPr>
          <w:lang w:val="ru-RU"/>
        </w:rPr>
        <w:t>;</w:t>
      </w:r>
      <w:r w:rsidR="00CA7796" w:rsidRPr="00625D59">
        <w:rPr>
          <w:spacing w:val="1"/>
          <w:lang w:val="ru-RU"/>
        </w:rPr>
        <w:t xml:space="preserve"> </w:t>
      </w:r>
      <w:r>
        <w:rPr>
          <w:lang w:val="ru-RU"/>
        </w:rPr>
        <w:t>панцитопения</w:t>
      </w:r>
      <w:r w:rsidR="00CA7796" w:rsidRPr="00625D59">
        <w:rPr>
          <w:lang w:val="ru-RU"/>
        </w:rPr>
        <w:t>;</w:t>
      </w:r>
      <w:r w:rsidR="00CA7796" w:rsidRPr="00625D59">
        <w:rPr>
          <w:spacing w:val="1"/>
          <w:lang w:val="ru-RU"/>
        </w:rPr>
        <w:t xml:space="preserve"> </w:t>
      </w:r>
      <w:r>
        <w:rPr>
          <w:lang w:val="ru-RU"/>
        </w:rPr>
        <w:t>и/или прочие аномалии гематологической природы</w:t>
      </w:r>
      <w:r w:rsidR="00CA7796" w:rsidRPr="00625D59">
        <w:rPr>
          <w:spacing w:val="1"/>
          <w:lang w:val="ru-RU"/>
        </w:rPr>
        <w:t xml:space="preserve"> </w:t>
      </w:r>
    </w:p>
    <w:p w:rsidR="001D2E48" w:rsidRPr="00625D59" w:rsidRDefault="001D2E48">
      <w:pPr>
        <w:spacing w:before="2" w:line="110" w:lineRule="exact"/>
        <w:rPr>
          <w:sz w:val="11"/>
          <w:szCs w:val="11"/>
          <w:lang w:val="ru-RU"/>
        </w:rPr>
      </w:pPr>
    </w:p>
    <w:p w:rsidR="001D2E48" w:rsidRPr="00C03393" w:rsidRDefault="00625D59">
      <w:pPr>
        <w:pStyle w:val="a3"/>
        <w:spacing w:line="252" w:lineRule="exact"/>
        <w:ind w:left="461" w:right="131"/>
        <w:rPr>
          <w:rFonts w:cs="Times New Roman"/>
          <w:lang w:val="ru-RU"/>
        </w:rPr>
      </w:pPr>
      <w:r>
        <w:rPr>
          <w:spacing w:val="-2"/>
          <w:lang w:val="ru-RU"/>
        </w:rPr>
        <w:t xml:space="preserve">При первом проявлении кожной сыпи, разлития желчи или иных признаков повышенной чувствительности немедленно прекратите прием </w:t>
      </w:r>
      <w:r w:rsidR="002027C1">
        <w:rPr>
          <w:spacing w:val="-2"/>
          <w:lang w:val="ru-RU"/>
        </w:rPr>
        <w:t>АВЕЛОКС</w:t>
      </w:r>
      <w:r>
        <w:rPr>
          <w:spacing w:val="-2"/>
          <w:lang w:val="ru-RU"/>
        </w:rPr>
        <w:t xml:space="preserve"> и </w:t>
      </w:r>
      <w:r w:rsidR="00C03393">
        <w:rPr>
          <w:spacing w:val="-2"/>
          <w:lang w:val="ru-RU"/>
        </w:rPr>
        <w:t>начните поддерживающую терапию</w:t>
      </w:r>
      <w:r w:rsidR="00CA7796" w:rsidRPr="00C03393">
        <w:rPr>
          <w:rFonts w:cs="Times New Roman"/>
          <w:i/>
          <w:lang w:val="ru-RU"/>
        </w:rPr>
        <w:t>.</w:t>
      </w:r>
    </w:p>
    <w:p w:rsidR="001D2E48" w:rsidRPr="00C03393" w:rsidRDefault="001D2E48">
      <w:pPr>
        <w:spacing w:before="3" w:line="110" w:lineRule="exact"/>
        <w:rPr>
          <w:sz w:val="11"/>
          <w:szCs w:val="11"/>
          <w:lang w:val="ru-RU"/>
        </w:rPr>
      </w:pPr>
    </w:p>
    <w:p w:rsidR="001D2E48" w:rsidRDefault="00C03393">
      <w:pPr>
        <w:pStyle w:val="2"/>
        <w:numPr>
          <w:ilvl w:val="1"/>
          <w:numId w:val="7"/>
        </w:numPr>
        <w:tabs>
          <w:tab w:val="left" w:pos="906"/>
        </w:tabs>
        <w:rPr>
          <w:b w:val="0"/>
          <w:bCs w:val="0"/>
        </w:rPr>
      </w:pPr>
      <w:bookmarkStart w:id="25" w:name="_bookmark24"/>
      <w:bookmarkEnd w:id="25"/>
      <w:r>
        <w:rPr>
          <w:lang w:val="ru-RU"/>
        </w:rPr>
        <w:lastRenderedPageBreak/>
        <w:t>Реакции в связи с гиперчувстительностью</w:t>
      </w:r>
    </w:p>
    <w:p w:rsidR="001D2E48" w:rsidRDefault="001D2E48">
      <w:pPr>
        <w:spacing w:before="7" w:line="110" w:lineRule="exact"/>
        <w:rPr>
          <w:sz w:val="11"/>
          <w:szCs w:val="11"/>
        </w:rPr>
      </w:pPr>
    </w:p>
    <w:p w:rsidR="001D2E48" w:rsidRPr="00C03393" w:rsidRDefault="00C03393">
      <w:pPr>
        <w:pStyle w:val="a3"/>
        <w:spacing w:line="239" w:lineRule="auto"/>
        <w:ind w:right="242"/>
        <w:rPr>
          <w:rFonts w:cs="Times New Roman"/>
          <w:lang w:val="ru-RU"/>
        </w:rPr>
      </w:pPr>
      <w:r>
        <w:rPr>
          <w:spacing w:val="-1"/>
          <w:lang w:val="ru-RU"/>
        </w:rPr>
        <w:t>О</w:t>
      </w:r>
      <w:r w:rsidRPr="00C03393">
        <w:rPr>
          <w:spacing w:val="-1"/>
          <w:lang w:val="ru-RU"/>
        </w:rPr>
        <w:t xml:space="preserve"> </w:t>
      </w:r>
      <w:r>
        <w:rPr>
          <w:spacing w:val="-1"/>
          <w:lang w:val="ru-RU"/>
        </w:rPr>
        <w:t>серьезных</w:t>
      </w:r>
      <w:r w:rsidRPr="00C03393">
        <w:rPr>
          <w:spacing w:val="-1"/>
          <w:lang w:val="ru-RU"/>
        </w:rPr>
        <w:t xml:space="preserve"> </w:t>
      </w:r>
      <w:r>
        <w:rPr>
          <w:spacing w:val="-1"/>
          <w:lang w:val="ru-RU"/>
        </w:rPr>
        <w:t>анафилактических</w:t>
      </w:r>
      <w:r w:rsidRPr="00C03393">
        <w:rPr>
          <w:spacing w:val="-1"/>
          <w:lang w:val="ru-RU"/>
        </w:rPr>
        <w:t xml:space="preserve"> </w:t>
      </w:r>
      <w:r>
        <w:rPr>
          <w:spacing w:val="-1"/>
          <w:lang w:val="ru-RU"/>
        </w:rPr>
        <w:t>реакциях</w:t>
      </w:r>
      <w:r w:rsidRPr="00C03393">
        <w:rPr>
          <w:spacing w:val="-1"/>
          <w:lang w:val="ru-RU"/>
        </w:rPr>
        <w:t xml:space="preserve">, </w:t>
      </w:r>
      <w:r>
        <w:rPr>
          <w:spacing w:val="-1"/>
          <w:lang w:val="ru-RU"/>
        </w:rPr>
        <w:t>при</w:t>
      </w:r>
      <w:r w:rsidRPr="00C03393">
        <w:rPr>
          <w:spacing w:val="-1"/>
          <w:lang w:val="ru-RU"/>
        </w:rPr>
        <w:t xml:space="preserve"> </w:t>
      </w:r>
      <w:r>
        <w:rPr>
          <w:spacing w:val="-1"/>
          <w:lang w:val="ru-RU"/>
        </w:rPr>
        <w:t>этом</w:t>
      </w:r>
      <w:r w:rsidRPr="00C03393">
        <w:rPr>
          <w:spacing w:val="-1"/>
          <w:lang w:val="ru-RU"/>
        </w:rPr>
        <w:t xml:space="preserve"> </w:t>
      </w:r>
      <w:r>
        <w:rPr>
          <w:spacing w:val="-1"/>
          <w:lang w:val="ru-RU"/>
        </w:rPr>
        <w:t>некоторые</w:t>
      </w:r>
      <w:r w:rsidRPr="00C03393">
        <w:rPr>
          <w:spacing w:val="-1"/>
          <w:lang w:val="ru-RU"/>
        </w:rPr>
        <w:t xml:space="preserve"> </w:t>
      </w:r>
      <w:r>
        <w:rPr>
          <w:spacing w:val="-1"/>
          <w:lang w:val="ru-RU"/>
        </w:rPr>
        <w:t>из</w:t>
      </w:r>
      <w:r w:rsidRPr="00C03393">
        <w:rPr>
          <w:spacing w:val="-1"/>
          <w:lang w:val="ru-RU"/>
        </w:rPr>
        <w:t xml:space="preserve"> </w:t>
      </w:r>
      <w:r>
        <w:rPr>
          <w:spacing w:val="-1"/>
          <w:lang w:val="ru-RU"/>
        </w:rPr>
        <w:t>них</w:t>
      </w:r>
      <w:r w:rsidRPr="00C03393">
        <w:rPr>
          <w:spacing w:val="-1"/>
          <w:lang w:val="ru-RU"/>
        </w:rPr>
        <w:t xml:space="preserve"> </w:t>
      </w:r>
      <w:r>
        <w:rPr>
          <w:spacing w:val="-1"/>
          <w:lang w:val="ru-RU"/>
        </w:rPr>
        <w:t>наступали</w:t>
      </w:r>
      <w:r w:rsidRPr="00C03393">
        <w:rPr>
          <w:spacing w:val="-1"/>
          <w:lang w:val="ru-RU"/>
        </w:rPr>
        <w:t xml:space="preserve"> </w:t>
      </w:r>
      <w:r>
        <w:rPr>
          <w:spacing w:val="-1"/>
          <w:lang w:val="ru-RU"/>
        </w:rPr>
        <w:t>сразу</w:t>
      </w:r>
      <w:r w:rsidRPr="00C03393">
        <w:rPr>
          <w:spacing w:val="-1"/>
          <w:lang w:val="ru-RU"/>
        </w:rPr>
        <w:t xml:space="preserve"> </w:t>
      </w:r>
      <w:r>
        <w:rPr>
          <w:spacing w:val="-1"/>
          <w:lang w:val="ru-RU"/>
        </w:rPr>
        <w:t>после</w:t>
      </w:r>
      <w:r w:rsidRPr="00C03393">
        <w:rPr>
          <w:spacing w:val="-1"/>
          <w:lang w:val="ru-RU"/>
        </w:rPr>
        <w:t xml:space="preserve"> </w:t>
      </w:r>
      <w:r>
        <w:rPr>
          <w:spacing w:val="-1"/>
          <w:lang w:val="ru-RU"/>
        </w:rPr>
        <w:t>принятия</w:t>
      </w:r>
      <w:r w:rsidRPr="00C03393">
        <w:rPr>
          <w:spacing w:val="-1"/>
          <w:lang w:val="ru-RU"/>
        </w:rPr>
        <w:t xml:space="preserve"> </w:t>
      </w:r>
      <w:r>
        <w:rPr>
          <w:spacing w:val="-1"/>
          <w:lang w:val="ru-RU"/>
        </w:rPr>
        <w:t>первой</w:t>
      </w:r>
      <w:r w:rsidRPr="00C03393">
        <w:rPr>
          <w:spacing w:val="-1"/>
          <w:lang w:val="ru-RU"/>
        </w:rPr>
        <w:t xml:space="preserve"> </w:t>
      </w:r>
      <w:r>
        <w:rPr>
          <w:spacing w:val="-1"/>
          <w:lang w:val="ru-RU"/>
        </w:rPr>
        <w:t>дозы</w:t>
      </w:r>
      <w:r w:rsidRPr="00C03393">
        <w:rPr>
          <w:spacing w:val="-1"/>
          <w:lang w:val="ru-RU"/>
        </w:rPr>
        <w:t xml:space="preserve">, </w:t>
      </w:r>
      <w:r>
        <w:rPr>
          <w:spacing w:val="-1"/>
          <w:lang w:val="ru-RU"/>
        </w:rPr>
        <w:t>поступали сообщения в отношении пациентов, проходивших курс лечения фторхинолонами</w:t>
      </w:r>
      <w:r>
        <w:rPr>
          <w:spacing w:val="-3"/>
          <w:lang w:val="ru-RU"/>
        </w:rPr>
        <w:t>, включая АВЕЛОКС</w:t>
      </w:r>
      <w:r w:rsidR="00CA7796" w:rsidRPr="00C03393">
        <w:rPr>
          <w:lang w:val="ru-RU"/>
        </w:rPr>
        <w:t xml:space="preserve">. </w:t>
      </w:r>
      <w:r>
        <w:rPr>
          <w:lang w:val="ru-RU"/>
        </w:rPr>
        <w:t>Некоторые</w:t>
      </w:r>
      <w:r w:rsidRPr="00C03393">
        <w:rPr>
          <w:lang w:val="ru-RU"/>
        </w:rPr>
        <w:t xml:space="preserve"> </w:t>
      </w:r>
      <w:r>
        <w:rPr>
          <w:lang w:val="ru-RU"/>
        </w:rPr>
        <w:t>из</w:t>
      </w:r>
      <w:r w:rsidRPr="00C03393">
        <w:rPr>
          <w:lang w:val="ru-RU"/>
        </w:rPr>
        <w:t xml:space="preserve"> </w:t>
      </w:r>
      <w:r>
        <w:rPr>
          <w:lang w:val="ru-RU"/>
        </w:rPr>
        <w:t>реакций</w:t>
      </w:r>
      <w:r w:rsidRPr="00C03393">
        <w:rPr>
          <w:lang w:val="ru-RU"/>
        </w:rPr>
        <w:t xml:space="preserve"> </w:t>
      </w:r>
      <w:r>
        <w:rPr>
          <w:lang w:val="ru-RU"/>
        </w:rPr>
        <w:t>сопровождались</w:t>
      </w:r>
      <w:r w:rsidRPr="00C03393">
        <w:rPr>
          <w:lang w:val="ru-RU"/>
        </w:rPr>
        <w:t xml:space="preserve"> </w:t>
      </w:r>
      <w:r>
        <w:rPr>
          <w:spacing w:val="-1"/>
          <w:lang w:val="ru-RU"/>
        </w:rPr>
        <w:t>сердечно-сосудистой недостаточностью</w:t>
      </w:r>
      <w:r w:rsidR="00CA7796" w:rsidRPr="00C03393">
        <w:rPr>
          <w:lang w:val="ru-RU"/>
        </w:rPr>
        <w:t>,</w:t>
      </w:r>
      <w:r w:rsidR="00CA7796" w:rsidRPr="00C03393">
        <w:rPr>
          <w:spacing w:val="-3"/>
          <w:lang w:val="ru-RU"/>
        </w:rPr>
        <w:t xml:space="preserve"> </w:t>
      </w:r>
      <w:r>
        <w:rPr>
          <w:spacing w:val="1"/>
          <w:lang w:val="ru-RU"/>
        </w:rPr>
        <w:t>потерей сознания</w:t>
      </w:r>
      <w:r w:rsidR="00CA7796" w:rsidRPr="00C03393">
        <w:rPr>
          <w:lang w:val="ru-RU"/>
        </w:rPr>
        <w:t xml:space="preserve">, </w:t>
      </w:r>
      <w:r>
        <w:rPr>
          <w:spacing w:val="1"/>
          <w:lang w:val="ru-RU"/>
        </w:rPr>
        <w:t>покалыванием</w:t>
      </w:r>
      <w:r w:rsidR="00CA7796" w:rsidRPr="00C03393">
        <w:rPr>
          <w:lang w:val="ru-RU"/>
        </w:rPr>
        <w:t xml:space="preserve">, </w:t>
      </w:r>
      <w:r>
        <w:rPr>
          <w:lang w:val="ru-RU"/>
        </w:rPr>
        <w:t>отеком глотки или лица</w:t>
      </w:r>
      <w:r w:rsidR="00CA7796" w:rsidRPr="00C03393">
        <w:rPr>
          <w:lang w:val="ru-RU"/>
        </w:rPr>
        <w:t xml:space="preserve">, </w:t>
      </w:r>
      <w:r>
        <w:rPr>
          <w:lang w:val="ru-RU"/>
        </w:rPr>
        <w:t>одышкой</w:t>
      </w:r>
      <w:r w:rsidR="00CA7796" w:rsidRPr="00C03393">
        <w:rPr>
          <w:lang w:val="ru-RU"/>
        </w:rPr>
        <w:t xml:space="preserve">, </w:t>
      </w:r>
      <w:r>
        <w:rPr>
          <w:lang w:val="ru-RU"/>
        </w:rPr>
        <w:t>аллергической сыпью и зудом</w:t>
      </w:r>
      <w:r w:rsidR="00CA7796" w:rsidRPr="00C03393">
        <w:rPr>
          <w:lang w:val="ru-RU"/>
        </w:rPr>
        <w:t xml:space="preserve">. </w:t>
      </w:r>
      <w:r>
        <w:rPr>
          <w:spacing w:val="-2"/>
          <w:lang w:val="ru-RU"/>
        </w:rPr>
        <w:t xml:space="preserve">При первом появлении сыпи или прочих признаков повышенной чувствительности немедленно прекратите прием </w:t>
      </w:r>
      <w:r w:rsidR="002027C1">
        <w:rPr>
          <w:spacing w:val="-2"/>
          <w:lang w:val="ru-RU"/>
        </w:rPr>
        <w:t>АВЕЛОКС</w:t>
      </w:r>
      <w:r w:rsidR="00CA7796" w:rsidRPr="00C03393">
        <w:rPr>
          <w:spacing w:val="-2"/>
          <w:lang w:val="ru-RU"/>
        </w:rPr>
        <w:t xml:space="preserve"> </w:t>
      </w:r>
      <w:r w:rsidR="00CA7796" w:rsidRPr="00C03393">
        <w:rPr>
          <w:rFonts w:cs="Times New Roman"/>
          <w:i/>
          <w:lang w:val="ru-RU"/>
        </w:rPr>
        <w:t>[</w:t>
      </w:r>
      <w:r>
        <w:rPr>
          <w:rFonts w:cs="Times New Roman"/>
          <w:i/>
          <w:lang w:val="ru-RU"/>
        </w:rPr>
        <w:t xml:space="preserve">см. </w:t>
      </w:r>
      <w:r w:rsidRPr="00F1446A">
        <w:rPr>
          <w:rFonts w:cs="Times New Roman"/>
          <w:i/>
          <w:spacing w:val="-4"/>
          <w:lang w:val="ru-RU"/>
        </w:rPr>
        <w:t>Предостережения и Меры Предосторожности</w:t>
      </w:r>
      <w:r w:rsidR="00CA7796" w:rsidRPr="00C03393">
        <w:rPr>
          <w:rFonts w:cs="Times New Roman"/>
          <w:i/>
          <w:lang w:val="ru-RU"/>
        </w:rPr>
        <w:t xml:space="preserve"> </w:t>
      </w:r>
      <w:r w:rsidR="00CA7796" w:rsidRPr="00C03393">
        <w:rPr>
          <w:rFonts w:cs="Times New Roman"/>
          <w:i/>
          <w:spacing w:val="-2"/>
          <w:lang w:val="ru-RU"/>
        </w:rPr>
        <w:t>(</w:t>
      </w:r>
      <w:hyperlink w:anchor="_bookmark23" w:history="1">
        <w:r w:rsidR="00CA7796" w:rsidRPr="00C03393">
          <w:rPr>
            <w:rFonts w:cs="Times New Roman"/>
            <w:i/>
            <w:color w:val="0000FF"/>
            <w:u w:val="single" w:color="0000FF"/>
            <w:lang w:val="ru-RU"/>
          </w:rPr>
          <w:t>5</w:t>
        </w:r>
        <w:r w:rsidR="00CA7796" w:rsidRPr="00C03393">
          <w:rPr>
            <w:rFonts w:cs="Times New Roman"/>
            <w:i/>
            <w:color w:val="0000FF"/>
            <w:spacing w:val="-3"/>
            <w:u w:val="single" w:color="0000FF"/>
            <w:lang w:val="ru-RU"/>
          </w:rPr>
          <w:t>.</w:t>
        </w:r>
        <w:r w:rsidR="00CA7796" w:rsidRPr="00C03393">
          <w:rPr>
            <w:rFonts w:cs="Times New Roman"/>
            <w:i/>
            <w:color w:val="0000FF"/>
            <w:u w:val="single" w:color="0000FF"/>
            <w:lang w:val="ru-RU"/>
          </w:rPr>
          <w:t>7</w:t>
        </w:r>
      </w:hyperlink>
      <w:r w:rsidR="00CA7796" w:rsidRPr="00C03393">
        <w:rPr>
          <w:rFonts w:cs="Times New Roman"/>
          <w:i/>
          <w:color w:val="000000"/>
          <w:spacing w:val="-4"/>
          <w:lang w:val="ru-RU"/>
        </w:rPr>
        <w:t>)</w:t>
      </w:r>
      <w:r w:rsidR="00CA7796" w:rsidRPr="00C03393">
        <w:rPr>
          <w:rFonts w:cs="Times New Roman"/>
          <w:i/>
          <w:color w:val="000000"/>
          <w:spacing w:val="5"/>
          <w:lang w:val="ru-RU"/>
        </w:rPr>
        <w:t>]</w:t>
      </w:r>
      <w:r w:rsidR="00CA7796" w:rsidRPr="00C03393">
        <w:rPr>
          <w:rFonts w:cs="Times New Roman"/>
          <w:i/>
          <w:color w:val="000000"/>
          <w:lang w:val="ru-RU"/>
        </w:rPr>
        <w:t>.</w:t>
      </w:r>
    </w:p>
    <w:p w:rsidR="001D2E48" w:rsidRPr="00C03393" w:rsidRDefault="001D2E48">
      <w:pPr>
        <w:spacing w:before="2" w:line="110" w:lineRule="exact"/>
        <w:rPr>
          <w:sz w:val="11"/>
          <w:szCs w:val="11"/>
          <w:lang w:val="ru-RU"/>
        </w:rPr>
      </w:pPr>
    </w:p>
    <w:p w:rsidR="001D2E48" w:rsidRPr="00E45D94" w:rsidRDefault="00E45D94">
      <w:pPr>
        <w:numPr>
          <w:ilvl w:val="1"/>
          <w:numId w:val="7"/>
        </w:numPr>
        <w:tabs>
          <w:tab w:val="left" w:pos="906"/>
        </w:tabs>
        <w:ind w:left="906"/>
        <w:rPr>
          <w:rFonts w:ascii="Times New Roman" w:eastAsia="Times New Roman" w:hAnsi="Times New Roman" w:cs="Times New Roman"/>
          <w:sz w:val="24"/>
          <w:szCs w:val="24"/>
          <w:lang w:val="ru-RU"/>
        </w:rPr>
      </w:pPr>
      <w:bookmarkStart w:id="26" w:name="_bookmark25"/>
      <w:bookmarkEnd w:id="26"/>
      <w:r>
        <w:rPr>
          <w:rFonts w:ascii="Times New Roman" w:eastAsia="Times New Roman" w:hAnsi="Times New Roman" w:cs="Times New Roman"/>
          <w:b/>
          <w:bCs/>
          <w:sz w:val="24"/>
          <w:szCs w:val="24"/>
          <w:lang w:val="ru-RU"/>
        </w:rPr>
        <w:t>Диарея</w:t>
      </w:r>
      <w:r w:rsidRPr="00E45D94">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вызванная</w:t>
      </w:r>
      <w:r w:rsidRPr="00E45D94">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i/>
          <w:sz w:val="24"/>
          <w:szCs w:val="24"/>
          <w:lang w:val="ru-RU"/>
        </w:rPr>
        <w:t>Клостридиум Диффициле</w:t>
      </w:r>
    </w:p>
    <w:p w:rsidR="001D2E48" w:rsidRPr="00E45D94" w:rsidRDefault="001D2E48">
      <w:pPr>
        <w:spacing w:before="7" w:line="110" w:lineRule="exact"/>
        <w:rPr>
          <w:sz w:val="11"/>
          <w:szCs w:val="11"/>
          <w:lang w:val="ru-RU"/>
        </w:rPr>
      </w:pPr>
    </w:p>
    <w:p w:rsidR="001D2E48" w:rsidRPr="00E45D94" w:rsidRDefault="00E45D94">
      <w:pPr>
        <w:pStyle w:val="a3"/>
        <w:ind w:right="221"/>
        <w:rPr>
          <w:lang w:val="ru-RU"/>
        </w:rPr>
      </w:pPr>
      <w:r>
        <w:rPr>
          <w:rFonts w:cs="Times New Roman"/>
          <w:spacing w:val="-1"/>
          <w:lang w:val="ru-RU"/>
        </w:rPr>
        <w:t>Поступали</w:t>
      </w:r>
      <w:r w:rsidRPr="00E45D94">
        <w:rPr>
          <w:rFonts w:cs="Times New Roman"/>
          <w:spacing w:val="-1"/>
          <w:lang w:val="ru-RU"/>
        </w:rPr>
        <w:t xml:space="preserve"> </w:t>
      </w:r>
      <w:r>
        <w:rPr>
          <w:rFonts w:cs="Times New Roman"/>
          <w:spacing w:val="-1"/>
          <w:lang w:val="ru-RU"/>
        </w:rPr>
        <w:t>сообщения</w:t>
      </w:r>
      <w:r w:rsidRPr="00E45D94">
        <w:rPr>
          <w:rFonts w:cs="Times New Roman"/>
          <w:spacing w:val="-1"/>
          <w:lang w:val="ru-RU"/>
        </w:rPr>
        <w:t xml:space="preserve"> </w:t>
      </w:r>
      <w:r>
        <w:rPr>
          <w:rFonts w:cs="Times New Roman"/>
          <w:spacing w:val="-1"/>
          <w:lang w:val="ru-RU"/>
        </w:rPr>
        <w:t>о</w:t>
      </w:r>
      <w:r w:rsidRPr="00E45D94">
        <w:rPr>
          <w:rFonts w:cs="Times New Roman"/>
          <w:spacing w:val="-1"/>
          <w:lang w:val="ru-RU"/>
        </w:rPr>
        <w:t xml:space="preserve"> </w:t>
      </w:r>
      <w:r>
        <w:rPr>
          <w:rFonts w:cs="Times New Roman"/>
          <w:spacing w:val="-1"/>
          <w:lang w:val="ru-RU"/>
        </w:rPr>
        <w:t>случаях</w:t>
      </w:r>
      <w:r w:rsidRPr="00E45D94">
        <w:rPr>
          <w:rFonts w:cs="Times New Roman"/>
          <w:spacing w:val="-1"/>
          <w:lang w:val="ru-RU"/>
        </w:rPr>
        <w:t xml:space="preserve"> </w:t>
      </w:r>
      <w:r>
        <w:rPr>
          <w:rFonts w:cs="Times New Roman"/>
          <w:spacing w:val="-1"/>
          <w:lang w:val="ru-RU"/>
        </w:rPr>
        <w:t>диареи</w:t>
      </w:r>
      <w:r w:rsidRPr="00E45D94">
        <w:rPr>
          <w:rFonts w:cs="Times New Roman"/>
          <w:spacing w:val="-1"/>
          <w:lang w:val="ru-RU"/>
        </w:rPr>
        <w:t xml:space="preserve">, </w:t>
      </w:r>
      <w:r>
        <w:rPr>
          <w:rFonts w:cs="Times New Roman"/>
          <w:spacing w:val="-1"/>
          <w:lang w:val="ru-RU"/>
        </w:rPr>
        <w:t>вызванной</w:t>
      </w:r>
      <w:r w:rsidRPr="00E45D94">
        <w:rPr>
          <w:rFonts w:cs="Times New Roman"/>
          <w:spacing w:val="-1"/>
          <w:lang w:val="ru-RU"/>
        </w:rPr>
        <w:t xml:space="preserve"> </w:t>
      </w:r>
      <w:r>
        <w:rPr>
          <w:rFonts w:cs="Times New Roman"/>
          <w:i/>
          <w:spacing w:val="-1"/>
          <w:lang w:val="ru-RU"/>
        </w:rPr>
        <w:t>Клостридиум</w:t>
      </w:r>
      <w:r w:rsidRPr="00E45D94">
        <w:rPr>
          <w:rFonts w:cs="Times New Roman"/>
          <w:i/>
          <w:spacing w:val="-1"/>
          <w:lang w:val="ru-RU"/>
        </w:rPr>
        <w:t xml:space="preserve"> </w:t>
      </w:r>
      <w:r>
        <w:rPr>
          <w:rFonts w:cs="Times New Roman"/>
          <w:i/>
          <w:spacing w:val="-1"/>
          <w:lang w:val="ru-RU"/>
        </w:rPr>
        <w:t>Диффициле</w:t>
      </w:r>
      <w:r w:rsidRPr="00E45D94">
        <w:rPr>
          <w:rFonts w:cs="Times New Roman"/>
          <w:i/>
          <w:spacing w:val="-1"/>
          <w:lang w:val="ru-RU"/>
        </w:rPr>
        <w:t xml:space="preserve"> </w:t>
      </w:r>
      <w:r w:rsidR="00CA7796" w:rsidRPr="00E45D94">
        <w:rPr>
          <w:lang w:val="ru-RU"/>
        </w:rPr>
        <w:t>(</w:t>
      </w:r>
      <w:r w:rsidR="00CA7796">
        <w:rPr>
          <w:spacing w:val="-1"/>
        </w:rPr>
        <w:t>C</w:t>
      </w:r>
      <w:r w:rsidR="00CA7796">
        <w:rPr>
          <w:spacing w:val="-2"/>
        </w:rPr>
        <w:t>DAD</w:t>
      </w:r>
      <w:r w:rsidR="00CA7796" w:rsidRPr="00E45D94">
        <w:rPr>
          <w:lang w:val="ru-RU"/>
        </w:rPr>
        <w:t>)</w:t>
      </w:r>
      <w:r w:rsidRPr="00E45D94">
        <w:rPr>
          <w:lang w:val="ru-RU"/>
        </w:rPr>
        <w:t>,</w:t>
      </w:r>
      <w:r w:rsidR="00CA7796" w:rsidRPr="00E45D94">
        <w:rPr>
          <w:spacing w:val="1"/>
          <w:lang w:val="ru-RU"/>
        </w:rPr>
        <w:t xml:space="preserve"> </w:t>
      </w:r>
      <w:r>
        <w:rPr>
          <w:lang w:val="ru-RU"/>
        </w:rPr>
        <w:t>при</w:t>
      </w:r>
      <w:r w:rsidRPr="00E45D94">
        <w:rPr>
          <w:lang w:val="ru-RU"/>
        </w:rPr>
        <w:t xml:space="preserve"> </w:t>
      </w:r>
      <w:r>
        <w:rPr>
          <w:lang w:val="ru-RU"/>
        </w:rPr>
        <w:t>использовании</w:t>
      </w:r>
      <w:r w:rsidRPr="00E45D94">
        <w:rPr>
          <w:lang w:val="ru-RU"/>
        </w:rPr>
        <w:t xml:space="preserve"> </w:t>
      </w:r>
      <w:r>
        <w:rPr>
          <w:lang w:val="ru-RU"/>
        </w:rPr>
        <w:t>практически</w:t>
      </w:r>
      <w:r w:rsidRPr="00E45D94">
        <w:rPr>
          <w:lang w:val="ru-RU"/>
        </w:rPr>
        <w:t xml:space="preserve"> </w:t>
      </w:r>
      <w:r>
        <w:rPr>
          <w:lang w:val="ru-RU"/>
        </w:rPr>
        <w:t>любых</w:t>
      </w:r>
      <w:r w:rsidRPr="00E45D94">
        <w:rPr>
          <w:lang w:val="ru-RU"/>
        </w:rPr>
        <w:t xml:space="preserve"> </w:t>
      </w:r>
      <w:r>
        <w:rPr>
          <w:lang w:val="ru-RU"/>
        </w:rPr>
        <w:t>антибактериальных</w:t>
      </w:r>
      <w:r w:rsidRPr="00E45D94">
        <w:rPr>
          <w:lang w:val="ru-RU"/>
        </w:rPr>
        <w:t xml:space="preserve"> </w:t>
      </w:r>
      <w:r>
        <w:rPr>
          <w:lang w:val="ru-RU"/>
        </w:rPr>
        <w:t>агентов</w:t>
      </w:r>
      <w:r w:rsidRPr="00E45D94">
        <w:rPr>
          <w:lang w:val="ru-RU"/>
        </w:rPr>
        <w:t xml:space="preserve">, </w:t>
      </w:r>
      <w:r>
        <w:rPr>
          <w:lang w:val="ru-RU"/>
        </w:rPr>
        <w:t>включая</w:t>
      </w:r>
      <w:r w:rsidRPr="00E45D94">
        <w:rPr>
          <w:lang w:val="ru-RU"/>
        </w:rPr>
        <w:t xml:space="preserve"> </w:t>
      </w:r>
      <w:r>
        <w:rPr>
          <w:lang w:val="ru-RU"/>
        </w:rPr>
        <w:t xml:space="preserve">АВЕЛОКС в диапазоне от легкой диареи до фатального колита. Лечение антибактериальными средствами изменяет нормальную флору кишечника, что ведет к повышенному росту бактерий </w:t>
      </w:r>
      <w:r>
        <w:rPr>
          <w:rFonts w:cs="Times New Roman"/>
          <w:i/>
          <w:spacing w:val="-1"/>
          <w:lang w:val="ru-RU"/>
        </w:rPr>
        <w:t>К. Диффициле</w:t>
      </w:r>
      <w:r w:rsidR="00CA7796" w:rsidRPr="00E45D94">
        <w:rPr>
          <w:lang w:val="ru-RU"/>
        </w:rPr>
        <w:t>.</w:t>
      </w:r>
    </w:p>
    <w:p w:rsidR="001D2E48" w:rsidRPr="00E45D94" w:rsidRDefault="00E45D94">
      <w:pPr>
        <w:pStyle w:val="a3"/>
        <w:spacing w:before="74"/>
        <w:ind w:right="224"/>
        <w:rPr>
          <w:lang w:val="ru-RU"/>
        </w:rPr>
      </w:pPr>
      <w:r>
        <w:rPr>
          <w:rFonts w:cs="Times New Roman"/>
          <w:i/>
          <w:spacing w:val="-1"/>
          <w:lang w:val="ru-RU"/>
        </w:rPr>
        <w:t>К</w:t>
      </w:r>
      <w:r w:rsidRPr="00E45D94">
        <w:rPr>
          <w:rFonts w:cs="Times New Roman"/>
          <w:i/>
          <w:spacing w:val="-1"/>
          <w:lang w:val="ru-RU"/>
        </w:rPr>
        <w:t xml:space="preserve">. </w:t>
      </w:r>
      <w:r>
        <w:rPr>
          <w:rFonts w:cs="Times New Roman"/>
          <w:i/>
          <w:spacing w:val="-1"/>
          <w:lang w:val="ru-RU"/>
        </w:rPr>
        <w:t>Диффициле</w:t>
      </w:r>
      <w:r w:rsidR="00CA7796" w:rsidRPr="00E45D94">
        <w:rPr>
          <w:rFonts w:cs="Times New Roman"/>
          <w:i/>
          <w:spacing w:val="-1"/>
          <w:lang w:val="ru-RU"/>
        </w:rPr>
        <w:t xml:space="preserve"> </w:t>
      </w:r>
      <w:r>
        <w:rPr>
          <w:spacing w:val="-3"/>
          <w:lang w:val="ru-RU"/>
        </w:rPr>
        <w:t>производят</w:t>
      </w:r>
      <w:r w:rsidRPr="00E45D94">
        <w:rPr>
          <w:spacing w:val="-3"/>
          <w:lang w:val="ru-RU"/>
        </w:rPr>
        <w:t xml:space="preserve"> </w:t>
      </w:r>
      <w:r>
        <w:rPr>
          <w:spacing w:val="-3"/>
          <w:lang w:val="ru-RU"/>
        </w:rPr>
        <w:t>токсины</w:t>
      </w:r>
      <w:r w:rsidR="00CA7796" w:rsidRPr="00E45D94">
        <w:rPr>
          <w:spacing w:val="-2"/>
          <w:lang w:val="ru-RU"/>
        </w:rPr>
        <w:t xml:space="preserve"> </w:t>
      </w:r>
      <w:r w:rsidR="00CA7796">
        <w:t>A</w:t>
      </w:r>
      <w:r w:rsidR="00CA7796" w:rsidRPr="00E45D94">
        <w:rPr>
          <w:spacing w:val="-1"/>
          <w:lang w:val="ru-RU"/>
        </w:rPr>
        <w:t xml:space="preserve"> </w:t>
      </w:r>
      <w:r>
        <w:rPr>
          <w:lang w:val="ru-RU"/>
        </w:rPr>
        <w:t>и</w:t>
      </w:r>
      <w:r w:rsidR="00CA7796" w:rsidRPr="00E45D94">
        <w:rPr>
          <w:lang w:val="ru-RU"/>
        </w:rPr>
        <w:t xml:space="preserve"> </w:t>
      </w:r>
      <w:r w:rsidR="00CA7796">
        <w:t>B</w:t>
      </w:r>
      <w:r>
        <w:rPr>
          <w:lang w:val="ru-RU"/>
        </w:rPr>
        <w:t>, которые способствуют развитию диареи.</w:t>
      </w:r>
      <w:r w:rsidR="00CA7796" w:rsidRPr="00E45D94">
        <w:rPr>
          <w:spacing w:val="-1"/>
          <w:lang w:val="ru-RU"/>
        </w:rPr>
        <w:t xml:space="preserve"> </w:t>
      </w:r>
      <w:r>
        <w:rPr>
          <w:spacing w:val="-2"/>
          <w:lang w:val="ru-RU"/>
        </w:rPr>
        <w:t>Штаммы</w:t>
      </w:r>
      <w:r w:rsidRPr="00E45D94">
        <w:rPr>
          <w:spacing w:val="-2"/>
          <w:lang w:val="ru-RU"/>
        </w:rPr>
        <w:t xml:space="preserve"> </w:t>
      </w:r>
      <w:r>
        <w:rPr>
          <w:spacing w:val="-2"/>
          <w:lang w:val="ru-RU"/>
        </w:rPr>
        <w:t>К</w:t>
      </w:r>
      <w:r w:rsidRPr="00E45D94">
        <w:rPr>
          <w:spacing w:val="-2"/>
          <w:lang w:val="ru-RU"/>
        </w:rPr>
        <w:t xml:space="preserve">. </w:t>
      </w:r>
      <w:r>
        <w:rPr>
          <w:spacing w:val="-2"/>
          <w:lang w:val="ru-RU"/>
        </w:rPr>
        <w:t xml:space="preserve">Диффициле, производящие гипертоксины, вызывают осложнения и даже летальные случаи, так как подобные инфекции могут оказаться устойчивыми к антимикробной терапии и могут потребовать проведения  колэктомии. </w:t>
      </w:r>
      <w:r>
        <w:rPr>
          <w:lang w:val="ru-RU"/>
        </w:rPr>
        <w:t>Данный вид диареи должен контролироваться у всех пациентов, у которых вообще появилась диарея после приема антибактериальных средств.</w:t>
      </w:r>
      <w:r w:rsidR="00CA7796" w:rsidRPr="00E45D94">
        <w:rPr>
          <w:lang w:val="ru-RU"/>
        </w:rPr>
        <w:t xml:space="preserve"> </w:t>
      </w:r>
      <w:r>
        <w:rPr>
          <w:lang w:val="ru-RU"/>
        </w:rPr>
        <w:t xml:space="preserve">Необходимо тщательно фиксировать и анализировать медицинскую карту пациента, поскольку были случаи, когда диарея от К. Диффициле возникала через два месяца после приема </w:t>
      </w:r>
      <w:r>
        <w:rPr>
          <w:spacing w:val="-1"/>
          <w:lang w:val="ru-RU"/>
        </w:rPr>
        <w:t>антибактериальных средств</w:t>
      </w:r>
      <w:r w:rsidR="00CA7796" w:rsidRPr="00E45D94">
        <w:rPr>
          <w:lang w:val="ru-RU"/>
        </w:rPr>
        <w:t>.</w:t>
      </w:r>
    </w:p>
    <w:p w:rsidR="001D2E48" w:rsidRPr="00E45D94" w:rsidRDefault="001D2E48">
      <w:pPr>
        <w:spacing w:before="9" w:line="100" w:lineRule="exact"/>
        <w:rPr>
          <w:sz w:val="10"/>
          <w:szCs w:val="10"/>
          <w:lang w:val="ru-RU"/>
        </w:rPr>
      </w:pPr>
    </w:p>
    <w:p w:rsidR="001D2E48" w:rsidRPr="0063326F" w:rsidRDefault="0063326F">
      <w:pPr>
        <w:pStyle w:val="a3"/>
        <w:ind w:right="328"/>
        <w:jc w:val="both"/>
        <w:rPr>
          <w:rFonts w:cs="Times New Roman"/>
          <w:lang w:val="ru-RU"/>
        </w:rPr>
      </w:pPr>
      <w:r>
        <w:rPr>
          <w:spacing w:val="-4"/>
          <w:lang w:val="ru-RU"/>
        </w:rPr>
        <w:t>При</w:t>
      </w:r>
      <w:r w:rsidRPr="0063326F">
        <w:rPr>
          <w:spacing w:val="-4"/>
          <w:lang w:val="ru-RU"/>
        </w:rPr>
        <w:t xml:space="preserve"> </w:t>
      </w:r>
      <w:r>
        <w:rPr>
          <w:spacing w:val="-4"/>
          <w:lang w:val="ru-RU"/>
        </w:rPr>
        <w:t>подозрениях</w:t>
      </w:r>
      <w:r w:rsidRPr="0063326F">
        <w:rPr>
          <w:spacing w:val="-4"/>
          <w:lang w:val="ru-RU"/>
        </w:rPr>
        <w:t xml:space="preserve"> </w:t>
      </w:r>
      <w:r>
        <w:rPr>
          <w:spacing w:val="-4"/>
          <w:lang w:val="ru-RU"/>
        </w:rPr>
        <w:t>на</w:t>
      </w:r>
      <w:r w:rsidRPr="0063326F">
        <w:rPr>
          <w:spacing w:val="-4"/>
          <w:lang w:val="ru-RU"/>
        </w:rPr>
        <w:t xml:space="preserve"> </w:t>
      </w:r>
      <w:r>
        <w:rPr>
          <w:spacing w:val="-4"/>
          <w:lang w:val="ru-RU"/>
        </w:rPr>
        <w:t>такой</w:t>
      </w:r>
      <w:r w:rsidRPr="0063326F">
        <w:rPr>
          <w:spacing w:val="-4"/>
          <w:lang w:val="ru-RU"/>
        </w:rPr>
        <w:t xml:space="preserve"> </w:t>
      </w:r>
      <w:r>
        <w:rPr>
          <w:spacing w:val="-4"/>
          <w:lang w:val="ru-RU"/>
        </w:rPr>
        <w:t>вид</w:t>
      </w:r>
      <w:r w:rsidRPr="0063326F">
        <w:rPr>
          <w:spacing w:val="-4"/>
          <w:lang w:val="ru-RU"/>
        </w:rPr>
        <w:t xml:space="preserve"> </w:t>
      </w:r>
      <w:r>
        <w:rPr>
          <w:spacing w:val="-4"/>
          <w:lang w:val="ru-RU"/>
        </w:rPr>
        <w:t>диареи</w:t>
      </w:r>
      <w:r w:rsidRPr="0063326F">
        <w:rPr>
          <w:spacing w:val="-4"/>
          <w:lang w:val="ru-RU"/>
        </w:rPr>
        <w:t xml:space="preserve"> </w:t>
      </w:r>
      <w:r>
        <w:rPr>
          <w:spacing w:val="-4"/>
          <w:lang w:val="ru-RU"/>
        </w:rPr>
        <w:t>или</w:t>
      </w:r>
      <w:r w:rsidRPr="0063326F">
        <w:rPr>
          <w:spacing w:val="-4"/>
          <w:lang w:val="ru-RU"/>
        </w:rPr>
        <w:t xml:space="preserve"> </w:t>
      </w:r>
      <w:r>
        <w:rPr>
          <w:spacing w:val="-4"/>
          <w:lang w:val="ru-RU"/>
        </w:rPr>
        <w:t>при</w:t>
      </w:r>
      <w:r w:rsidRPr="0063326F">
        <w:rPr>
          <w:spacing w:val="-4"/>
          <w:lang w:val="ru-RU"/>
        </w:rPr>
        <w:t xml:space="preserve"> </w:t>
      </w:r>
      <w:r>
        <w:rPr>
          <w:spacing w:val="-4"/>
          <w:lang w:val="ru-RU"/>
        </w:rPr>
        <w:t>наличии точного подтверждения нет необходимости в прекращении курса лечения</w:t>
      </w:r>
      <w:r>
        <w:rPr>
          <w:spacing w:val="1"/>
          <w:lang w:val="ru-RU"/>
        </w:rPr>
        <w:t xml:space="preserve">, не направленного на </w:t>
      </w:r>
      <w:r>
        <w:rPr>
          <w:lang w:val="ru-RU"/>
        </w:rPr>
        <w:t>К. Диффициле</w:t>
      </w:r>
      <w:r w:rsidR="00CA7796" w:rsidRPr="0063326F">
        <w:rPr>
          <w:lang w:val="ru-RU"/>
        </w:rPr>
        <w:t xml:space="preserve">. </w:t>
      </w:r>
      <w:r>
        <w:rPr>
          <w:spacing w:val="-2"/>
          <w:lang w:val="ru-RU"/>
        </w:rPr>
        <w:t>Следует</w:t>
      </w:r>
      <w:r w:rsidRPr="0063326F">
        <w:rPr>
          <w:spacing w:val="-2"/>
          <w:lang w:val="ru-RU"/>
        </w:rPr>
        <w:t xml:space="preserve"> </w:t>
      </w:r>
      <w:r>
        <w:rPr>
          <w:spacing w:val="-2"/>
          <w:lang w:val="ru-RU"/>
        </w:rPr>
        <w:t>применить</w:t>
      </w:r>
      <w:r w:rsidRPr="0063326F">
        <w:rPr>
          <w:spacing w:val="-2"/>
          <w:lang w:val="ru-RU"/>
        </w:rPr>
        <w:t xml:space="preserve"> </w:t>
      </w:r>
      <w:r>
        <w:rPr>
          <w:lang w:val="ru-RU"/>
        </w:rPr>
        <w:t>соответствующую жидкостную, электролитическую терапию</w:t>
      </w:r>
      <w:r w:rsidR="00CA7796" w:rsidRPr="0063326F">
        <w:rPr>
          <w:lang w:val="ru-RU"/>
        </w:rPr>
        <w:t xml:space="preserve">, </w:t>
      </w:r>
      <w:r>
        <w:rPr>
          <w:lang w:val="ru-RU"/>
        </w:rPr>
        <w:t xml:space="preserve">обогащение белком и курс лечения антибиотиками против </w:t>
      </w:r>
      <w:r w:rsidRPr="0063326F">
        <w:rPr>
          <w:i/>
          <w:spacing w:val="-2"/>
          <w:lang w:val="ru-RU"/>
        </w:rPr>
        <w:t>К. Диффициле</w:t>
      </w:r>
      <w:r w:rsidR="00CA7796" w:rsidRPr="0063326F">
        <w:rPr>
          <w:lang w:val="ru-RU"/>
        </w:rPr>
        <w:t xml:space="preserve">, </w:t>
      </w:r>
      <w:r>
        <w:rPr>
          <w:lang w:val="ru-RU"/>
        </w:rPr>
        <w:t>хирургическое вмешательство рассматривается в зависимости от клинических показаний</w:t>
      </w:r>
      <w:r w:rsidR="00CA7796" w:rsidRPr="0063326F">
        <w:rPr>
          <w:rFonts w:cs="Times New Roman"/>
          <w:i/>
          <w:lang w:val="ru-RU"/>
        </w:rPr>
        <w:t>.</w:t>
      </w:r>
    </w:p>
    <w:p w:rsidR="001D2E48" w:rsidRPr="0063326F" w:rsidRDefault="001D2E48">
      <w:pPr>
        <w:spacing w:before="2" w:line="110" w:lineRule="exact"/>
        <w:rPr>
          <w:sz w:val="11"/>
          <w:szCs w:val="11"/>
          <w:lang w:val="ru-RU"/>
        </w:rPr>
      </w:pPr>
    </w:p>
    <w:p w:rsidR="001D2E48" w:rsidRDefault="0063326F">
      <w:pPr>
        <w:pStyle w:val="2"/>
        <w:numPr>
          <w:ilvl w:val="1"/>
          <w:numId w:val="7"/>
        </w:numPr>
        <w:tabs>
          <w:tab w:val="left" w:pos="1179"/>
        </w:tabs>
        <w:ind w:left="1180" w:hanging="720"/>
        <w:rPr>
          <w:b w:val="0"/>
          <w:bCs w:val="0"/>
        </w:rPr>
      </w:pPr>
      <w:r>
        <w:rPr>
          <w:spacing w:val="-1"/>
          <w:lang w:val="ru-RU"/>
        </w:rPr>
        <w:t>Артропатическое воздействие на животных</w:t>
      </w:r>
    </w:p>
    <w:p w:rsidR="001D2E48" w:rsidRDefault="001D2E48">
      <w:pPr>
        <w:spacing w:before="7" w:line="110" w:lineRule="exact"/>
        <w:rPr>
          <w:sz w:val="11"/>
          <w:szCs w:val="11"/>
        </w:rPr>
      </w:pPr>
    </w:p>
    <w:p w:rsidR="001D2E48" w:rsidRPr="0063326F" w:rsidRDefault="0063326F">
      <w:pPr>
        <w:pStyle w:val="a3"/>
        <w:spacing w:line="239" w:lineRule="auto"/>
        <w:ind w:right="209"/>
        <w:rPr>
          <w:rFonts w:cs="Times New Roman"/>
          <w:lang w:val="ru-RU"/>
        </w:rPr>
      </w:pPr>
      <w:r>
        <w:rPr>
          <w:spacing w:val="-4"/>
          <w:lang w:val="ru-RU"/>
        </w:rPr>
        <w:t>Пероральное</w:t>
      </w:r>
      <w:r w:rsidRPr="002027C1">
        <w:rPr>
          <w:spacing w:val="-4"/>
          <w:lang w:val="ru-RU"/>
        </w:rPr>
        <w:t xml:space="preserve"> </w:t>
      </w:r>
      <w:r>
        <w:rPr>
          <w:spacing w:val="-4"/>
          <w:lang w:val="ru-RU"/>
        </w:rPr>
        <w:t>применение</w:t>
      </w:r>
      <w:r w:rsidRPr="002027C1">
        <w:rPr>
          <w:spacing w:val="-4"/>
          <w:lang w:val="ru-RU"/>
        </w:rPr>
        <w:t xml:space="preserve"> </w:t>
      </w:r>
      <w:r w:rsidR="002027C1">
        <w:rPr>
          <w:spacing w:val="-4"/>
          <w:lang w:val="ru-RU"/>
        </w:rPr>
        <w:t>АВЕЛОКС</w:t>
      </w:r>
      <w:r w:rsidRPr="002027C1">
        <w:rPr>
          <w:spacing w:val="-4"/>
          <w:lang w:val="ru-RU"/>
        </w:rPr>
        <w:t xml:space="preserve"> </w:t>
      </w:r>
      <w:r>
        <w:rPr>
          <w:spacing w:val="-4"/>
          <w:lang w:val="ru-RU"/>
        </w:rPr>
        <w:t>на</w:t>
      </w:r>
      <w:r w:rsidRPr="002027C1">
        <w:rPr>
          <w:spacing w:val="-4"/>
          <w:lang w:val="ru-RU"/>
        </w:rPr>
        <w:t xml:space="preserve"> </w:t>
      </w:r>
      <w:r>
        <w:rPr>
          <w:spacing w:val="-4"/>
          <w:lang w:val="ru-RU"/>
        </w:rPr>
        <w:t>примере</w:t>
      </w:r>
      <w:r w:rsidRPr="002027C1">
        <w:rPr>
          <w:spacing w:val="-4"/>
          <w:lang w:val="ru-RU"/>
        </w:rPr>
        <w:t xml:space="preserve"> </w:t>
      </w:r>
      <w:r>
        <w:rPr>
          <w:spacing w:val="-4"/>
          <w:lang w:val="ru-RU"/>
        </w:rPr>
        <w:t>щенков</w:t>
      </w:r>
      <w:r w:rsidRPr="002027C1">
        <w:rPr>
          <w:spacing w:val="-4"/>
          <w:lang w:val="ru-RU"/>
        </w:rPr>
        <w:t xml:space="preserve"> </w:t>
      </w:r>
      <w:r>
        <w:rPr>
          <w:spacing w:val="-4"/>
          <w:lang w:val="ru-RU"/>
        </w:rPr>
        <w:t>вызвало</w:t>
      </w:r>
      <w:r w:rsidRPr="002027C1">
        <w:rPr>
          <w:spacing w:val="-4"/>
          <w:lang w:val="ru-RU"/>
        </w:rPr>
        <w:t xml:space="preserve"> </w:t>
      </w:r>
      <w:r>
        <w:rPr>
          <w:spacing w:val="-4"/>
          <w:lang w:val="ru-RU"/>
        </w:rPr>
        <w:t>у</w:t>
      </w:r>
      <w:r w:rsidRPr="002027C1">
        <w:rPr>
          <w:spacing w:val="-4"/>
          <w:lang w:val="ru-RU"/>
        </w:rPr>
        <w:t xml:space="preserve"> </w:t>
      </w:r>
      <w:r>
        <w:rPr>
          <w:spacing w:val="-4"/>
          <w:lang w:val="ru-RU"/>
        </w:rPr>
        <w:t>них</w:t>
      </w:r>
      <w:r w:rsidRPr="002027C1">
        <w:rPr>
          <w:spacing w:val="-4"/>
          <w:lang w:val="ru-RU"/>
        </w:rPr>
        <w:t xml:space="preserve"> </w:t>
      </w:r>
      <w:r>
        <w:rPr>
          <w:spacing w:val="-4"/>
          <w:lang w:val="ru-RU"/>
        </w:rPr>
        <w:t>хромоту</w:t>
      </w:r>
      <w:r w:rsidRPr="002027C1">
        <w:rPr>
          <w:spacing w:val="-4"/>
          <w:lang w:val="ru-RU"/>
        </w:rPr>
        <w:t xml:space="preserve">. </w:t>
      </w:r>
      <w:r>
        <w:rPr>
          <w:spacing w:val="-4"/>
          <w:lang w:val="ru-RU"/>
        </w:rPr>
        <w:t>Гистопатологическая</w:t>
      </w:r>
      <w:r w:rsidRPr="0063326F">
        <w:rPr>
          <w:spacing w:val="-4"/>
          <w:lang w:val="ru-RU"/>
        </w:rPr>
        <w:t xml:space="preserve"> </w:t>
      </w:r>
      <w:r>
        <w:rPr>
          <w:spacing w:val="-4"/>
          <w:lang w:val="ru-RU"/>
        </w:rPr>
        <w:t>оценка</w:t>
      </w:r>
      <w:r w:rsidRPr="0063326F">
        <w:rPr>
          <w:spacing w:val="-4"/>
          <w:lang w:val="ru-RU"/>
        </w:rPr>
        <w:t xml:space="preserve"> </w:t>
      </w:r>
      <w:r>
        <w:rPr>
          <w:spacing w:val="-4"/>
          <w:lang w:val="ru-RU"/>
        </w:rPr>
        <w:t>опорных</w:t>
      </w:r>
      <w:r w:rsidRPr="0063326F">
        <w:rPr>
          <w:spacing w:val="-4"/>
          <w:lang w:val="ru-RU"/>
        </w:rPr>
        <w:t xml:space="preserve"> </w:t>
      </w:r>
      <w:r>
        <w:rPr>
          <w:spacing w:val="-4"/>
          <w:lang w:val="ru-RU"/>
        </w:rPr>
        <w:t>составов</w:t>
      </w:r>
      <w:r w:rsidRPr="0063326F">
        <w:rPr>
          <w:spacing w:val="-4"/>
          <w:lang w:val="ru-RU"/>
        </w:rPr>
        <w:t xml:space="preserve"> </w:t>
      </w:r>
      <w:r>
        <w:rPr>
          <w:spacing w:val="-4"/>
          <w:lang w:val="ru-RU"/>
        </w:rPr>
        <w:t>данных</w:t>
      </w:r>
      <w:r w:rsidRPr="0063326F">
        <w:rPr>
          <w:spacing w:val="-4"/>
          <w:lang w:val="ru-RU"/>
        </w:rPr>
        <w:t xml:space="preserve"> </w:t>
      </w:r>
      <w:r>
        <w:rPr>
          <w:spacing w:val="-4"/>
          <w:lang w:val="ru-RU"/>
        </w:rPr>
        <w:t>собак</w:t>
      </w:r>
      <w:r w:rsidRPr="0063326F">
        <w:rPr>
          <w:spacing w:val="-4"/>
          <w:lang w:val="ru-RU"/>
        </w:rPr>
        <w:t xml:space="preserve"> </w:t>
      </w:r>
      <w:r>
        <w:rPr>
          <w:spacing w:val="-2"/>
          <w:lang w:val="ru-RU"/>
        </w:rPr>
        <w:t xml:space="preserve">выявила </w:t>
      </w:r>
      <w:r>
        <w:rPr>
          <w:lang w:val="ru-RU"/>
        </w:rPr>
        <w:t>перманентные хрящевые повреждения</w:t>
      </w:r>
      <w:r w:rsidR="00CA7796" w:rsidRPr="0063326F">
        <w:rPr>
          <w:lang w:val="ru-RU"/>
        </w:rPr>
        <w:t xml:space="preserve">. </w:t>
      </w:r>
      <w:r>
        <w:rPr>
          <w:lang w:val="ru-RU"/>
        </w:rPr>
        <w:t xml:space="preserve">Хинолоновые препараты схожего класса также оказывали эродирующее воздействие на хрящи опорных суставов, и в связи с ними возникали прочие признаки артропатии у </w:t>
      </w:r>
      <w:r>
        <w:rPr>
          <w:spacing w:val="-1"/>
          <w:lang w:val="ru-RU"/>
        </w:rPr>
        <w:t>детенышей животных различных видов</w:t>
      </w:r>
      <w:r w:rsidR="00CA7796" w:rsidRPr="0063326F">
        <w:rPr>
          <w:lang w:val="ru-RU"/>
        </w:rPr>
        <w:t xml:space="preserve"> </w:t>
      </w:r>
      <w:r w:rsidR="00CA7796" w:rsidRPr="0063326F">
        <w:rPr>
          <w:rFonts w:cs="Times New Roman"/>
          <w:i/>
          <w:lang w:val="ru-RU"/>
        </w:rPr>
        <w:t>[</w:t>
      </w:r>
      <w:r w:rsidR="005E25D9">
        <w:rPr>
          <w:rFonts w:cs="Times New Roman"/>
          <w:i/>
          <w:lang w:val="ru-RU"/>
        </w:rPr>
        <w:t>см. Неклиническая Токсикология</w:t>
      </w:r>
      <w:r w:rsidR="00CA7796" w:rsidRPr="0063326F">
        <w:rPr>
          <w:rFonts w:cs="Times New Roman"/>
          <w:i/>
          <w:lang w:val="ru-RU"/>
        </w:rPr>
        <w:t xml:space="preserve"> </w:t>
      </w:r>
      <w:r w:rsidR="00CA7796" w:rsidRPr="0063326F">
        <w:rPr>
          <w:rFonts w:cs="Times New Roman"/>
          <w:i/>
          <w:spacing w:val="-3"/>
          <w:lang w:val="ru-RU"/>
        </w:rPr>
        <w:t>(</w:t>
      </w:r>
      <w:hyperlink w:anchor="_bookmark44" w:history="1">
        <w:r w:rsidR="00CA7796" w:rsidRPr="0063326F">
          <w:rPr>
            <w:rFonts w:cs="Times New Roman"/>
            <w:i/>
            <w:color w:val="0000FF"/>
            <w:u w:val="single" w:color="0000FF"/>
            <w:lang w:val="ru-RU"/>
          </w:rPr>
          <w:t>1</w:t>
        </w:r>
        <w:r w:rsidR="00CA7796" w:rsidRPr="0063326F">
          <w:rPr>
            <w:rFonts w:cs="Times New Roman"/>
            <w:i/>
            <w:color w:val="0000FF"/>
            <w:spacing w:val="-3"/>
            <w:u w:val="single" w:color="0000FF"/>
            <w:lang w:val="ru-RU"/>
          </w:rPr>
          <w:t>3</w:t>
        </w:r>
        <w:r w:rsidR="00CA7796" w:rsidRPr="0063326F">
          <w:rPr>
            <w:rFonts w:cs="Times New Roman"/>
            <w:i/>
            <w:color w:val="0000FF"/>
            <w:u w:val="single" w:color="0000FF"/>
            <w:lang w:val="ru-RU"/>
          </w:rPr>
          <w:t>.2</w:t>
        </w:r>
      </w:hyperlink>
      <w:r w:rsidR="00CA7796" w:rsidRPr="0063326F">
        <w:rPr>
          <w:rFonts w:cs="Times New Roman"/>
          <w:i/>
          <w:color w:val="000000"/>
          <w:spacing w:val="-4"/>
          <w:lang w:val="ru-RU"/>
        </w:rPr>
        <w:t>)</w:t>
      </w:r>
      <w:r w:rsidR="00CA7796" w:rsidRPr="0063326F">
        <w:rPr>
          <w:rFonts w:cs="Times New Roman"/>
          <w:i/>
          <w:color w:val="000000"/>
          <w:spacing w:val="5"/>
          <w:lang w:val="ru-RU"/>
        </w:rPr>
        <w:t>]</w:t>
      </w:r>
      <w:r w:rsidR="00CA7796" w:rsidRPr="0063326F">
        <w:rPr>
          <w:rFonts w:cs="Times New Roman"/>
          <w:i/>
          <w:color w:val="000000"/>
          <w:lang w:val="ru-RU"/>
        </w:rPr>
        <w:t>.</w:t>
      </w:r>
    </w:p>
    <w:p w:rsidR="001D2E48" w:rsidRPr="0063326F" w:rsidRDefault="001D2E48">
      <w:pPr>
        <w:spacing w:before="2" w:line="110" w:lineRule="exact"/>
        <w:rPr>
          <w:sz w:val="11"/>
          <w:szCs w:val="11"/>
          <w:lang w:val="ru-RU"/>
        </w:rPr>
      </w:pPr>
    </w:p>
    <w:p w:rsidR="001D2E48" w:rsidRDefault="005E25D9">
      <w:pPr>
        <w:pStyle w:val="2"/>
        <w:numPr>
          <w:ilvl w:val="1"/>
          <w:numId w:val="7"/>
        </w:numPr>
        <w:tabs>
          <w:tab w:val="left" w:pos="1179"/>
        </w:tabs>
        <w:ind w:left="1180" w:hanging="720"/>
        <w:rPr>
          <w:b w:val="0"/>
          <w:bCs w:val="0"/>
        </w:rPr>
      </w:pPr>
      <w:bookmarkStart w:id="27" w:name="_bookmark26"/>
      <w:bookmarkEnd w:id="27"/>
      <w:r>
        <w:rPr>
          <w:lang w:val="ru-RU"/>
        </w:rPr>
        <w:t>Колебания уровней глюкозы в крови</w:t>
      </w:r>
    </w:p>
    <w:p w:rsidR="001D2E48" w:rsidRDefault="001D2E48">
      <w:pPr>
        <w:spacing w:before="7" w:line="110" w:lineRule="exact"/>
        <w:rPr>
          <w:sz w:val="11"/>
          <w:szCs w:val="11"/>
        </w:rPr>
      </w:pPr>
    </w:p>
    <w:p w:rsidR="001D2E48" w:rsidRPr="00B05AB7" w:rsidRDefault="005E25D9">
      <w:pPr>
        <w:pStyle w:val="a3"/>
        <w:rPr>
          <w:rFonts w:cs="Times New Roman"/>
        </w:rPr>
      </w:pPr>
      <w:r>
        <w:rPr>
          <w:spacing w:val="-2"/>
          <w:lang w:val="ru-RU"/>
        </w:rPr>
        <w:t>Как любой другой фторхинолон, АВЕЛОКС влияет на уровень глюкозы в крови, включая гипо- и гипергликемию</w:t>
      </w:r>
      <w:r w:rsidR="00CA7796" w:rsidRPr="005E25D9">
        <w:rPr>
          <w:lang w:val="ru-RU"/>
        </w:rPr>
        <w:t xml:space="preserve">. </w:t>
      </w:r>
      <w:r>
        <w:rPr>
          <w:lang w:val="ru-RU"/>
        </w:rPr>
        <w:t>У</w:t>
      </w:r>
      <w:r w:rsidRPr="005E25D9">
        <w:rPr>
          <w:lang w:val="ru-RU"/>
        </w:rPr>
        <w:t xml:space="preserve"> </w:t>
      </w:r>
      <w:r>
        <w:rPr>
          <w:lang w:val="ru-RU"/>
        </w:rPr>
        <w:t>пациентов</w:t>
      </w:r>
      <w:r w:rsidRPr="005E25D9">
        <w:rPr>
          <w:lang w:val="ru-RU"/>
        </w:rPr>
        <w:t xml:space="preserve">, </w:t>
      </w:r>
      <w:r>
        <w:rPr>
          <w:lang w:val="ru-RU"/>
        </w:rPr>
        <w:t>принимавших</w:t>
      </w:r>
      <w:r w:rsidRPr="005E25D9">
        <w:rPr>
          <w:lang w:val="ru-RU"/>
        </w:rPr>
        <w:t xml:space="preserve"> </w:t>
      </w:r>
      <w:r>
        <w:rPr>
          <w:lang w:val="ru-RU"/>
        </w:rPr>
        <w:t>АВЕЛОКС</w:t>
      </w:r>
      <w:r w:rsidRPr="005E25D9">
        <w:rPr>
          <w:lang w:val="ru-RU"/>
        </w:rPr>
        <w:t xml:space="preserve">, </w:t>
      </w:r>
      <w:r>
        <w:rPr>
          <w:lang w:val="ru-RU"/>
        </w:rPr>
        <w:t>дисгликемия</w:t>
      </w:r>
      <w:r w:rsidRPr="005E25D9">
        <w:rPr>
          <w:lang w:val="ru-RU"/>
        </w:rPr>
        <w:t xml:space="preserve"> </w:t>
      </w:r>
      <w:r>
        <w:rPr>
          <w:lang w:val="ru-RU"/>
        </w:rPr>
        <w:t>возникала</w:t>
      </w:r>
      <w:r w:rsidRPr="005E25D9">
        <w:rPr>
          <w:lang w:val="ru-RU"/>
        </w:rPr>
        <w:t xml:space="preserve"> </w:t>
      </w:r>
      <w:r>
        <w:rPr>
          <w:spacing w:val="-4"/>
          <w:lang w:val="ru-RU"/>
        </w:rPr>
        <w:t xml:space="preserve">преимущественно среди пациентов пожилого возраста, страдавших диабетом и принимавших совместно </w:t>
      </w:r>
      <w:r>
        <w:rPr>
          <w:lang w:val="ru-RU"/>
        </w:rPr>
        <w:t>гипогликемические средства</w:t>
      </w:r>
      <w:r w:rsidR="00CA7796" w:rsidRPr="005E25D9">
        <w:rPr>
          <w:spacing w:val="1"/>
          <w:lang w:val="ru-RU"/>
        </w:rPr>
        <w:t xml:space="preserve"> </w:t>
      </w:r>
      <w:r w:rsidR="00CA7796" w:rsidRPr="005E25D9">
        <w:rPr>
          <w:lang w:val="ru-RU"/>
        </w:rPr>
        <w:t>(</w:t>
      </w:r>
      <w:r>
        <w:rPr>
          <w:spacing w:val="-2"/>
          <w:lang w:val="ru-RU"/>
        </w:rPr>
        <w:t>к примеру</w:t>
      </w:r>
      <w:r w:rsidR="00CA7796" w:rsidRPr="005E25D9">
        <w:rPr>
          <w:lang w:val="ru-RU"/>
        </w:rPr>
        <w:t xml:space="preserve">, </w:t>
      </w:r>
      <w:r>
        <w:rPr>
          <w:lang w:val="ru-RU"/>
        </w:rPr>
        <w:t>сульфомочевина</w:t>
      </w:r>
      <w:r w:rsidR="00CA7796" w:rsidRPr="005E25D9">
        <w:rPr>
          <w:lang w:val="ru-RU"/>
        </w:rPr>
        <w:t>)</w:t>
      </w:r>
      <w:r w:rsidR="00CA7796" w:rsidRPr="005E25D9">
        <w:rPr>
          <w:spacing w:val="1"/>
          <w:lang w:val="ru-RU"/>
        </w:rPr>
        <w:t xml:space="preserve"> </w:t>
      </w:r>
      <w:r>
        <w:rPr>
          <w:lang w:val="ru-RU"/>
        </w:rPr>
        <w:t>или инсулин</w:t>
      </w:r>
      <w:r w:rsidR="00CA7796" w:rsidRPr="005E25D9">
        <w:rPr>
          <w:lang w:val="ru-RU"/>
        </w:rPr>
        <w:t>.</w:t>
      </w:r>
      <w:r w:rsidR="00CA7796" w:rsidRPr="005E25D9">
        <w:rPr>
          <w:spacing w:val="-3"/>
          <w:lang w:val="ru-RU"/>
        </w:rPr>
        <w:t xml:space="preserve"> </w:t>
      </w:r>
      <w:r>
        <w:rPr>
          <w:spacing w:val="-3"/>
          <w:lang w:val="ru-RU"/>
        </w:rPr>
        <w:t xml:space="preserve">Рекомендуется тщательно контролировать уровень глюкозы в крови у пациентов-диабетиков. </w:t>
      </w:r>
      <w:r>
        <w:rPr>
          <w:spacing w:val="-4"/>
          <w:lang w:val="ru-RU"/>
        </w:rPr>
        <w:t>При</w:t>
      </w:r>
      <w:r w:rsidRPr="00B05AB7">
        <w:rPr>
          <w:spacing w:val="-4"/>
          <w:lang w:val="ru-RU"/>
        </w:rPr>
        <w:t xml:space="preserve"> </w:t>
      </w:r>
      <w:r>
        <w:rPr>
          <w:spacing w:val="-4"/>
          <w:lang w:val="ru-RU"/>
        </w:rPr>
        <w:t>возникновении</w:t>
      </w:r>
      <w:r w:rsidRPr="00B05AB7">
        <w:rPr>
          <w:spacing w:val="-4"/>
          <w:lang w:val="ru-RU"/>
        </w:rPr>
        <w:t xml:space="preserve"> </w:t>
      </w:r>
      <w:r w:rsidR="00B05AB7">
        <w:rPr>
          <w:spacing w:val="-4"/>
          <w:lang w:val="ru-RU"/>
        </w:rPr>
        <w:t xml:space="preserve">гипогликемических реакций курс лечения </w:t>
      </w:r>
      <w:r w:rsidR="002027C1">
        <w:rPr>
          <w:spacing w:val="-4"/>
          <w:lang w:val="ru-RU"/>
        </w:rPr>
        <w:t>АВЕЛОКС</w:t>
      </w:r>
      <w:r w:rsidR="00B05AB7">
        <w:rPr>
          <w:spacing w:val="-4"/>
          <w:lang w:val="ru-RU"/>
        </w:rPr>
        <w:t xml:space="preserve"> следует прекратить и немедленно начать соответствующую терапию </w:t>
      </w:r>
      <w:r w:rsidR="00CA7796" w:rsidRPr="00B05AB7">
        <w:rPr>
          <w:rFonts w:cs="Times New Roman"/>
          <w:i/>
          <w:lang w:val="ru-RU"/>
        </w:rPr>
        <w:t>[</w:t>
      </w:r>
      <w:r w:rsidR="00B05AB7">
        <w:rPr>
          <w:rFonts w:cs="Times New Roman"/>
          <w:i/>
          <w:lang w:val="ru-RU"/>
        </w:rPr>
        <w:t>см</w:t>
      </w:r>
      <w:r w:rsidR="00B05AB7" w:rsidRPr="00B05AB7">
        <w:rPr>
          <w:rFonts w:cs="Times New Roman"/>
          <w:i/>
          <w:lang w:val="ru-RU"/>
        </w:rPr>
        <w:t>.</w:t>
      </w:r>
      <w:r w:rsidR="00B05AB7">
        <w:rPr>
          <w:rFonts w:cs="Times New Roman"/>
          <w:i/>
          <w:lang w:val="ru-RU"/>
        </w:rPr>
        <w:t xml:space="preserve"> Взаимодействие Препарата</w:t>
      </w:r>
      <w:r w:rsidR="00CA7796" w:rsidRPr="00B05AB7">
        <w:rPr>
          <w:rFonts w:cs="Times New Roman"/>
          <w:i/>
          <w:lang w:val="ru-RU"/>
        </w:rPr>
        <w:t xml:space="preserve"> </w:t>
      </w:r>
      <w:r w:rsidR="00CA7796" w:rsidRPr="00B05AB7">
        <w:rPr>
          <w:rFonts w:cs="Times New Roman"/>
          <w:i/>
          <w:spacing w:val="-4"/>
        </w:rPr>
        <w:t>(</w:t>
      </w:r>
      <w:hyperlink w:anchor="_bookmark34" w:history="1">
        <w:r w:rsidR="00CA7796" w:rsidRPr="00B05AB7">
          <w:rPr>
            <w:rFonts w:cs="Times New Roman"/>
            <w:i/>
            <w:color w:val="0000FF"/>
            <w:u w:val="single" w:color="0000FF"/>
          </w:rPr>
          <w:t>7.3</w:t>
        </w:r>
      </w:hyperlink>
      <w:r w:rsidR="00CA7796" w:rsidRPr="00B05AB7">
        <w:rPr>
          <w:rFonts w:cs="Times New Roman"/>
          <w:i/>
          <w:color w:val="000000"/>
          <w:spacing w:val="-7"/>
        </w:rPr>
        <w:t>)</w:t>
      </w:r>
      <w:r w:rsidR="00CA7796" w:rsidRPr="00B05AB7">
        <w:rPr>
          <w:rFonts w:cs="Times New Roman"/>
          <w:i/>
          <w:color w:val="000000"/>
          <w:spacing w:val="5"/>
        </w:rPr>
        <w:t>]</w:t>
      </w:r>
      <w:r w:rsidR="00CA7796" w:rsidRPr="00B05AB7">
        <w:rPr>
          <w:rFonts w:cs="Times New Roman"/>
          <w:i/>
          <w:color w:val="000000"/>
        </w:rPr>
        <w:t>.</w:t>
      </w:r>
    </w:p>
    <w:p w:rsidR="001D2E48" w:rsidRPr="00B05AB7" w:rsidRDefault="001D2E48">
      <w:pPr>
        <w:spacing w:before="2" w:line="110" w:lineRule="exact"/>
        <w:rPr>
          <w:sz w:val="11"/>
          <w:szCs w:val="11"/>
        </w:rPr>
      </w:pPr>
    </w:p>
    <w:p w:rsidR="001D2E48" w:rsidRDefault="00B05AB7">
      <w:pPr>
        <w:pStyle w:val="2"/>
        <w:numPr>
          <w:ilvl w:val="1"/>
          <w:numId w:val="7"/>
        </w:numPr>
        <w:tabs>
          <w:tab w:val="left" w:pos="1179"/>
        </w:tabs>
        <w:ind w:left="1180" w:hanging="720"/>
        <w:rPr>
          <w:b w:val="0"/>
          <w:bCs w:val="0"/>
        </w:rPr>
      </w:pPr>
      <w:bookmarkStart w:id="28" w:name="_bookmark27"/>
      <w:bookmarkEnd w:id="28"/>
      <w:r>
        <w:rPr>
          <w:spacing w:val="-3"/>
          <w:lang w:val="ru-RU"/>
        </w:rPr>
        <w:t>Фоточувствительность</w:t>
      </w:r>
      <w:r w:rsidR="00CA7796">
        <w:rPr>
          <w:spacing w:val="2"/>
        </w:rPr>
        <w:t>/</w:t>
      </w:r>
      <w:r>
        <w:rPr>
          <w:spacing w:val="-3"/>
          <w:lang w:val="ru-RU"/>
        </w:rPr>
        <w:t>Фототоксичность</w:t>
      </w:r>
    </w:p>
    <w:p w:rsidR="001D2E48" w:rsidRDefault="001D2E48">
      <w:pPr>
        <w:spacing w:before="7" w:line="110" w:lineRule="exact"/>
        <w:rPr>
          <w:sz w:val="11"/>
          <w:szCs w:val="11"/>
        </w:rPr>
      </w:pPr>
    </w:p>
    <w:p w:rsidR="001D2E48" w:rsidRPr="002027C1" w:rsidRDefault="00B05AB7">
      <w:pPr>
        <w:pStyle w:val="a3"/>
        <w:ind w:right="114"/>
        <w:rPr>
          <w:rFonts w:cs="Times New Roman"/>
          <w:lang w:val="ru-RU"/>
        </w:rPr>
      </w:pPr>
      <w:r>
        <w:rPr>
          <w:lang w:val="ru-RU"/>
        </w:rPr>
        <w:t>В</w:t>
      </w:r>
      <w:r w:rsidRPr="002855C1">
        <w:rPr>
          <w:lang w:val="ru-RU"/>
        </w:rPr>
        <w:t xml:space="preserve"> </w:t>
      </w:r>
      <w:r>
        <w:rPr>
          <w:lang w:val="ru-RU"/>
        </w:rPr>
        <w:t>связи</w:t>
      </w:r>
      <w:r w:rsidRPr="002855C1">
        <w:rPr>
          <w:lang w:val="ru-RU"/>
        </w:rPr>
        <w:t xml:space="preserve"> </w:t>
      </w:r>
      <w:r>
        <w:rPr>
          <w:lang w:val="ru-RU"/>
        </w:rPr>
        <w:t>с</w:t>
      </w:r>
      <w:r w:rsidRPr="002855C1">
        <w:rPr>
          <w:lang w:val="ru-RU"/>
        </w:rPr>
        <w:t xml:space="preserve"> </w:t>
      </w:r>
      <w:r>
        <w:rPr>
          <w:lang w:val="ru-RU"/>
        </w:rPr>
        <w:t>приемом</w:t>
      </w:r>
      <w:r w:rsidRPr="002855C1">
        <w:rPr>
          <w:lang w:val="ru-RU"/>
        </w:rPr>
        <w:t xml:space="preserve"> </w:t>
      </w:r>
      <w:r>
        <w:rPr>
          <w:lang w:val="ru-RU"/>
        </w:rPr>
        <w:t>фторхинолонов</w:t>
      </w:r>
      <w:r w:rsidRPr="002855C1">
        <w:rPr>
          <w:lang w:val="ru-RU"/>
        </w:rPr>
        <w:t xml:space="preserve">, </w:t>
      </w:r>
      <w:r>
        <w:rPr>
          <w:lang w:val="ru-RU"/>
        </w:rPr>
        <w:t>включая</w:t>
      </w:r>
      <w:r w:rsidRPr="002855C1">
        <w:rPr>
          <w:lang w:val="ru-RU"/>
        </w:rPr>
        <w:t xml:space="preserve"> </w:t>
      </w:r>
      <w:r>
        <w:rPr>
          <w:lang w:val="ru-RU"/>
        </w:rPr>
        <w:t>АВЕЛОКС</w:t>
      </w:r>
      <w:r w:rsidRPr="002855C1">
        <w:rPr>
          <w:lang w:val="ru-RU"/>
        </w:rPr>
        <w:t xml:space="preserve">, </w:t>
      </w:r>
      <w:r>
        <w:rPr>
          <w:lang w:val="ru-RU"/>
        </w:rPr>
        <w:t>при</w:t>
      </w:r>
      <w:r w:rsidRPr="002855C1">
        <w:rPr>
          <w:lang w:val="ru-RU"/>
        </w:rPr>
        <w:t xml:space="preserve"> </w:t>
      </w:r>
      <w:r>
        <w:rPr>
          <w:lang w:val="ru-RU"/>
        </w:rPr>
        <w:t>воздействии</w:t>
      </w:r>
      <w:r w:rsidRPr="002855C1">
        <w:rPr>
          <w:lang w:val="ru-RU"/>
        </w:rPr>
        <w:t xml:space="preserve"> </w:t>
      </w:r>
      <w:r>
        <w:rPr>
          <w:lang w:val="ru-RU"/>
        </w:rPr>
        <w:t>солнечного</w:t>
      </w:r>
      <w:r w:rsidRPr="002855C1">
        <w:rPr>
          <w:lang w:val="ru-RU"/>
        </w:rPr>
        <w:t xml:space="preserve"> </w:t>
      </w:r>
      <w:r w:rsidR="002855C1">
        <w:rPr>
          <w:lang w:val="ru-RU"/>
        </w:rPr>
        <w:t>или</w:t>
      </w:r>
      <w:r w:rsidR="002855C1" w:rsidRPr="002855C1">
        <w:rPr>
          <w:lang w:val="ru-RU"/>
        </w:rPr>
        <w:t xml:space="preserve"> </w:t>
      </w:r>
      <w:r w:rsidR="002855C1">
        <w:rPr>
          <w:lang w:val="ru-RU"/>
        </w:rPr>
        <w:t>УФ</w:t>
      </w:r>
      <w:r w:rsidR="002855C1" w:rsidRPr="002855C1">
        <w:rPr>
          <w:lang w:val="ru-RU"/>
        </w:rPr>
        <w:t xml:space="preserve"> </w:t>
      </w:r>
      <w:r w:rsidR="002855C1">
        <w:rPr>
          <w:lang w:val="ru-RU"/>
        </w:rPr>
        <w:t>излучения</w:t>
      </w:r>
      <w:r w:rsidRPr="002855C1">
        <w:rPr>
          <w:lang w:val="ru-RU"/>
        </w:rPr>
        <w:t xml:space="preserve"> </w:t>
      </w:r>
      <w:r w:rsidR="002855C1">
        <w:rPr>
          <w:lang w:val="ru-RU"/>
        </w:rPr>
        <w:t>в</w:t>
      </w:r>
      <w:r w:rsidR="002855C1" w:rsidRPr="002855C1">
        <w:rPr>
          <w:lang w:val="ru-RU"/>
        </w:rPr>
        <w:t xml:space="preserve"> </w:t>
      </w:r>
      <w:r w:rsidR="002855C1">
        <w:rPr>
          <w:lang w:val="ru-RU"/>
        </w:rPr>
        <w:t>определенных</w:t>
      </w:r>
      <w:r w:rsidR="002855C1" w:rsidRPr="002855C1">
        <w:rPr>
          <w:lang w:val="ru-RU"/>
        </w:rPr>
        <w:t xml:space="preserve"> </w:t>
      </w:r>
      <w:r w:rsidR="002855C1">
        <w:rPr>
          <w:lang w:val="ru-RU"/>
        </w:rPr>
        <w:t>участках</w:t>
      </w:r>
      <w:r w:rsidR="002855C1" w:rsidRPr="002855C1">
        <w:rPr>
          <w:lang w:val="ru-RU"/>
        </w:rPr>
        <w:t xml:space="preserve"> </w:t>
      </w:r>
      <w:r w:rsidR="002855C1">
        <w:rPr>
          <w:lang w:val="ru-RU"/>
        </w:rPr>
        <w:t>тела</w:t>
      </w:r>
      <w:r w:rsidR="002855C1" w:rsidRPr="002855C1">
        <w:rPr>
          <w:lang w:val="ru-RU"/>
        </w:rPr>
        <w:t xml:space="preserve"> (</w:t>
      </w:r>
      <w:r w:rsidR="002855C1">
        <w:rPr>
          <w:spacing w:val="1"/>
          <w:lang w:val="ru-RU"/>
        </w:rPr>
        <w:t>обычно</w:t>
      </w:r>
      <w:r w:rsidR="002855C1" w:rsidRPr="002855C1">
        <w:rPr>
          <w:spacing w:val="1"/>
          <w:lang w:val="ru-RU"/>
        </w:rPr>
        <w:t xml:space="preserve"> </w:t>
      </w:r>
      <w:r w:rsidR="002855C1">
        <w:rPr>
          <w:spacing w:val="1"/>
          <w:lang w:val="ru-RU"/>
        </w:rPr>
        <w:t>на</w:t>
      </w:r>
      <w:r w:rsidR="002855C1" w:rsidRPr="002855C1">
        <w:rPr>
          <w:spacing w:val="1"/>
          <w:lang w:val="ru-RU"/>
        </w:rPr>
        <w:t xml:space="preserve"> </w:t>
      </w:r>
      <w:r w:rsidR="002855C1">
        <w:rPr>
          <w:spacing w:val="1"/>
          <w:lang w:val="ru-RU"/>
        </w:rPr>
        <w:t>лице</w:t>
      </w:r>
      <w:r w:rsidR="002855C1" w:rsidRPr="002855C1">
        <w:rPr>
          <w:spacing w:val="1"/>
          <w:lang w:val="ru-RU"/>
        </w:rPr>
        <w:t xml:space="preserve">, </w:t>
      </w:r>
      <w:r w:rsidR="002855C1" w:rsidRPr="002855C1">
        <w:rPr>
          <w:spacing w:val="-2"/>
          <w:lang w:val="ru-RU"/>
        </w:rPr>
        <w:t>“</w:t>
      </w:r>
      <w:r w:rsidR="002855C1">
        <w:rPr>
          <w:spacing w:val="1"/>
        </w:rPr>
        <w:t>V</w:t>
      </w:r>
      <w:r w:rsidR="002855C1" w:rsidRPr="002855C1">
        <w:rPr>
          <w:lang w:val="ru-RU"/>
        </w:rPr>
        <w:t>”-</w:t>
      </w:r>
      <w:r w:rsidR="002855C1">
        <w:rPr>
          <w:lang w:val="ru-RU"/>
        </w:rPr>
        <w:t>образной</w:t>
      </w:r>
      <w:r w:rsidR="002855C1" w:rsidRPr="002855C1">
        <w:rPr>
          <w:lang w:val="ru-RU"/>
        </w:rPr>
        <w:t xml:space="preserve"> </w:t>
      </w:r>
      <w:r w:rsidR="002855C1">
        <w:rPr>
          <w:lang w:val="ru-RU"/>
        </w:rPr>
        <w:t>зоне</w:t>
      </w:r>
      <w:r w:rsidR="002855C1" w:rsidRPr="002855C1">
        <w:rPr>
          <w:lang w:val="ru-RU"/>
        </w:rPr>
        <w:t xml:space="preserve"> </w:t>
      </w:r>
      <w:r w:rsidR="002855C1">
        <w:rPr>
          <w:lang w:val="ru-RU"/>
        </w:rPr>
        <w:t>шеи</w:t>
      </w:r>
      <w:r w:rsidR="002855C1" w:rsidRPr="002855C1">
        <w:rPr>
          <w:lang w:val="ru-RU"/>
        </w:rPr>
        <w:t xml:space="preserve">, </w:t>
      </w:r>
      <w:r w:rsidR="002855C1">
        <w:rPr>
          <w:lang w:val="ru-RU"/>
        </w:rPr>
        <w:t>разгибательных поверхностях рук</w:t>
      </w:r>
      <w:r w:rsidR="002855C1" w:rsidRPr="002855C1">
        <w:rPr>
          <w:lang w:val="ru-RU"/>
        </w:rPr>
        <w:t xml:space="preserve">, </w:t>
      </w:r>
      <w:r w:rsidR="002855C1">
        <w:rPr>
          <w:lang w:val="ru-RU"/>
        </w:rPr>
        <w:t>тыльной стороне кистей рук</w:t>
      </w:r>
      <w:r w:rsidR="002855C1" w:rsidRPr="002855C1">
        <w:rPr>
          <w:lang w:val="ru-RU"/>
        </w:rPr>
        <w:t>)</w:t>
      </w:r>
      <w:r w:rsidR="002855C1">
        <w:rPr>
          <w:lang w:val="ru-RU"/>
        </w:rPr>
        <w:t xml:space="preserve"> </w:t>
      </w:r>
      <w:r>
        <w:rPr>
          <w:lang w:val="ru-RU"/>
        </w:rPr>
        <w:t>могут</w:t>
      </w:r>
      <w:r w:rsidRPr="002855C1">
        <w:rPr>
          <w:lang w:val="ru-RU"/>
        </w:rPr>
        <w:t xml:space="preserve"> </w:t>
      </w:r>
      <w:r>
        <w:rPr>
          <w:lang w:val="ru-RU"/>
        </w:rPr>
        <w:t>возникнуть</w:t>
      </w:r>
      <w:r w:rsidRPr="002855C1">
        <w:rPr>
          <w:lang w:val="ru-RU"/>
        </w:rPr>
        <w:t xml:space="preserve"> </w:t>
      </w:r>
      <w:r>
        <w:rPr>
          <w:lang w:val="ru-RU"/>
        </w:rPr>
        <w:t>фоточувствительные</w:t>
      </w:r>
      <w:r w:rsidRPr="002855C1">
        <w:rPr>
          <w:lang w:val="ru-RU"/>
        </w:rPr>
        <w:t>/</w:t>
      </w:r>
      <w:r>
        <w:rPr>
          <w:lang w:val="ru-RU"/>
        </w:rPr>
        <w:t>фототоксические</w:t>
      </w:r>
      <w:r w:rsidRPr="002855C1">
        <w:rPr>
          <w:lang w:val="ru-RU"/>
        </w:rPr>
        <w:t xml:space="preserve"> </w:t>
      </w:r>
      <w:r>
        <w:rPr>
          <w:lang w:val="ru-RU"/>
        </w:rPr>
        <w:t>реакции</w:t>
      </w:r>
      <w:r w:rsidR="00CA7796" w:rsidRPr="002855C1">
        <w:rPr>
          <w:lang w:val="ru-RU"/>
        </w:rPr>
        <w:t>,</w:t>
      </w:r>
      <w:r w:rsidR="00CA7796" w:rsidRPr="002855C1">
        <w:rPr>
          <w:spacing w:val="-3"/>
          <w:lang w:val="ru-RU"/>
        </w:rPr>
        <w:t xml:space="preserve"> </w:t>
      </w:r>
      <w:r>
        <w:rPr>
          <w:spacing w:val="-3"/>
          <w:lang w:val="ru-RU"/>
        </w:rPr>
        <w:t>причем</w:t>
      </w:r>
      <w:r w:rsidRPr="002855C1">
        <w:rPr>
          <w:spacing w:val="-3"/>
          <w:lang w:val="ru-RU"/>
        </w:rPr>
        <w:t xml:space="preserve"> </w:t>
      </w:r>
      <w:r>
        <w:rPr>
          <w:spacing w:val="-3"/>
          <w:lang w:val="ru-RU"/>
        </w:rPr>
        <w:t>последние</w:t>
      </w:r>
      <w:r w:rsidRPr="002855C1">
        <w:rPr>
          <w:spacing w:val="-3"/>
          <w:lang w:val="ru-RU"/>
        </w:rPr>
        <w:t xml:space="preserve"> </w:t>
      </w:r>
      <w:r>
        <w:rPr>
          <w:spacing w:val="-3"/>
          <w:lang w:val="ru-RU"/>
        </w:rPr>
        <w:t>могут</w:t>
      </w:r>
      <w:r w:rsidRPr="002855C1">
        <w:rPr>
          <w:spacing w:val="-3"/>
          <w:lang w:val="ru-RU"/>
        </w:rPr>
        <w:t xml:space="preserve"> </w:t>
      </w:r>
      <w:r>
        <w:rPr>
          <w:spacing w:val="-3"/>
          <w:lang w:val="ru-RU"/>
        </w:rPr>
        <w:t>проявляться</w:t>
      </w:r>
      <w:r w:rsidRPr="002855C1">
        <w:rPr>
          <w:spacing w:val="-3"/>
          <w:lang w:val="ru-RU"/>
        </w:rPr>
        <w:t xml:space="preserve"> </w:t>
      </w:r>
      <w:r>
        <w:rPr>
          <w:spacing w:val="-3"/>
          <w:lang w:val="ru-RU"/>
        </w:rPr>
        <w:t>как</w:t>
      </w:r>
      <w:r w:rsidRPr="002855C1">
        <w:rPr>
          <w:spacing w:val="-3"/>
          <w:lang w:val="ru-RU"/>
        </w:rPr>
        <w:t xml:space="preserve"> </w:t>
      </w:r>
      <w:r w:rsidR="002855C1">
        <w:rPr>
          <w:spacing w:val="-3"/>
          <w:lang w:val="ru-RU"/>
        </w:rPr>
        <w:t>воздействие</w:t>
      </w:r>
      <w:r w:rsidR="002855C1" w:rsidRPr="002855C1">
        <w:rPr>
          <w:spacing w:val="-3"/>
          <w:lang w:val="ru-RU"/>
        </w:rPr>
        <w:t xml:space="preserve"> </w:t>
      </w:r>
      <w:r w:rsidR="002855C1">
        <w:rPr>
          <w:spacing w:val="-3"/>
          <w:lang w:val="ru-RU"/>
        </w:rPr>
        <w:t>от</w:t>
      </w:r>
      <w:r w:rsidR="002855C1" w:rsidRPr="002855C1">
        <w:rPr>
          <w:spacing w:val="-3"/>
          <w:lang w:val="ru-RU"/>
        </w:rPr>
        <w:t xml:space="preserve"> </w:t>
      </w:r>
      <w:r w:rsidR="002855C1">
        <w:rPr>
          <w:spacing w:val="-3"/>
          <w:lang w:val="ru-RU"/>
        </w:rPr>
        <w:t>излишнего</w:t>
      </w:r>
      <w:r w:rsidR="002855C1" w:rsidRPr="002855C1">
        <w:rPr>
          <w:spacing w:val="-3"/>
          <w:lang w:val="ru-RU"/>
        </w:rPr>
        <w:t xml:space="preserve"> </w:t>
      </w:r>
      <w:r w:rsidR="002855C1">
        <w:rPr>
          <w:spacing w:val="-3"/>
          <w:lang w:val="ru-RU"/>
        </w:rPr>
        <w:t>солнечного</w:t>
      </w:r>
      <w:r w:rsidR="002855C1" w:rsidRPr="002855C1">
        <w:rPr>
          <w:spacing w:val="-3"/>
          <w:lang w:val="ru-RU"/>
        </w:rPr>
        <w:t xml:space="preserve"> </w:t>
      </w:r>
      <w:r w:rsidR="002855C1">
        <w:rPr>
          <w:spacing w:val="-3"/>
          <w:lang w:val="ru-RU"/>
        </w:rPr>
        <w:t>загара</w:t>
      </w:r>
      <w:r w:rsidR="002855C1" w:rsidRPr="002855C1">
        <w:rPr>
          <w:spacing w:val="-3"/>
          <w:lang w:val="ru-RU"/>
        </w:rPr>
        <w:t xml:space="preserve"> </w:t>
      </w:r>
      <w:r w:rsidR="00CA7796" w:rsidRPr="002855C1">
        <w:rPr>
          <w:lang w:val="ru-RU"/>
        </w:rPr>
        <w:t>(</w:t>
      </w:r>
      <w:r w:rsidR="002855C1">
        <w:rPr>
          <w:lang w:val="ru-RU"/>
        </w:rPr>
        <w:t>например</w:t>
      </w:r>
      <w:r w:rsidR="00CA7796" w:rsidRPr="002855C1">
        <w:rPr>
          <w:lang w:val="ru-RU"/>
        </w:rPr>
        <w:t xml:space="preserve">, </w:t>
      </w:r>
      <w:r w:rsidR="002855C1">
        <w:rPr>
          <w:lang w:val="ru-RU"/>
        </w:rPr>
        <w:t>ожог</w:t>
      </w:r>
      <w:r w:rsidR="00CA7796" w:rsidRPr="002855C1">
        <w:rPr>
          <w:lang w:val="ru-RU"/>
        </w:rPr>
        <w:t xml:space="preserve">, </w:t>
      </w:r>
      <w:r w:rsidR="002855C1">
        <w:rPr>
          <w:lang w:val="ru-RU"/>
        </w:rPr>
        <w:t>покраснение</w:t>
      </w:r>
      <w:r w:rsidR="00CA7796" w:rsidRPr="002855C1">
        <w:rPr>
          <w:lang w:val="ru-RU"/>
        </w:rPr>
        <w:t xml:space="preserve">, </w:t>
      </w:r>
      <w:r w:rsidR="002855C1">
        <w:rPr>
          <w:lang w:val="ru-RU"/>
        </w:rPr>
        <w:t>экссудация</w:t>
      </w:r>
      <w:r w:rsidR="00CA7796" w:rsidRPr="002855C1">
        <w:rPr>
          <w:lang w:val="ru-RU"/>
        </w:rPr>
        <w:t>,</w:t>
      </w:r>
      <w:r w:rsidR="00CA7796" w:rsidRPr="002855C1">
        <w:rPr>
          <w:spacing w:val="-3"/>
          <w:lang w:val="ru-RU"/>
        </w:rPr>
        <w:t xml:space="preserve"> </w:t>
      </w:r>
      <w:r w:rsidR="002855C1">
        <w:rPr>
          <w:spacing w:val="-3"/>
          <w:lang w:val="ru-RU"/>
        </w:rPr>
        <w:t>появление</w:t>
      </w:r>
      <w:r w:rsidR="002855C1" w:rsidRPr="002855C1">
        <w:rPr>
          <w:spacing w:val="-3"/>
          <w:lang w:val="ru-RU"/>
        </w:rPr>
        <w:t xml:space="preserve"> </w:t>
      </w:r>
      <w:r w:rsidR="002855C1">
        <w:rPr>
          <w:spacing w:val="-3"/>
          <w:lang w:val="ru-RU"/>
        </w:rPr>
        <w:t>пузырьков</w:t>
      </w:r>
      <w:r w:rsidR="00CA7796" w:rsidRPr="002855C1">
        <w:rPr>
          <w:lang w:val="ru-RU"/>
        </w:rPr>
        <w:t xml:space="preserve">, </w:t>
      </w:r>
      <w:r w:rsidR="002855C1">
        <w:rPr>
          <w:lang w:val="ru-RU"/>
        </w:rPr>
        <w:t>отек</w:t>
      </w:r>
      <w:r w:rsidR="00CA7796" w:rsidRPr="002855C1">
        <w:rPr>
          <w:lang w:val="ru-RU"/>
        </w:rPr>
        <w:t>).</w:t>
      </w:r>
      <w:r w:rsidR="00CA7796" w:rsidRPr="002855C1">
        <w:rPr>
          <w:spacing w:val="-3"/>
          <w:lang w:val="ru-RU"/>
        </w:rPr>
        <w:t xml:space="preserve"> </w:t>
      </w:r>
      <w:r w:rsidR="002855C1">
        <w:rPr>
          <w:spacing w:val="-3"/>
          <w:lang w:val="ru-RU"/>
        </w:rPr>
        <w:t xml:space="preserve">Поэтому следует избегать длительного воздействия таких источников света. При возникновении фототоксичных проявлений прием </w:t>
      </w:r>
      <w:r w:rsidR="002027C1">
        <w:rPr>
          <w:spacing w:val="-3"/>
          <w:lang w:val="ru-RU"/>
        </w:rPr>
        <w:t>АВЕЛОКС</w:t>
      </w:r>
      <w:r w:rsidR="002855C1">
        <w:rPr>
          <w:spacing w:val="-3"/>
          <w:lang w:val="ru-RU"/>
        </w:rPr>
        <w:t xml:space="preserve"> следует прекратить. </w:t>
      </w:r>
      <w:r w:rsidR="00CA7796" w:rsidRPr="002027C1">
        <w:rPr>
          <w:rFonts w:cs="Times New Roman"/>
          <w:i/>
          <w:lang w:val="ru-RU"/>
        </w:rPr>
        <w:t>[</w:t>
      </w:r>
      <w:r w:rsidR="002855C1">
        <w:rPr>
          <w:rFonts w:cs="Times New Roman"/>
          <w:i/>
          <w:lang w:val="ru-RU"/>
        </w:rPr>
        <w:t>см</w:t>
      </w:r>
      <w:r w:rsidR="002855C1" w:rsidRPr="002027C1">
        <w:rPr>
          <w:rFonts w:cs="Times New Roman"/>
          <w:i/>
          <w:lang w:val="ru-RU"/>
        </w:rPr>
        <w:t>.</w:t>
      </w:r>
      <w:r w:rsidR="002855C1">
        <w:rPr>
          <w:rFonts w:cs="Times New Roman"/>
          <w:i/>
          <w:lang w:val="ru-RU"/>
        </w:rPr>
        <w:t xml:space="preserve"> Клиническая Фармакология</w:t>
      </w:r>
      <w:r w:rsidR="00CA7796" w:rsidRPr="002027C1">
        <w:rPr>
          <w:rFonts w:cs="Times New Roman"/>
          <w:i/>
          <w:lang w:val="ru-RU"/>
        </w:rPr>
        <w:t xml:space="preserve"> </w:t>
      </w:r>
      <w:r w:rsidR="00CA7796" w:rsidRPr="002027C1">
        <w:rPr>
          <w:rFonts w:cs="Times New Roman"/>
          <w:i/>
          <w:spacing w:val="-2"/>
          <w:lang w:val="ru-RU"/>
        </w:rPr>
        <w:t>(</w:t>
      </w:r>
      <w:hyperlink w:anchor="_bookmark41" w:history="1">
        <w:r w:rsidR="00CA7796" w:rsidRPr="002027C1">
          <w:rPr>
            <w:rFonts w:cs="Times New Roman"/>
            <w:i/>
            <w:color w:val="0000FF"/>
            <w:u w:val="single" w:color="0000FF"/>
            <w:lang w:val="ru-RU"/>
          </w:rPr>
          <w:t>12.2</w:t>
        </w:r>
      </w:hyperlink>
      <w:r w:rsidR="00CA7796" w:rsidRPr="002027C1">
        <w:rPr>
          <w:rFonts w:cs="Times New Roman"/>
          <w:i/>
          <w:color w:val="000000"/>
          <w:spacing w:val="-4"/>
          <w:lang w:val="ru-RU"/>
        </w:rPr>
        <w:t>)</w:t>
      </w:r>
      <w:r w:rsidR="00CA7796" w:rsidRPr="002027C1">
        <w:rPr>
          <w:rFonts w:cs="Times New Roman"/>
          <w:i/>
          <w:color w:val="000000"/>
          <w:spacing w:val="5"/>
          <w:lang w:val="ru-RU"/>
        </w:rPr>
        <w:t>]</w:t>
      </w:r>
      <w:r w:rsidR="00CA7796" w:rsidRPr="002027C1">
        <w:rPr>
          <w:rFonts w:cs="Times New Roman"/>
          <w:i/>
          <w:color w:val="000000"/>
          <w:lang w:val="ru-RU"/>
        </w:rPr>
        <w:t>.</w:t>
      </w:r>
    </w:p>
    <w:p w:rsidR="001D2E48" w:rsidRPr="002027C1" w:rsidRDefault="001D2E48">
      <w:pPr>
        <w:spacing w:before="5" w:line="110" w:lineRule="exact"/>
        <w:rPr>
          <w:sz w:val="11"/>
          <w:szCs w:val="11"/>
          <w:lang w:val="ru-RU"/>
        </w:rPr>
      </w:pPr>
    </w:p>
    <w:p w:rsidR="001D2E48" w:rsidRDefault="002855C1">
      <w:pPr>
        <w:pStyle w:val="2"/>
        <w:numPr>
          <w:ilvl w:val="1"/>
          <w:numId w:val="7"/>
        </w:numPr>
        <w:tabs>
          <w:tab w:val="left" w:pos="1179"/>
        </w:tabs>
        <w:ind w:left="1180" w:hanging="720"/>
        <w:rPr>
          <w:b w:val="0"/>
          <w:bCs w:val="0"/>
        </w:rPr>
      </w:pPr>
      <w:bookmarkStart w:id="29" w:name="_bookmark28"/>
      <w:bookmarkEnd w:id="29"/>
      <w:r>
        <w:rPr>
          <w:spacing w:val="-1"/>
          <w:lang w:val="ru-RU"/>
        </w:rPr>
        <w:t>Развитие бактерий, устойчивых к препарату</w:t>
      </w:r>
    </w:p>
    <w:p w:rsidR="001D2E48" w:rsidRDefault="001D2E48">
      <w:pPr>
        <w:spacing w:before="1" w:line="120" w:lineRule="exact"/>
        <w:rPr>
          <w:sz w:val="12"/>
          <w:szCs w:val="12"/>
        </w:rPr>
      </w:pPr>
    </w:p>
    <w:p w:rsidR="001D2E48" w:rsidRPr="002027C1" w:rsidRDefault="002855C1">
      <w:pPr>
        <w:pStyle w:val="a3"/>
        <w:spacing w:line="252" w:lineRule="exact"/>
        <w:ind w:right="221"/>
        <w:rPr>
          <w:rFonts w:cs="Times New Roman"/>
          <w:lang w:val="ru-RU"/>
        </w:rPr>
      </w:pPr>
      <w:r>
        <w:rPr>
          <w:spacing w:val="-1"/>
          <w:lang w:val="ru-RU"/>
        </w:rPr>
        <w:t>Назначение</w:t>
      </w:r>
      <w:r w:rsidRPr="002027C1">
        <w:rPr>
          <w:spacing w:val="-1"/>
          <w:lang w:val="ru-RU"/>
        </w:rPr>
        <w:t xml:space="preserve">, </w:t>
      </w:r>
      <w:r>
        <w:rPr>
          <w:spacing w:val="-1"/>
          <w:lang w:val="ru-RU"/>
        </w:rPr>
        <w:t>в</w:t>
      </w:r>
      <w:r w:rsidRPr="002027C1">
        <w:rPr>
          <w:spacing w:val="-1"/>
          <w:lang w:val="ru-RU"/>
        </w:rPr>
        <w:t xml:space="preserve"> </w:t>
      </w:r>
      <w:r>
        <w:rPr>
          <w:spacing w:val="-1"/>
          <w:lang w:val="ru-RU"/>
        </w:rPr>
        <w:t>т</w:t>
      </w:r>
      <w:r w:rsidRPr="002027C1">
        <w:rPr>
          <w:spacing w:val="-1"/>
          <w:lang w:val="ru-RU"/>
        </w:rPr>
        <w:t>.</w:t>
      </w:r>
      <w:r>
        <w:rPr>
          <w:spacing w:val="-1"/>
          <w:lang w:val="ru-RU"/>
        </w:rPr>
        <w:t>ч</w:t>
      </w:r>
      <w:r w:rsidRPr="002027C1">
        <w:rPr>
          <w:spacing w:val="-1"/>
          <w:lang w:val="ru-RU"/>
        </w:rPr>
        <w:t xml:space="preserve">. </w:t>
      </w:r>
      <w:r>
        <w:rPr>
          <w:spacing w:val="-1"/>
          <w:lang w:val="ru-RU"/>
        </w:rPr>
        <w:t>профилактическое</w:t>
      </w:r>
      <w:r w:rsidRPr="002027C1">
        <w:rPr>
          <w:spacing w:val="-1"/>
          <w:lang w:val="ru-RU"/>
        </w:rPr>
        <w:t xml:space="preserve">, </w:t>
      </w:r>
      <w:r w:rsidR="002027C1">
        <w:rPr>
          <w:spacing w:val="-1"/>
          <w:lang w:val="ru-RU"/>
        </w:rPr>
        <w:t>АВЕЛОКС</w:t>
      </w:r>
      <w:r w:rsidRPr="002027C1">
        <w:rPr>
          <w:spacing w:val="-1"/>
          <w:lang w:val="ru-RU"/>
        </w:rPr>
        <w:t xml:space="preserve"> </w:t>
      </w:r>
      <w:r>
        <w:rPr>
          <w:spacing w:val="-1"/>
          <w:lang w:val="ru-RU"/>
        </w:rPr>
        <w:t>при</w:t>
      </w:r>
      <w:r w:rsidRPr="002027C1">
        <w:rPr>
          <w:spacing w:val="-1"/>
          <w:lang w:val="ru-RU"/>
        </w:rPr>
        <w:t xml:space="preserve"> </w:t>
      </w:r>
      <w:r>
        <w:rPr>
          <w:spacing w:val="-1"/>
          <w:lang w:val="ru-RU"/>
        </w:rPr>
        <w:t>отсутствии</w:t>
      </w:r>
      <w:r w:rsidRPr="002027C1">
        <w:rPr>
          <w:spacing w:val="-1"/>
          <w:lang w:val="ru-RU"/>
        </w:rPr>
        <w:t xml:space="preserve"> </w:t>
      </w:r>
      <w:r>
        <w:rPr>
          <w:spacing w:val="-1"/>
          <w:lang w:val="ru-RU"/>
        </w:rPr>
        <w:t>подверженных</w:t>
      </w:r>
      <w:r w:rsidRPr="002027C1">
        <w:rPr>
          <w:spacing w:val="-1"/>
          <w:lang w:val="ru-RU"/>
        </w:rPr>
        <w:t xml:space="preserve"> </w:t>
      </w:r>
      <w:r>
        <w:rPr>
          <w:spacing w:val="-1"/>
          <w:lang w:val="ru-RU"/>
        </w:rPr>
        <w:t>его</w:t>
      </w:r>
      <w:r w:rsidRPr="002027C1">
        <w:rPr>
          <w:spacing w:val="-1"/>
          <w:lang w:val="ru-RU"/>
        </w:rPr>
        <w:t xml:space="preserve"> </w:t>
      </w:r>
      <w:r>
        <w:rPr>
          <w:spacing w:val="-1"/>
          <w:lang w:val="ru-RU"/>
        </w:rPr>
        <w:t>воздействию</w:t>
      </w:r>
      <w:r w:rsidRPr="002027C1">
        <w:rPr>
          <w:spacing w:val="-1"/>
          <w:lang w:val="ru-RU"/>
        </w:rPr>
        <w:t xml:space="preserve"> </w:t>
      </w:r>
      <w:r>
        <w:rPr>
          <w:spacing w:val="-1"/>
          <w:lang w:val="ru-RU"/>
        </w:rPr>
        <w:t>бактериальных</w:t>
      </w:r>
      <w:r w:rsidRPr="002027C1">
        <w:rPr>
          <w:spacing w:val="-1"/>
          <w:lang w:val="ru-RU"/>
        </w:rPr>
        <w:t xml:space="preserve"> </w:t>
      </w:r>
      <w:r>
        <w:rPr>
          <w:spacing w:val="-1"/>
          <w:lang w:val="ru-RU"/>
        </w:rPr>
        <w:t>инфекций</w:t>
      </w:r>
      <w:r w:rsidRPr="002027C1">
        <w:rPr>
          <w:spacing w:val="-1"/>
          <w:lang w:val="ru-RU"/>
        </w:rPr>
        <w:t xml:space="preserve"> </w:t>
      </w:r>
      <w:r>
        <w:rPr>
          <w:spacing w:val="-1"/>
          <w:lang w:val="ru-RU"/>
        </w:rPr>
        <w:t>вряд</w:t>
      </w:r>
      <w:r w:rsidRPr="002027C1">
        <w:rPr>
          <w:spacing w:val="-1"/>
          <w:lang w:val="ru-RU"/>
        </w:rPr>
        <w:t xml:space="preserve"> </w:t>
      </w:r>
      <w:r>
        <w:rPr>
          <w:spacing w:val="-1"/>
          <w:lang w:val="ru-RU"/>
        </w:rPr>
        <w:t>ли</w:t>
      </w:r>
      <w:r w:rsidRPr="002027C1">
        <w:rPr>
          <w:spacing w:val="-1"/>
          <w:lang w:val="ru-RU"/>
        </w:rPr>
        <w:t xml:space="preserve"> </w:t>
      </w:r>
      <w:r>
        <w:rPr>
          <w:spacing w:val="-1"/>
          <w:lang w:val="ru-RU"/>
        </w:rPr>
        <w:t>даст</w:t>
      </w:r>
      <w:r w:rsidRPr="002027C1">
        <w:rPr>
          <w:spacing w:val="-1"/>
          <w:lang w:val="ru-RU"/>
        </w:rPr>
        <w:t xml:space="preserve"> </w:t>
      </w:r>
      <w:r>
        <w:rPr>
          <w:spacing w:val="-1"/>
          <w:lang w:val="ru-RU"/>
        </w:rPr>
        <w:t>положительный</w:t>
      </w:r>
      <w:r w:rsidRPr="002027C1">
        <w:rPr>
          <w:spacing w:val="-1"/>
          <w:lang w:val="ru-RU"/>
        </w:rPr>
        <w:t xml:space="preserve"> </w:t>
      </w:r>
      <w:r>
        <w:rPr>
          <w:spacing w:val="-1"/>
          <w:lang w:val="ru-RU"/>
        </w:rPr>
        <w:t>результат</w:t>
      </w:r>
      <w:r w:rsidRPr="002027C1">
        <w:rPr>
          <w:spacing w:val="-1"/>
          <w:lang w:val="ru-RU"/>
        </w:rPr>
        <w:t xml:space="preserve"> </w:t>
      </w:r>
      <w:r>
        <w:rPr>
          <w:spacing w:val="-1"/>
          <w:lang w:val="ru-RU"/>
        </w:rPr>
        <w:t>для</w:t>
      </w:r>
      <w:r w:rsidRPr="002027C1">
        <w:rPr>
          <w:spacing w:val="-1"/>
          <w:lang w:val="ru-RU"/>
        </w:rPr>
        <w:t xml:space="preserve"> </w:t>
      </w:r>
      <w:r>
        <w:rPr>
          <w:spacing w:val="-1"/>
          <w:lang w:val="ru-RU"/>
        </w:rPr>
        <w:t>пациента</w:t>
      </w:r>
      <w:r w:rsidRPr="002027C1">
        <w:rPr>
          <w:spacing w:val="-1"/>
          <w:lang w:val="ru-RU"/>
        </w:rPr>
        <w:t xml:space="preserve">. </w:t>
      </w:r>
      <w:r>
        <w:rPr>
          <w:spacing w:val="-1"/>
          <w:lang w:val="ru-RU"/>
        </w:rPr>
        <w:t>В</w:t>
      </w:r>
      <w:r w:rsidRPr="002027C1">
        <w:rPr>
          <w:spacing w:val="-1"/>
          <w:lang w:val="ru-RU"/>
        </w:rPr>
        <w:t xml:space="preserve"> </w:t>
      </w:r>
      <w:r>
        <w:rPr>
          <w:spacing w:val="-1"/>
          <w:lang w:val="ru-RU"/>
        </w:rPr>
        <w:t>таком</w:t>
      </w:r>
      <w:r w:rsidRPr="002027C1">
        <w:rPr>
          <w:spacing w:val="-1"/>
          <w:lang w:val="ru-RU"/>
        </w:rPr>
        <w:t xml:space="preserve"> </w:t>
      </w:r>
      <w:r>
        <w:rPr>
          <w:spacing w:val="-1"/>
          <w:lang w:val="ru-RU"/>
        </w:rPr>
        <w:t>случае</w:t>
      </w:r>
      <w:r w:rsidRPr="002027C1">
        <w:rPr>
          <w:spacing w:val="-1"/>
          <w:lang w:val="ru-RU"/>
        </w:rPr>
        <w:t xml:space="preserve"> </w:t>
      </w:r>
      <w:r>
        <w:rPr>
          <w:spacing w:val="-1"/>
          <w:lang w:val="ru-RU"/>
        </w:rPr>
        <w:t>лишь</w:t>
      </w:r>
      <w:r w:rsidRPr="002027C1">
        <w:rPr>
          <w:spacing w:val="-1"/>
          <w:lang w:val="ru-RU"/>
        </w:rPr>
        <w:t xml:space="preserve"> </w:t>
      </w:r>
      <w:r>
        <w:rPr>
          <w:spacing w:val="-1"/>
          <w:lang w:val="ru-RU"/>
        </w:rPr>
        <w:t>повышается</w:t>
      </w:r>
      <w:r w:rsidRPr="002027C1">
        <w:rPr>
          <w:spacing w:val="-1"/>
          <w:lang w:val="ru-RU"/>
        </w:rPr>
        <w:t xml:space="preserve"> </w:t>
      </w:r>
      <w:r>
        <w:rPr>
          <w:spacing w:val="-1"/>
          <w:lang w:val="ru-RU"/>
        </w:rPr>
        <w:t>риск</w:t>
      </w:r>
      <w:r w:rsidRPr="002027C1">
        <w:rPr>
          <w:spacing w:val="-1"/>
          <w:lang w:val="ru-RU"/>
        </w:rPr>
        <w:t xml:space="preserve"> </w:t>
      </w:r>
      <w:r>
        <w:rPr>
          <w:spacing w:val="-1"/>
          <w:lang w:val="ru-RU"/>
        </w:rPr>
        <w:t>развития</w:t>
      </w:r>
      <w:r w:rsidRPr="002027C1">
        <w:rPr>
          <w:spacing w:val="-1"/>
          <w:lang w:val="ru-RU"/>
        </w:rPr>
        <w:t xml:space="preserve"> </w:t>
      </w:r>
      <w:r>
        <w:rPr>
          <w:spacing w:val="-1"/>
          <w:lang w:val="ru-RU"/>
        </w:rPr>
        <w:t>устойчивых</w:t>
      </w:r>
      <w:r w:rsidRPr="002027C1">
        <w:rPr>
          <w:spacing w:val="-1"/>
          <w:lang w:val="ru-RU"/>
        </w:rPr>
        <w:t xml:space="preserve"> </w:t>
      </w:r>
      <w:r>
        <w:rPr>
          <w:spacing w:val="-1"/>
          <w:lang w:val="ru-RU"/>
        </w:rPr>
        <w:t>к</w:t>
      </w:r>
      <w:r w:rsidRPr="002027C1">
        <w:rPr>
          <w:spacing w:val="-1"/>
          <w:lang w:val="ru-RU"/>
        </w:rPr>
        <w:t xml:space="preserve"> </w:t>
      </w:r>
      <w:r>
        <w:rPr>
          <w:spacing w:val="-1"/>
          <w:lang w:val="ru-RU"/>
        </w:rPr>
        <w:t>воздействию</w:t>
      </w:r>
      <w:r w:rsidRPr="002027C1">
        <w:rPr>
          <w:spacing w:val="-1"/>
          <w:lang w:val="ru-RU"/>
        </w:rPr>
        <w:t xml:space="preserve"> </w:t>
      </w:r>
      <w:r>
        <w:rPr>
          <w:spacing w:val="-1"/>
          <w:lang w:val="ru-RU"/>
        </w:rPr>
        <w:t>препарата</w:t>
      </w:r>
      <w:r w:rsidRPr="002027C1">
        <w:rPr>
          <w:spacing w:val="-1"/>
          <w:lang w:val="ru-RU"/>
        </w:rPr>
        <w:t xml:space="preserve"> </w:t>
      </w:r>
      <w:r>
        <w:rPr>
          <w:spacing w:val="-1"/>
          <w:lang w:val="ru-RU"/>
        </w:rPr>
        <w:t>бактерий</w:t>
      </w:r>
      <w:r w:rsidRPr="002027C1">
        <w:rPr>
          <w:spacing w:val="-1"/>
          <w:lang w:val="ru-RU"/>
        </w:rPr>
        <w:t xml:space="preserve">. </w:t>
      </w:r>
    </w:p>
    <w:p w:rsidR="001D2E48" w:rsidRPr="002027C1" w:rsidRDefault="001D2E48">
      <w:pPr>
        <w:spacing w:before="17" w:line="200" w:lineRule="exact"/>
        <w:rPr>
          <w:sz w:val="20"/>
          <w:szCs w:val="20"/>
          <w:lang w:val="ru-RU"/>
        </w:rPr>
      </w:pPr>
    </w:p>
    <w:p w:rsidR="001D2E48" w:rsidRDefault="002855C1">
      <w:pPr>
        <w:pStyle w:val="1"/>
        <w:numPr>
          <w:ilvl w:val="0"/>
          <w:numId w:val="7"/>
        </w:numPr>
        <w:tabs>
          <w:tab w:val="left" w:pos="906"/>
        </w:tabs>
        <w:spacing w:before="64"/>
        <w:ind w:hanging="447"/>
        <w:rPr>
          <w:b w:val="0"/>
          <w:bCs w:val="0"/>
        </w:rPr>
      </w:pPr>
      <w:bookmarkStart w:id="30" w:name="_bookmark29"/>
      <w:bookmarkEnd w:id="30"/>
      <w:r>
        <w:rPr>
          <w:spacing w:val="-2"/>
          <w:lang w:val="ru-RU"/>
        </w:rPr>
        <w:t>ПОБОЧНЫЕ РЕАКЦИИ</w:t>
      </w:r>
    </w:p>
    <w:p w:rsidR="001D2E48" w:rsidRDefault="001D2E48">
      <w:pPr>
        <w:spacing w:before="5" w:line="130" w:lineRule="exact"/>
        <w:rPr>
          <w:sz w:val="13"/>
          <w:szCs w:val="13"/>
        </w:rPr>
      </w:pPr>
    </w:p>
    <w:p w:rsidR="001D2E48" w:rsidRPr="002855C1" w:rsidRDefault="002855C1">
      <w:pPr>
        <w:pStyle w:val="a3"/>
        <w:spacing w:line="241" w:lineRule="auto"/>
        <w:ind w:right="37"/>
        <w:rPr>
          <w:lang w:val="ru-RU"/>
        </w:rPr>
      </w:pPr>
      <w:r>
        <w:rPr>
          <w:spacing w:val="2"/>
          <w:lang w:val="ru-RU"/>
        </w:rPr>
        <w:t>Следующие</w:t>
      </w:r>
      <w:r w:rsidRPr="002855C1">
        <w:rPr>
          <w:spacing w:val="2"/>
          <w:lang w:val="ru-RU"/>
        </w:rPr>
        <w:t xml:space="preserve"> </w:t>
      </w:r>
      <w:r>
        <w:rPr>
          <w:spacing w:val="2"/>
          <w:lang w:val="ru-RU"/>
        </w:rPr>
        <w:t>побочные</w:t>
      </w:r>
      <w:r w:rsidRPr="002855C1">
        <w:rPr>
          <w:spacing w:val="2"/>
          <w:lang w:val="ru-RU"/>
        </w:rPr>
        <w:t xml:space="preserve"> </w:t>
      </w:r>
      <w:r>
        <w:rPr>
          <w:spacing w:val="2"/>
          <w:lang w:val="ru-RU"/>
        </w:rPr>
        <w:t>эффекты</w:t>
      </w:r>
      <w:r w:rsidRPr="002855C1">
        <w:rPr>
          <w:spacing w:val="2"/>
          <w:lang w:val="ru-RU"/>
        </w:rPr>
        <w:t xml:space="preserve"> </w:t>
      </w:r>
      <w:r>
        <w:rPr>
          <w:spacing w:val="2"/>
          <w:lang w:val="ru-RU"/>
        </w:rPr>
        <w:t>серьезного</w:t>
      </w:r>
      <w:r w:rsidRPr="002855C1">
        <w:rPr>
          <w:spacing w:val="2"/>
          <w:lang w:val="ru-RU"/>
        </w:rPr>
        <w:t xml:space="preserve"> </w:t>
      </w:r>
      <w:r>
        <w:rPr>
          <w:spacing w:val="2"/>
          <w:lang w:val="ru-RU"/>
        </w:rPr>
        <w:t>и</w:t>
      </w:r>
      <w:r w:rsidRPr="002855C1">
        <w:rPr>
          <w:spacing w:val="2"/>
          <w:lang w:val="ru-RU"/>
        </w:rPr>
        <w:t xml:space="preserve"> </w:t>
      </w:r>
      <w:r>
        <w:rPr>
          <w:spacing w:val="2"/>
          <w:lang w:val="ru-RU"/>
        </w:rPr>
        <w:t>важного</w:t>
      </w:r>
      <w:r w:rsidRPr="002855C1">
        <w:rPr>
          <w:spacing w:val="2"/>
          <w:lang w:val="ru-RU"/>
        </w:rPr>
        <w:t xml:space="preserve"> </w:t>
      </w:r>
      <w:r>
        <w:rPr>
          <w:spacing w:val="2"/>
          <w:lang w:val="ru-RU"/>
        </w:rPr>
        <w:t>характера</w:t>
      </w:r>
      <w:r w:rsidRPr="002855C1">
        <w:rPr>
          <w:spacing w:val="2"/>
          <w:lang w:val="ru-RU"/>
        </w:rPr>
        <w:t xml:space="preserve"> </w:t>
      </w:r>
      <w:r>
        <w:rPr>
          <w:spacing w:val="2"/>
          <w:lang w:val="ru-RU"/>
        </w:rPr>
        <w:t>более подробно описаны в разделе Предостережения и Меры Предосторожности в информационном вкладыше</w:t>
      </w:r>
      <w:r w:rsidR="00CA7796" w:rsidRPr="002855C1">
        <w:rPr>
          <w:lang w:val="ru-RU"/>
        </w:rPr>
        <w:t>:</w:t>
      </w:r>
    </w:p>
    <w:p w:rsidR="001D2E48" w:rsidRPr="002855C1" w:rsidRDefault="002855C1" w:rsidP="002855C1">
      <w:pPr>
        <w:pStyle w:val="a3"/>
        <w:numPr>
          <w:ilvl w:val="0"/>
          <w:numId w:val="6"/>
        </w:numPr>
        <w:tabs>
          <w:tab w:val="left" w:pos="820"/>
        </w:tabs>
        <w:spacing w:before="11" w:line="241" w:lineRule="auto"/>
        <w:ind w:left="820" w:right="1058"/>
        <w:rPr>
          <w:rFonts w:cs="Times New Roman"/>
          <w:lang w:val="ru-RU"/>
        </w:rPr>
      </w:pPr>
      <w:r>
        <w:rPr>
          <w:spacing w:val="-2"/>
          <w:lang w:val="ru-RU"/>
        </w:rPr>
        <w:t>Поражающие</w:t>
      </w:r>
      <w:r w:rsidRPr="002855C1">
        <w:rPr>
          <w:spacing w:val="-2"/>
          <w:lang w:val="ru-RU"/>
        </w:rPr>
        <w:t xml:space="preserve"> </w:t>
      </w:r>
      <w:r>
        <w:rPr>
          <w:spacing w:val="-2"/>
          <w:lang w:val="ru-RU"/>
        </w:rPr>
        <w:t>и</w:t>
      </w:r>
      <w:r w:rsidRPr="002855C1">
        <w:rPr>
          <w:spacing w:val="-2"/>
          <w:lang w:val="ru-RU"/>
        </w:rPr>
        <w:t xml:space="preserve"> </w:t>
      </w:r>
      <w:r>
        <w:rPr>
          <w:spacing w:val="-2"/>
          <w:lang w:val="ru-RU"/>
        </w:rPr>
        <w:t>потенциально</w:t>
      </w:r>
      <w:r w:rsidRPr="002855C1">
        <w:rPr>
          <w:spacing w:val="-2"/>
          <w:lang w:val="ru-RU"/>
        </w:rPr>
        <w:t xml:space="preserve"> </w:t>
      </w:r>
      <w:r>
        <w:rPr>
          <w:spacing w:val="-2"/>
          <w:lang w:val="ru-RU"/>
        </w:rPr>
        <w:t>необратимые</w:t>
      </w:r>
      <w:r w:rsidRPr="002855C1">
        <w:rPr>
          <w:spacing w:val="-2"/>
          <w:lang w:val="ru-RU"/>
        </w:rPr>
        <w:t xml:space="preserve"> </w:t>
      </w:r>
      <w:r>
        <w:rPr>
          <w:spacing w:val="-2"/>
          <w:lang w:val="ru-RU"/>
        </w:rPr>
        <w:t>серьезные</w:t>
      </w:r>
      <w:r w:rsidRPr="002855C1">
        <w:rPr>
          <w:spacing w:val="-2"/>
          <w:lang w:val="ru-RU"/>
        </w:rPr>
        <w:t xml:space="preserve"> </w:t>
      </w:r>
      <w:r>
        <w:rPr>
          <w:spacing w:val="-2"/>
          <w:lang w:val="ru-RU"/>
        </w:rPr>
        <w:t>побочные</w:t>
      </w:r>
      <w:r w:rsidRPr="002855C1">
        <w:rPr>
          <w:spacing w:val="-2"/>
          <w:lang w:val="ru-RU"/>
        </w:rPr>
        <w:t xml:space="preserve"> </w:t>
      </w:r>
      <w:r>
        <w:rPr>
          <w:spacing w:val="-2"/>
          <w:lang w:val="ru-RU"/>
        </w:rPr>
        <w:t>реакции</w:t>
      </w:r>
      <w:r w:rsidRPr="002855C1">
        <w:rPr>
          <w:spacing w:val="-2"/>
          <w:lang w:val="ru-RU"/>
        </w:rPr>
        <w:t xml:space="preserve">, </w:t>
      </w:r>
      <w:r>
        <w:rPr>
          <w:spacing w:val="-2"/>
          <w:lang w:val="ru-RU"/>
        </w:rPr>
        <w:t>включая</w:t>
      </w:r>
      <w:r w:rsidRPr="002855C1">
        <w:rPr>
          <w:spacing w:val="-2"/>
          <w:lang w:val="ru-RU"/>
        </w:rPr>
        <w:t xml:space="preserve"> </w:t>
      </w:r>
      <w:r>
        <w:rPr>
          <w:spacing w:val="-2"/>
          <w:lang w:val="ru-RU"/>
        </w:rPr>
        <w:t>тендинит и разрыв сухожилий, периферическая невропатия и воздействие на ЦНС</w:t>
      </w:r>
      <w:r w:rsidR="00CA7796" w:rsidRPr="002855C1">
        <w:rPr>
          <w:lang w:val="ru-RU"/>
        </w:rPr>
        <w:t xml:space="preserve"> </w:t>
      </w:r>
      <w:r w:rsidR="00CA7796" w:rsidRPr="002855C1">
        <w:rPr>
          <w:rFonts w:cs="Times New Roman"/>
          <w:i/>
          <w:spacing w:val="2"/>
          <w:lang w:val="ru-RU"/>
        </w:rPr>
        <w:t>[</w:t>
      </w:r>
      <w:r w:rsidRPr="002855C1">
        <w:rPr>
          <w:rFonts w:cs="Times New Roman"/>
          <w:i/>
          <w:lang w:val="ru-RU"/>
        </w:rPr>
        <w:t>см. Предостережения и Меры Предосторожности</w:t>
      </w:r>
      <w:r w:rsidRPr="002855C1">
        <w:rPr>
          <w:rFonts w:cs="Times New Roman"/>
          <w:i/>
          <w:spacing w:val="-4"/>
          <w:lang w:val="ru-RU"/>
        </w:rPr>
        <w:t xml:space="preserve"> </w:t>
      </w:r>
      <w:r w:rsidR="00CA7796" w:rsidRPr="002855C1">
        <w:rPr>
          <w:rFonts w:cs="Times New Roman"/>
          <w:i/>
          <w:spacing w:val="-2"/>
          <w:lang w:val="ru-RU"/>
        </w:rPr>
        <w:t>(</w:t>
      </w:r>
      <w:hyperlink w:anchor="_bookmark12" w:history="1">
        <w:r w:rsidR="00CA7796" w:rsidRPr="002855C1">
          <w:rPr>
            <w:rFonts w:cs="Times New Roman"/>
            <w:i/>
            <w:color w:val="0000FF"/>
            <w:u w:val="single" w:color="0000FF"/>
            <w:lang w:val="ru-RU"/>
          </w:rPr>
          <w:t>5.1</w:t>
        </w:r>
      </w:hyperlink>
      <w:r w:rsidR="00CA7796" w:rsidRPr="002855C1">
        <w:rPr>
          <w:rFonts w:cs="Times New Roman"/>
          <w:i/>
          <w:color w:val="000000"/>
          <w:spacing w:val="-7"/>
          <w:lang w:val="ru-RU"/>
        </w:rPr>
        <w:t>)</w:t>
      </w:r>
      <w:r w:rsidR="00CA7796" w:rsidRPr="002855C1">
        <w:rPr>
          <w:rFonts w:cs="Times New Roman"/>
          <w:i/>
          <w:color w:val="000000"/>
          <w:lang w:val="ru-RU"/>
        </w:rPr>
        <w:t>]</w:t>
      </w:r>
    </w:p>
    <w:p w:rsidR="001D2E48" w:rsidRPr="002855C1" w:rsidRDefault="002855C1" w:rsidP="002855C1">
      <w:pPr>
        <w:numPr>
          <w:ilvl w:val="0"/>
          <w:numId w:val="6"/>
        </w:numPr>
        <w:tabs>
          <w:tab w:val="left" w:pos="820"/>
        </w:tabs>
        <w:spacing w:before="13"/>
        <w:ind w:left="820"/>
        <w:rPr>
          <w:rFonts w:ascii="Times New Roman" w:eastAsia="Times New Roman" w:hAnsi="Times New Roman" w:cs="Times New Roman"/>
          <w:lang w:val="ru-RU"/>
        </w:rPr>
      </w:pPr>
      <w:r>
        <w:rPr>
          <w:rFonts w:ascii="Times New Roman" w:eastAsia="Times New Roman" w:hAnsi="Times New Roman" w:cs="Times New Roman"/>
          <w:spacing w:val="2"/>
          <w:lang w:val="ru-RU"/>
        </w:rPr>
        <w:t>Тендинит и разрыв сухожилий</w:t>
      </w:r>
      <w:r w:rsidR="00CA7796" w:rsidRPr="002855C1">
        <w:rPr>
          <w:rFonts w:ascii="Times New Roman" w:eastAsia="Times New Roman" w:hAnsi="Times New Roman" w:cs="Times New Roman"/>
          <w:i/>
          <w:lang w:val="ru-RU"/>
        </w:rPr>
        <w:t>[</w:t>
      </w:r>
      <w:r>
        <w:rPr>
          <w:rFonts w:ascii="Times New Roman" w:eastAsia="Times New Roman" w:hAnsi="Times New Roman" w:cs="Times New Roman"/>
          <w:i/>
          <w:lang w:val="ru-RU"/>
        </w:rPr>
        <w:t>см</w:t>
      </w:r>
      <w:r w:rsidRPr="002855C1">
        <w:rPr>
          <w:rFonts w:ascii="Times New Roman" w:eastAsia="Times New Roman" w:hAnsi="Times New Roman" w:cs="Times New Roman"/>
          <w:i/>
          <w:lang w:val="ru-RU"/>
        </w:rPr>
        <w:t>.</w:t>
      </w:r>
      <w:r w:rsidR="00CA7796" w:rsidRPr="002855C1">
        <w:rPr>
          <w:rFonts w:ascii="Times New Roman" w:eastAsia="Times New Roman" w:hAnsi="Times New Roman" w:cs="Times New Roman"/>
          <w:i/>
          <w:lang w:val="ru-RU"/>
        </w:rPr>
        <w:t xml:space="preserve"> </w:t>
      </w:r>
      <w:r w:rsidRPr="002855C1">
        <w:rPr>
          <w:rFonts w:ascii="Times New Roman" w:eastAsia="Times New Roman" w:hAnsi="Times New Roman" w:cs="Times New Roman"/>
          <w:i/>
          <w:spacing w:val="-4"/>
          <w:lang w:val="ru-RU"/>
        </w:rPr>
        <w:t xml:space="preserve">Предостережения и Меры Предосторожности </w:t>
      </w:r>
      <w:r w:rsidR="00CA7796" w:rsidRPr="002855C1">
        <w:rPr>
          <w:rFonts w:ascii="Times New Roman" w:eastAsia="Times New Roman" w:hAnsi="Times New Roman" w:cs="Times New Roman"/>
          <w:i/>
          <w:spacing w:val="-2"/>
          <w:lang w:val="ru-RU"/>
        </w:rPr>
        <w:t>(</w:t>
      </w:r>
      <w:hyperlink w:anchor="_bookmark18" w:history="1">
        <w:r w:rsidR="00CA7796" w:rsidRPr="002855C1">
          <w:rPr>
            <w:rFonts w:ascii="Times New Roman" w:eastAsia="Times New Roman" w:hAnsi="Times New Roman" w:cs="Times New Roman"/>
            <w:i/>
            <w:color w:val="0000FF"/>
            <w:u w:val="single" w:color="0000FF"/>
            <w:lang w:val="ru-RU"/>
          </w:rPr>
          <w:t>5.</w:t>
        </w:r>
        <w:r w:rsidR="00CA7796" w:rsidRPr="002855C1">
          <w:rPr>
            <w:rFonts w:ascii="Times New Roman" w:eastAsia="Times New Roman" w:hAnsi="Times New Roman" w:cs="Times New Roman"/>
            <w:i/>
            <w:color w:val="0000FF"/>
            <w:spacing w:val="-1"/>
            <w:u w:val="single" w:color="0000FF"/>
            <w:lang w:val="ru-RU"/>
          </w:rPr>
          <w:t>2</w:t>
        </w:r>
      </w:hyperlink>
      <w:r w:rsidR="00CA7796" w:rsidRPr="002855C1">
        <w:rPr>
          <w:rFonts w:ascii="Times New Roman" w:eastAsia="Times New Roman" w:hAnsi="Times New Roman" w:cs="Times New Roman"/>
          <w:i/>
          <w:color w:val="000000"/>
          <w:spacing w:val="-7"/>
          <w:lang w:val="ru-RU"/>
        </w:rPr>
        <w:t>)</w:t>
      </w:r>
      <w:r w:rsidR="00CA7796" w:rsidRPr="002855C1">
        <w:rPr>
          <w:rFonts w:ascii="Times New Roman" w:eastAsia="Times New Roman" w:hAnsi="Times New Roman" w:cs="Times New Roman"/>
          <w:i/>
          <w:color w:val="000000"/>
          <w:lang w:val="ru-RU"/>
        </w:rPr>
        <w:t>]</w:t>
      </w:r>
    </w:p>
    <w:p w:rsidR="001D2E48" w:rsidRPr="002855C1" w:rsidRDefault="002855C1"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1"/>
          <w:lang w:val="ru-RU"/>
        </w:rPr>
        <w:t>Периферическая невропатия</w:t>
      </w:r>
      <w:r w:rsidR="00CA7796" w:rsidRPr="002855C1">
        <w:rPr>
          <w:rFonts w:ascii="Times New Roman" w:eastAsia="Times New Roman" w:hAnsi="Times New Roman" w:cs="Times New Roman"/>
          <w:spacing w:val="-6"/>
          <w:lang w:val="ru-RU"/>
        </w:rPr>
        <w:t xml:space="preserve"> </w:t>
      </w:r>
      <w:r w:rsidR="00CA7796" w:rsidRPr="002855C1">
        <w:rPr>
          <w:rFonts w:ascii="Times New Roman" w:eastAsia="Times New Roman" w:hAnsi="Times New Roman" w:cs="Times New Roman"/>
          <w:i/>
          <w:spacing w:val="2"/>
          <w:lang w:val="ru-RU"/>
        </w:rPr>
        <w:t>[</w:t>
      </w:r>
      <w:r w:rsidRPr="002855C1">
        <w:rPr>
          <w:rFonts w:ascii="Times New Roman" w:eastAsia="Times New Roman" w:hAnsi="Times New Roman" w:cs="Times New Roman"/>
          <w:i/>
          <w:spacing w:val="-2"/>
          <w:lang w:val="ru-RU"/>
        </w:rPr>
        <w:t xml:space="preserve">см. Предостережения и Меры Предосторожности </w:t>
      </w:r>
      <w:r w:rsidR="00CA7796" w:rsidRPr="002855C1">
        <w:rPr>
          <w:rFonts w:ascii="Times New Roman" w:eastAsia="Times New Roman" w:hAnsi="Times New Roman" w:cs="Times New Roman"/>
          <w:i/>
          <w:spacing w:val="-2"/>
          <w:lang w:val="ru-RU"/>
        </w:rPr>
        <w:t>(</w:t>
      </w:r>
      <w:hyperlink w:anchor="_bookmark20" w:history="1">
        <w:r w:rsidR="00CA7796" w:rsidRPr="002855C1">
          <w:rPr>
            <w:rFonts w:ascii="Times New Roman" w:eastAsia="Times New Roman" w:hAnsi="Times New Roman" w:cs="Times New Roman"/>
            <w:i/>
            <w:color w:val="0000FF"/>
            <w:u w:val="single" w:color="0000FF"/>
            <w:lang w:val="ru-RU"/>
          </w:rPr>
          <w:t>5.3</w:t>
        </w:r>
      </w:hyperlink>
      <w:r w:rsidR="00CA7796" w:rsidRPr="002855C1">
        <w:rPr>
          <w:rFonts w:ascii="Times New Roman" w:eastAsia="Times New Roman" w:hAnsi="Times New Roman" w:cs="Times New Roman"/>
          <w:i/>
          <w:color w:val="000000"/>
          <w:spacing w:val="-4"/>
          <w:lang w:val="ru-RU"/>
        </w:rPr>
        <w:t>)</w:t>
      </w:r>
      <w:r w:rsidR="00CA7796" w:rsidRPr="002855C1">
        <w:rPr>
          <w:rFonts w:ascii="Times New Roman" w:eastAsia="Times New Roman" w:hAnsi="Times New Roman" w:cs="Times New Roman"/>
          <w:i/>
          <w:color w:val="000000"/>
          <w:lang w:val="ru-RU"/>
        </w:rPr>
        <w:t>]</w:t>
      </w:r>
    </w:p>
    <w:p w:rsidR="001D2E48" w:rsidRPr="002855C1" w:rsidRDefault="002855C1"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1"/>
          <w:lang w:val="ru-RU"/>
        </w:rPr>
        <w:t>Воздействие на ЦНС</w:t>
      </w:r>
      <w:r w:rsidR="00CA7796" w:rsidRPr="002855C1">
        <w:rPr>
          <w:rFonts w:ascii="Times New Roman" w:eastAsia="Times New Roman" w:hAnsi="Times New Roman" w:cs="Times New Roman"/>
          <w:spacing w:val="-3"/>
          <w:lang w:val="ru-RU"/>
        </w:rPr>
        <w:t xml:space="preserve"> </w:t>
      </w:r>
      <w:r w:rsidR="00CA7796" w:rsidRPr="002855C1">
        <w:rPr>
          <w:rFonts w:ascii="Times New Roman" w:eastAsia="Times New Roman" w:hAnsi="Times New Roman" w:cs="Times New Roman"/>
          <w:i/>
          <w:lang w:val="ru-RU"/>
        </w:rPr>
        <w:t>[</w:t>
      </w:r>
      <w:r w:rsidRPr="002855C1">
        <w:rPr>
          <w:rFonts w:ascii="Times New Roman" w:eastAsia="Times New Roman" w:hAnsi="Times New Roman" w:cs="Times New Roman"/>
          <w:i/>
          <w:lang w:val="ru-RU"/>
        </w:rPr>
        <w:t xml:space="preserve">см. Предостережения и Меры Предосторожности </w:t>
      </w:r>
      <w:r w:rsidR="00CA7796" w:rsidRPr="002855C1">
        <w:rPr>
          <w:rFonts w:ascii="Times New Roman" w:eastAsia="Times New Roman" w:hAnsi="Times New Roman" w:cs="Times New Roman"/>
          <w:i/>
          <w:spacing w:val="-2"/>
          <w:lang w:val="ru-RU"/>
        </w:rPr>
        <w:t>(</w:t>
      </w:r>
      <w:hyperlink w:anchor="_bookmark20" w:history="1">
        <w:r w:rsidR="00CA7796" w:rsidRPr="002855C1">
          <w:rPr>
            <w:rFonts w:ascii="Times New Roman" w:eastAsia="Times New Roman" w:hAnsi="Times New Roman" w:cs="Times New Roman"/>
            <w:i/>
            <w:color w:val="0000FF"/>
            <w:u w:val="single" w:color="0000FF"/>
            <w:lang w:val="ru-RU"/>
          </w:rPr>
          <w:t>5.4</w:t>
        </w:r>
      </w:hyperlink>
      <w:r w:rsidR="00CA7796" w:rsidRPr="002855C1">
        <w:rPr>
          <w:rFonts w:ascii="Times New Roman" w:eastAsia="Times New Roman" w:hAnsi="Times New Roman" w:cs="Times New Roman"/>
          <w:i/>
          <w:color w:val="000000"/>
          <w:spacing w:val="-4"/>
          <w:lang w:val="ru-RU"/>
        </w:rPr>
        <w:t>)</w:t>
      </w:r>
      <w:r w:rsidR="00CA7796" w:rsidRPr="002855C1">
        <w:rPr>
          <w:rFonts w:ascii="Times New Roman" w:eastAsia="Times New Roman" w:hAnsi="Times New Roman" w:cs="Times New Roman"/>
          <w:i/>
          <w:color w:val="000000"/>
          <w:lang w:val="ru-RU"/>
        </w:rPr>
        <w:t>]</w:t>
      </w:r>
    </w:p>
    <w:p w:rsidR="001D2E48" w:rsidRPr="002855C1" w:rsidRDefault="002855C1"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1"/>
          <w:lang w:val="ru-RU"/>
        </w:rPr>
        <w:t>Обострение тяжелой миастении</w:t>
      </w:r>
      <w:r w:rsidR="00CA7796" w:rsidRPr="002855C1">
        <w:rPr>
          <w:rFonts w:ascii="Times New Roman" w:eastAsia="Times New Roman" w:hAnsi="Times New Roman" w:cs="Times New Roman"/>
          <w:spacing w:val="-3"/>
          <w:lang w:val="ru-RU"/>
        </w:rPr>
        <w:t xml:space="preserve"> </w:t>
      </w:r>
      <w:r w:rsidR="00CA7796" w:rsidRPr="002855C1">
        <w:rPr>
          <w:rFonts w:ascii="Times New Roman" w:eastAsia="Times New Roman" w:hAnsi="Times New Roman" w:cs="Times New Roman"/>
          <w:i/>
          <w:lang w:val="ru-RU"/>
        </w:rPr>
        <w:t>[</w:t>
      </w:r>
      <w:r w:rsidRPr="002855C1">
        <w:rPr>
          <w:rFonts w:ascii="Times New Roman" w:eastAsia="Times New Roman" w:hAnsi="Times New Roman" w:cs="Times New Roman"/>
          <w:i/>
          <w:lang w:val="ru-RU"/>
        </w:rPr>
        <w:t xml:space="preserve">см. Предостережения и Меры Предосторожности </w:t>
      </w:r>
      <w:r w:rsidR="00CA7796" w:rsidRPr="002855C1">
        <w:rPr>
          <w:rFonts w:ascii="Times New Roman" w:eastAsia="Times New Roman" w:hAnsi="Times New Roman" w:cs="Times New Roman"/>
          <w:i/>
          <w:spacing w:val="-2"/>
          <w:lang w:val="ru-RU"/>
        </w:rPr>
        <w:t>(</w:t>
      </w:r>
      <w:hyperlink w:anchor="_bookmark21" w:history="1">
        <w:r w:rsidR="00CA7796" w:rsidRPr="002855C1">
          <w:rPr>
            <w:rFonts w:ascii="Times New Roman" w:eastAsia="Times New Roman" w:hAnsi="Times New Roman" w:cs="Times New Roman"/>
            <w:i/>
            <w:color w:val="0000FF"/>
            <w:u w:val="single" w:color="0000FF"/>
            <w:lang w:val="ru-RU"/>
          </w:rPr>
          <w:t>5.5</w:t>
        </w:r>
      </w:hyperlink>
      <w:r w:rsidR="00CA7796" w:rsidRPr="002855C1">
        <w:rPr>
          <w:rFonts w:ascii="Times New Roman" w:eastAsia="Times New Roman" w:hAnsi="Times New Roman" w:cs="Times New Roman"/>
          <w:i/>
          <w:color w:val="000000"/>
          <w:spacing w:val="-7"/>
          <w:lang w:val="ru-RU"/>
        </w:rPr>
        <w:t>)</w:t>
      </w:r>
      <w:r w:rsidR="00CA7796" w:rsidRPr="002855C1">
        <w:rPr>
          <w:rFonts w:ascii="Times New Roman" w:eastAsia="Times New Roman" w:hAnsi="Times New Roman" w:cs="Times New Roman"/>
          <w:i/>
          <w:color w:val="000000"/>
          <w:lang w:val="ru-RU"/>
        </w:rPr>
        <w:t>]</w:t>
      </w:r>
    </w:p>
    <w:p w:rsidR="001D2E48" w:rsidRPr="002855C1" w:rsidRDefault="002855C1"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2"/>
          <w:lang w:val="ru-RU"/>
        </w:rPr>
        <w:t xml:space="preserve">Увеличение интервала </w:t>
      </w:r>
      <w:r w:rsidR="00CA7796">
        <w:rPr>
          <w:rFonts w:ascii="Times New Roman" w:eastAsia="Times New Roman" w:hAnsi="Times New Roman" w:cs="Times New Roman"/>
          <w:spacing w:val="-2"/>
        </w:rPr>
        <w:t>Q</w:t>
      </w:r>
      <w:r w:rsidR="00CA7796">
        <w:rPr>
          <w:rFonts w:ascii="Times New Roman" w:eastAsia="Times New Roman" w:hAnsi="Times New Roman" w:cs="Times New Roman"/>
        </w:rPr>
        <w:t>T</w:t>
      </w:r>
      <w:r w:rsidR="00CA7796" w:rsidRPr="002855C1">
        <w:rPr>
          <w:rFonts w:ascii="Times New Roman" w:eastAsia="Times New Roman" w:hAnsi="Times New Roman" w:cs="Times New Roman"/>
          <w:spacing w:val="2"/>
          <w:lang w:val="ru-RU"/>
        </w:rPr>
        <w:t xml:space="preserve"> </w:t>
      </w:r>
      <w:r w:rsidR="00CA7796" w:rsidRPr="002855C1">
        <w:rPr>
          <w:rFonts w:ascii="Times New Roman" w:eastAsia="Times New Roman" w:hAnsi="Times New Roman" w:cs="Times New Roman"/>
          <w:i/>
          <w:lang w:val="ru-RU"/>
        </w:rPr>
        <w:t>[</w:t>
      </w:r>
      <w:r w:rsidRPr="002855C1">
        <w:rPr>
          <w:rFonts w:ascii="Times New Roman" w:eastAsia="Times New Roman" w:hAnsi="Times New Roman" w:cs="Times New Roman"/>
          <w:i/>
          <w:lang w:val="ru-RU"/>
        </w:rPr>
        <w:t xml:space="preserve">см. Предостережения и Меры Предосторожности </w:t>
      </w:r>
      <w:r w:rsidR="00CA7796" w:rsidRPr="002855C1">
        <w:rPr>
          <w:rFonts w:ascii="Times New Roman" w:eastAsia="Times New Roman" w:hAnsi="Times New Roman" w:cs="Times New Roman"/>
          <w:i/>
          <w:spacing w:val="-2"/>
          <w:lang w:val="ru-RU"/>
        </w:rPr>
        <w:t>(</w:t>
      </w:r>
      <w:hyperlink w:anchor="_bookmark22" w:history="1">
        <w:r w:rsidR="00CA7796" w:rsidRPr="002855C1">
          <w:rPr>
            <w:rFonts w:ascii="Times New Roman" w:eastAsia="Times New Roman" w:hAnsi="Times New Roman" w:cs="Times New Roman"/>
            <w:i/>
            <w:color w:val="0000FF"/>
            <w:u w:val="single" w:color="0000FF"/>
            <w:lang w:val="ru-RU"/>
          </w:rPr>
          <w:t>5.6</w:t>
        </w:r>
      </w:hyperlink>
      <w:r w:rsidR="00CA7796" w:rsidRPr="002855C1">
        <w:rPr>
          <w:rFonts w:ascii="Times New Roman" w:eastAsia="Times New Roman" w:hAnsi="Times New Roman" w:cs="Times New Roman"/>
          <w:i/>
          <w:color w:val="000000"/>
          <w:spacing w:val="-7"/>
          <w:lang w:val="ru-RU"/>
        </w:rPr>
        <w:t>)</w:t>
      </w:r>
      <w:r w:rsidR="00CA7796" w:rsidRPr="002855C1">
        <w:rPr>
          <w:rFonts w:ascii="Times New Roman" w:eastAsia="Times New Roman" w:hAnsi="Times New Roman" w:cs="Times New Roman"/>
          <w:i/>
          <w:color w:val="000000"/>
          <w:lang w:val="ru-RU"/>
        </w:rPr>
        <w:t>]</w:t>
      </w:r>
    </w:p>
    <w:p w:rsidR="001D2E48" w:rsidRPr="0023016B" w:rsidRDefault="0023016B"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2"/>
          <w:lang w:val="ru-RU"/>
        </w:rPr>
        <w:t>Прочие серьезные и порой летальные побочные реакции</w:t>
      </w:r>
      <w:r w:rsidR="00CA7796" w:rsidRPr="0023016B">
        <w:rPr>
          <w:rFonts w:ascii="Times New Roman" w:eastAsia="Times New Roman" w:hAnsi="Times New Roman" w:cs="Times New Roman"/>
          <w:spacing w:val="-3"/>
          <w:lang w:val="ru-RU"/>
        </w:rPr>
        <w:t xml:space="preserve"> </w:t>
      </w:r>
      <w:r w:rsidR="00CA7796" w:rsidRPr="0023016B">
        <w:rPr>
          <w:rFonts w:ascii="Times New Roman" w:eastAsia="Times New Roman" w:hAnsi="Times New Roman" w:cs="Times New Roman"/>
          <w:i/>
          <w:lang w:val="ru-RU"/>
        </w:rPr>
        <w:t>[</w:t>
      </w:r>
      <w:r w:rsidR="002855C1" w:rsidRPr="0023016B">
        <w:rPr>
          <w:rFonts w:ascii="Times New Roman" w:eastAsia="Times New Roman" w:hAnsi="Times New Roman" w:cs="Times New Roman"/>
          <w:i/>
          <w:lang w:val="ru-RU"/>
        </w:rPr>
        <w:t xml:space="preserve">см. Предостережения и Меры Предосторожности </w:t>
      </w:r>
      <w:r w:rsidR="00CA7796" w:rsidRPr="0023016B">
        <w:rPr>
          <w:rFonts w:ascii="Times New Roman" w:eastAsia="Times New Roman" w:hAnsi="Times New Roman" w:cs="Times New Roman"/>
          <w:i/>
          <w:spacing w:val="-2"/>
          <w:lang w:val="ru-RU"/>
        </w:rPr>
        <w:t>(</w:t>
      </w:r>
      <w:hyperlink w:anchor="_bookmark23" w:history="1">
        <w:r w:rsidR="00CA7796" w:rsidRPr="0023016B">
          <w:rPr>
            <w:rFonts w:ascii="Times New Roman" w:eastAsia="Times New Roman" w:hAnsi="Times New Roman" w:cs="Times New Roman"/>
            <w:i/>
            <w:color w:val="0000FF"/>
            <w:u w:val="single" w:color="0000FF"/>
            <w:lang w:val="ru-RU"/>
          </w:rPr>
          <w:t>5.</w:t>
        </w:r>
        <w:r w:rsidR="00CA7796" w:rsidRPr="0023016B">
          <w:rPr>
            <w:rFonts w:ascii="Times New Roman" w:eastAsia="Times New Roman" w:hAnsi="Times New Roman" w:cs="Times New Roman"/>
            <w:i/>
            <w:color w:val="0000FF"/>
            <w:spacing w:val="-1"/>
            <w:u w:val="single" w:color="0000FF"/>
            <w:lang w:val="ru-RU"/>
          </w:rPr>
          <w:t>7</w:t>
        </w:r>
      </w:hyperlink>
      <w:r w:rsidR="00CA7796" w:rsidRPr="0023016B">
        <w:rPr>
          <w:rFonts w:ascii="Times New Roman" w:eastAsia="Times New Roman" w:hAnsi="Times New Roman" w:cs="Times New Roman"/>
          <w:i/>
          <w:color w:val="000000"/>
          <w:spacing w:val="-7"/>
          <w:lang w:val="ru-RU"/>
        </w:rPr>
        <w:t>)</w:t>
      </w:r>
      <w:r w:rsidR="00CA7796" w:rsidRPr="0023016B">
        <w:rPr>
          <w:rFonts w:ascii="Times New Roman" w:eastAsia="Times New Roman" w:hAnsi="Times New Roman" w:cs="Times New Roman"/>
          <w:i/>
          <w:color w:val="000000"/>
          <w:lang w:val="ru-RU"/>
        </w:rPr>
        <w:t>]</w:t>
      </w:r>
    </w:p>
    <w:p w:rsidR="001D2E48" w:rsidRPr="002855C1" w:rsidRDefault="0023016B"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2"/>
          <w:lang w:val="ru-RU"/>
        </w:rPr>
        <w:t>Реакции в связи с гиперчувствительностью</w:t>
      </w:r>
      <w:r w:rsidR="00CA7796" w:rsidRPr="002855C1">
        <w:rPr>
          <w:rFonts w:ascii="Times New Roman" w:eastAsia="Times New Roman" w:hAnsi="Times New Roman" w:cs="Times New Roman"/>
          <w:spacing w:val="-3"/>
          <w:lang w:val="ru-RU"/>
        </w:rPr>
        <w:t xml:space="preserve"> </w:t>
      </w:r>
      <w:r w:rsidR="00CA7796" w:rsidRPr="002855C1">
        <w:rPr>
          <w:rFonts w:ascii="Times New Roman" w:eastAsia="Times New Roman" w:hAnsi="Times New Roman" w:cs="Times New Roman"/>
          <w:i/>
          <w:lang w:val="ru-RU"/>
        </w:rPr>
        <w:t>[</w:t>
      </w:r>
      <w:r w:rsidR="002855C1" w:rsidRPr="002855C1">
        <w:rPr>
          <w:rFonts w:ascii="Times New Roman" w:eastAsia="Times New Roman" w:hAnsi="Times New Roman" w:cs="Times New Roman"/>
          <w:i/>
          <w:lang w:val="ru-RU"/>
        </w:rPr>
        <w:t xml:space="preserve">см. Предостережения и Меры Предосторожности </w:t>
      </w:r>
      <w:r w:rsidR="00CA7796" w:rsidRPr="002855C1">
        <w:rPr>
          <w:rFonts w:ascii="Times New Roman" w:eastAsia="Times New Roman" w:hAnsi="Times New Roman" w:cs="Times New Roman"/>
          <w:i/>
          <w:spacing w:val="-2"/>
          <w:lang w:val="ru-RU"/>
        </w:rPr>
        <w:t>(</w:t>
      </w:r>
      <w:hyperlink w:anchor="_bookmark24" w:history="1">
        <w:r w:rsidR="00CA7796" w:rsidRPr="002855C1">
          <w:rPr>
            <w:rFonts w:ascii="Times New Roman" w:eastAsia="Times New Roman" w:hAnsi="Times New Roman" w:cs="Times New Roman"/>
            <w:i/>
            <w:color w:val="0000FF"/>
            <w:u w:val="single" w:color="0000FF"/>
            <w:lang w:val="ru-RU"/>
          </w:rPr>
          <w:t>5.8</w:t>
        </w:r>
      </w:hyperlink>
      <w:r w:rsidR="00CA7796" w:rsidRPr="002855C1">
        <w:rPr>
          <w:rFonts w:ascii="Times New Roman" w:eastAsia="Times New Roman" w:hAnsi="Times New Roman" w:cs="Times New Roman"/>
          <w:i/>
          <w:color w:val="000000"/>
          <w:spacing w:val="-7"/>
          <w:lang w:val="ru-RU"/>
        </w:rPr>
        <w:t>)</w:t>
      </w:r>
      <w:r w:rsidR="00CA7796" w:rsidRPr="002855C1">
        <w:rPr>
          <w:rFonts w:ascii="Times New Roman" w:eastAsia="Times New Roman" w:hAnsi="Times New Roman" w:cs="Times New Roman"/>
          <w:i/>
          <w:color w:val="000000"/>
          <w:lang w:val="ru-RU"/>
        </w:rPr>
        <w:t>]</w:t>
      </w:r>
    </w:p>
    <w:p w:rsidR="001D2E48" w:rsidRPr="0023016B" w:rsidRDefault="0023016B"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1"/>
          <w:lang w:val="ru-RU"/>
        </w:rPr>
        <w:t xml:space="preserve">Диарея, вызванная Клостридиум Диффициле </w:t>
      </w:r>
      <w:r w:rsidR="00CA7796" w:rsidRPr="0023016B">
        <w:rPr>
          <w:rFonts w:ascii="Times New Roman" w:eastAsia="Times New Roman" w:hAnsi="Times New Roman" w:cs="Times New Roman"/>
          <w:i/>
          <w:lang w:val="ru-RU"/>
        </w:rPr>
        <w:t>[</w:t>
      </w:r>
      <w:r w:rsidR="002855C1" w:rsidRPr="0023016B">
        <w:rPr>
          <w:rFonts w:ascii="Times New Roman" w:eastAsia="Times New Roman" w:hAnsi="Times New Roman" w:cs="Times New Roman"/>
          <w:i/>
          <w:lang w:val="ru-RU"/>
        </w:rPr>
        <w:t xml:space="preserve">см. Предостережения и Меры Предосторожности </w:t>
      </w:r>
      <w:r w:rsidR="00CA7796" w:rsidRPr="0023016B">
        <w:rPr>
          <w:rFonts w:ascii="Times New Roman" w:eastAsia="Times New Roman" w:hAnsi="Times New Roman" w:cs="Times New Roman"/>
          <w:i/>
          <w:spacing w:val="-2"/>
          <w:lang w:val="ru-RU"/>
        </w:rPr>
        <w:t>(</w:t>
      </w:r>
      <w:hyperlink w:anchor="_bookmark25" w:history="1">
        <w:r w:rsidR="00CA7796" w:rsidRPr="0023016B">
          <w:rPr>
            <w:rFonts w:ascii="Times New Roman" w:eastAsia="Times New Roman" w:hAnsi="Times New Roman" w:cs="Times New Roman"/>
            <w:i/>
            <w:color w:val="0000FF"/>
            <w:u w:val="single" w:color="0000FF"/>
            <w:lang w:val="ru-RU"/>
          </w:rPr>
          <w:t>5.</w:t>
        </w:r>
        <w:r w:rsidR="00CA7796" w:rsidRPr="0023016B">
          <w:rPr>
            <w:rFonts w:ascii="Times New Roman" w:eastAsia="Times New Roman" w:hAnsi="Times New Roman" w:cs="Times New Roman"/>
            <w:i/>
            <w:color w:val="0000FF"/>
            <w:spacing w:val="-1"/>
            <w:u w:val="single" w:color="0000FF"/>
            <w:lang w:val="ru-RU"/>
          </w:rPr>
          <w:t>9</w:t>
        </w:r>
      </w:hyperlink>
      <w:r w:rsidR="00CA7796" w:rsidRPr="0023016B">
        <w:rPr>
          <w:rFonts w:ascii="Times New Roman" w:eastAsia="Times New Roman" w:hAnsi="Times New Roman" w:cs="Times New Roman"/>
          <w:i/>
          <w:color w:val="000000"/>
          <w:spacing w:val="-7"/>
          <w:lang w:val="ru-RU"/>
        </w:rPr>
        <w:t>)</w:t>
      </w:r>
      <w:r w:rsidR="00CA7796" w:rsidRPr="0023016B">
        <w:rPr>
          <w:rFonts w:ascii="Times New Roman" w:eastAsia="Times New Roman" w:hAnsi="Times New Roman" w:cs="Times New Roman"/>
          <w:i/>
          <w:color w:val="000000"/>
          <w:lang w:val="ru-RU"/>
        </w:rPr>
        <w:t>]</w:t>
      </w:r>
    </w:p>
    <w:p w:rsidR="001D2E48" w:rsidRPr="002855C1" w:rsidRDefault="0023016B"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1"/>
          <w:lang w:val="ru-RU"/>
        </w:rPr>
        <w:t>Колебания уровня глюкозы в крови</w:t>
      </w:r>
      <w:r w:rsidR="00CA7796" w:rsidRPr="002855C1">
        <w:rPr>
          <w:rFonts w:ascii="Times New Roman" w:eastAsia="Times New Roman" w:hAnsi="Times New Roman" w:cs="Times New Roman"/>
          <w:spacing w:val="-2"/>
          <w:lang w:val="ru-RU"/>
        </w:rPr>
        <w:t xml:space="preserve"> </w:t>
      </w:r>
      <w:r w:rsidR="00CA7796" w:rsidRPr="002855C1">
        <w:rPr>
          <w:rFonts w:ascii="Times New Roman" w:eastAsia="Times New Roman" w:hAnsi="Times New Roman" w:cs="Times New Roman"/>
          <w:i/>
          <w:spacing w:val="2"/>
          <w:lang w:val="ru-RU"/>
        </w:rPr>
        <w:t>[</w:t>
      </w:r>
      <w:r w:rsidR="002855C1" w:rsidRPr="002855C1">
        <w:rPr>
          <w:rFonts w:ascii="Times New Roman" w:eastAsia="Times New Roman" w:hAnsi="Times New Roman" w:cs="Times New Roman"/>
          <w:i/>
          <w:lang w:val="ru-RU"/>
        </w:rPr>
        <w:t xml:space="preserve">см. Предостережения и Меры Предосторожности </w:t>
      </w:r>
      <w:r w:rsidR="00CA7796" w:rsidRPr="002855C1">
        <w:rPr>
          <w:rFonts w:ascii="Times New Roman" w:eastAsia="Times New Roman" w:hAnsi="Times New Roman" w:cs="Times New Roman"/>
          <w:i/>
          <w:spacing w:val="-2"/>
          <w:lang w:val="ru-RU"/>
        </w:rPr>
        <w:t>(</w:t>
      </w:r>
      <w:hyperlink w:anchor="_bookmark26" w:history="1">
        <w:r w:rsidR="00CA7796" w:rsidRPr="002855C1">
          <w:rPr>
            <w:rFonts w:ascii="Times New Roman" w:eastAsia="Times New Roman" w:hAnsi="Times New Roman" w:cs="Times New Roman"/>
            <w:i/>
            <w:color w:val="0000FF"/>
            <w:u w:val="single" w:color="0000FF"/>
            <w:lang w:val="ru-RU"/>
          </w:rPr>
          <w:t>5.11</w:t>
        </w:r>
      </w:hyperlink>
      <w:r w:rsidR="00CA7796" w:rsidRPr="002855C1">
        <w:rPr>
          <w:rFonts w:ascii="Times New Roman" w:eastAsia="Times New Roman" w:hAnsi="Times New Roman" w:cs="Times New Roman"/>
          <w:i/>
          <w:color w:val="000000"/>
          <w:spacing w:val="-7"/>
          <w:lang w:val="ru-RU"/>
        </w:rPr>
        <w:t>)</w:t>
      </w:r>
      <w:r w:rsidR="00CA7796" w:rsidRPr="002855C1">
        <w:rPr>
          <w:rFonts w:ascii="Times New Roman" w:eastAsia="Times New Roman" w:hAnsi="Times New Roman" w:cs="Times New Roman"/>
          <w:i/>
          <w:color w:val="000000"/>
          <w:lang w:val="ru-RU"/>
        </w:rPr>
        <w:t>]</w:t>
      </w:r>
    </w:p>
    <w:p w:rsidR="001D2E48" w:rsidRPr="002855C1" w:rsidRDefault="0023016B"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1"/>
          <w:lang w:val="ru-RU"/>
        </w:rPr>
        <w:t>Фоточувствительность</w:t>
      </w:r>
      <w:r w:rsidR="00CA7796" w:rsidRPr="002855C1">
        <w:rPr>
          <w:rFonts w:ascii="Times New Roman" w:eastAsia="Times New Roman" w:hAnsi="Times New Roman" w:cs="Times New Roman"/>
          <w:spacing w:val="1"/>
          <w:lang w:val="ru-RU"/>
        </w:rPr>
        <w:t>/</w:t>
      </w:r>
      <w:r>
        <w:rPr>
          <w:rFonts w:ascii="Times New Roman" w:eastAsia="Times New Roman" w:hAnsi="Times New Roman" w:cs="Times New Roman"/>
          <w:spacing w:val="-1"/>
          <w:lang w:val="ru-RU"/>
        </w:rPr>
        <w:t>Фототоксичность</w:t>
      </w:r>
      <w:r w:rsidR="00CA7796" w:rsidRPr="002855C1">
        <w:rPr>
          <w:rFonts w:ascii="Times New Roman" w:eastAsia="Times New Roman" w:hAnsi="Times New Roman" w:cs="Times New Roman"/>
          <w:spacing w:val="-6"/>
          <w:lang w:val="ru-RU"/>
        </w:rPr>
        <w:t xml:space="preserve"> </w:t>
      </w:r>
      <w:r w:rsidR="00CA7796" w:rsidRPr="002855C1">
        <w:rPr>
          <w:rFonts w:ascii="Times New Roman" w:eastAsia="Times New Roman" w:hAnsi="Times New Roman" w:cs="Times New Roman"/>
          <w:i/>
          <w:spacing w:val="2"/>
          <w:lang w:val="ru-RU"/>
        </w:rPr>
        <w:t>[</w:t>
      </w:r>
      <w:r w:rsidR="002855C1" w:rsidRPr="002855C1">
        <w:rPr>
          <w:rFonts w:ascii="Times New Roman" w:eastAsia="Times New Roman" w:hAnsi="Times New Roman" w:cs="Times New Roman"/>
          <w:i/>
          <w:lang w:val="ru-RU"/>
        </w:rPr>
        <w:t xml:space="preserve">см. Предостережения и Меры Предосторожности </w:t>
      </w:r>
      <w:r w:rsidR="00CA7796" w:rsidRPr="002855C1">
        <w:rPr>
          <w:rFonts w:ascii="Times New Roman" w:eastAsia="Times New Roman" w:hAnsi="Times New Roman" w:cs="Times New Roman"/>
          <w:i/>
          <w:spacing w:val="-2"/>
          <w:lang w:val="ru-RU"/>
        </w:rPr>
        <w:t>(</w:t>
      </w:r>
      <w:hyperlink w:anchor="_bookmark27" w:history="1">
        <w:r w:rsidR="00CA7796" w:rsidRPr="002855C1">
          <w:rPr>
            <w:rFonts w:ascii="Times New Roman" w:eastAsia="Times New Roman" w:hAnsi="Times New Roman" w:cs="Times New Roman"/>
            <w:i/>
            <w:color w:val="0000FF"/>
            <w:u w:val="single" w:color="0000FF"/>
            <w:lang w:val="ru-RU"/>
          </w:rPr>
          <w:t>5.1</w:t>
        </w:r>
        <w:r w:rsidR="00CA7796" w:rsidRPr="002855C1">
          <w:rPr>
            <w:rFonts w:ascii="Times New Roman" w:eastAsia="Times New Roman" w:hAnsi="Times New Roman" w:cs="Times New Roman"/>
            <w:i/>
            <w:color w:val="0000FF"/>
            <w:spacing w:val="-1"/>
            <w:u w:val="single" w:color="0000FF"/>
            <w:lang w:val="ru-RU"/>
          </w:rPr>
          <w:t>2</w:t>
        </w:r>
      </w:hyperlink>
      <w:r w:rsidR="00CA7796" w:rsidRPr="002855C1">
        <w:rPr>
          <w:rFonts w:ascii="Times New Roman" w:eastAsia="Times New Roman" w:hAnsi="Times New Roman" w:cs="Times New Roman"/>
          <w:i/>
          <w:color w:val="000000"/>
          <w:spacing w:val="-7"/>
          <w:lang w:val="ru-RU"/>
        </w:rPr>
        <w:t>)</w:t>
      </w:r>
      <w:r w:rsidR="00CA7796" w:rsidRPr="002855C1">
        <w:rPr>
          <w:rFonts w:ascii="Times New Roman" w:eastAsia="Times New Roman" w:hAnsi="Times New Roman" w:cs="Times New Roman"/>
          <w:i/>
          <w:color w:val="000000"/>
          <w:lang w:val="ru-RU"/>
        </w:rPr>
        <w:t>]</w:t>
      </w:r>
    </w:p>
    <w:p w:rsidR="001D2E48" w:rsidRPr="0023016B" w:rsidRDefault="0023016B" w:rsidP="002855C1">
      <w:pPr>
        <w:numPr>
          <w:ilvl w:val="0"/>
          <w:numId w:val="6"/>
        </w:numPr>
        <w:tabs>
          <w:tab w:val="left" w:pos="819"/>
        </w:tabs>
        <w:spacing w:before="14"/>
        <w:ind w:left="819"/>
        <w:rPr>
          <w:rFonts w:ascii="Times New Roman" w:eastAsia="Times New Roman" w:hAnsi="Times New Roman" w:cs="Times New Roman"/>
          <w:lang w:val="ru-RU"/>
        </w:rPr>
      </w:pPr>
      <w:r>
        <w:rPr>
          <w:rFonts w:ascii="Times New Roman" w:eastAsia="Times New Roman" w:hAnsi="Times New Roman" w:cs="Times New Roman"/>
          <w:spacing w:val="-2"/>
          <w:lang w:val="ru-RU"/>
        </w:rPr>
        <w:t>Развитие устойчивых бактерий</w:t>
      </w:r>
      <w:r w:rsidR="00CA7796" w:rsidRPr="0023016B">
        <w:rPr>
          <w:rFonts w:ascii="Times New Roman" w:eastAsia="Times New Roman" w:hAnsi="Times New Roman" w:cs="Times New Roman"/>
          <w:spacing w:val="-3"/>
          <w:lang w:val="ru-RU"/>
        </w:rPr>
        <w:t xml:space="preserve"> </w:t>
      </w:r>
      <w:r w:rsidR="00CA7796" w:rsidRPr="0023016B">
        <w:rPr>
          <w:rFonts w:ascii="Times New Roman" w:eastAsia="Times New Roman" w:hAnsi="Times New Roman" w:cs="Times New Roman"/>
          <w:i/>
          <w:spacing w:val="2"/>
          <w:lang w:val="ru-RU"/>
        </w:rPr>
        <w:t>[</w:t>
      </w:r>
      <w:r w:rsidR="002855C1" w:rsidRPr="0023016B">
        <w:rPr>
          <w:rFonts w:ascii="Times New Roman" w:eastAsia="Times New Roman" w:hAnsi="Times New Roman" w:cs="Times New Roman"/>
          <w:i/>
          <w:spacing w:val="-2"/>
          <w:lang w:val="ru-RU"/>
        </w:rPr>
        <w:t xml:space="preserve">см. Предостережения и Меры Предосторожности </w:t>
      </w:r>
      <w:r w:rsidR="00CA7796" w:rsidRPr="0023016B">
        <w:rPr>
          <w:rFonts w:ascii="Times New Roman" w:eastAsia="Times New Roman" w:hAnsi="Times New Roman" w:cs="Times New Roman"/>
          <w:i/>
          <w:spacing w:val="-2"/>
          <w:lang w:val="ru-RU"/>
        </w:rPr>
        <w:t>(</w:t>
      </w:r>
      <w:hyperlink w:anchor="_bookmark28" w:history="1">
        <w:r w:rsidR="00CA7796" w:rsidRPr="0023016B">
          <w:rPr>
            <w:rFonts w:ascii="Times New Roman" w:eastAsia="Times New Roman" w:hAnsi="Times New Roman" w:cs="Times New Roman"/>
            <w:i/>
            <w:color w:val="0000FF"/>
            <w:u w:val="single" w:color="0000FF"/>
            <w:lang w:val="ru-RU"/>
          </w:rPr>
          <w:t>5.1</w:t>
        </w:r>
        <w:r w:rsidR="00CA7796" w:rsidRPr="0023016B">
          <w:rPr>
            <w:rFonts w:ascii="Times New Roman" w:eastAsia="Times New Roman" w:hAnsi="Times New Roman" w:cs="Times New Roman"/>
            <w:i/>
            <w:color w:val="0000FF"/>
            <w:spacing w:val="-1"/>
            <w:u w:val="single" w:color="0000FF"/>
            <w:lang w:val="ru-RU"/>
          </w:rPr>
          <w:t>3</w:t>
        </w:r>
      </w:hyperlink>
      <w:r w:rsidR="00CA7796" w:rsidRPr="0023016B">
        <w:rPr>
          <w:rFonts w:ascii="Times New Roman" w:eastAsia="Times New Roman" w:hAnsi="Times New Roman" w:cs="Times New Roman"/>
          <w:i/>
          <w:color w:val="000000"/>
          <w:spacing w:val="-7"/>
          <w:lang w:val="ru-RU"/>
        </w:rPr>
        <w:t>)</w:t>
      </w:r>
      <w:r w:rsidR="00CA7796" w:rsidRPr="0023016B">
        <w:rPr>
          <w:rFonts w:ascii="Times New Roman" w:eastAsia="Times New Roman" w:hAnsi="Times New Roman" w:cs="Times New Roman"/>
          <w:i/>
          <w:color w:val="000000"/>
          <w:lang w:val="ru-RU"/>
        </w:rPr>
        <w:t>]</w:t>
      </w:r>
    </w:p>
    <w:p w:rsidR="001D2E48" w:rsidRDefault="0023016B">
      <w:pPr>
        <w:pStyle w:val="2"/>
        <w:numPr>
          <w:ilvl w:val="1"/>
          <w:numId w:val="7"/>
        </w:numPr>
        <w:tabs>
          <w:tab w:val="left" w:pos="906"/>
        </w:tabs>
        <w:spacing w:before="76"/>
        <w:rPr>
          <w:b w:val="0"/>
          <w:bCs w:val="0"/>
        </w:rPr>
      </w:pPr>
      <w:bookmarkStart w:id="31" w:name="_bookmark30"/>
      <w:bookmarkEnd w:id="31"/>
      <w:r>
        <w:rPr>
          <w:spacing w:val="-1"/>
          <w:lang w:val="ru-RU"/>
        </w:rPr>
        <w:t>Данные клинических испытаний</w:t>
      </w:r>
    </w:p>
    <w:p w:rsidR="001D2E48" w:rsidRDefault="001D2E48">
      <w:pPr>
        <w:spacing w:before="7" w:line="110" w:lineRule="exact"/>
        <w:rPr>
          <w:sz w:val="11"/>
          <w:szCs w:val="11"/>
        </w:rPr>
      </w:pPr>
    </w:p>
    <w:p w:rsidR="001D2E48" w:rsidRPr="0023016B" w:rsidRDefault="0023016B">
      <w:pPr>
        <w:pStyle w:val="a3"/>
        <w:ind w:right="210"/>
        <w:rPr>
          <w:lang w:val="ru-RU"/>
        </w:rPr>
      </w:pPr>
      <w:r>
        <w:rPr>
          <w:spacing w:val="-1"/>
          <w:lang w:val="ru-RU"/>
        </w:rPr>
        <w:t>Поскольку</w:t>
      </w:r>
      <w:r w:rsidRPr="0023016B">
        <w:rPr>
          <w:spacing w:val="-1"/>
          <w:lang w:val="ru-RU"/>
        </w:rPr>
        <w:t xml:space="preserve"> </w:t>
      </w:r>
      <w:r>
        <w:rPr>
          <w:spacing w:val="-1"/>
          <w:lang w:val="ru-RU"/>
        </w:rPr>
        <w:t>клинические</w:t>
      </w:r>
      <w:r w:rsidRPr="0023016B">
        <w:rPr>
          <w:spacing w:val="-1"/>
          <w:lang w:val="ru-RU"/>
        </w:rPr>
        <w:t xml:space="preserve"> </w:t>
      </w:r>
      <w:r>
        <w:rPr>
          <w:spacing w:val="-1"/>
          <w:lang w:val="ru-RU"/>
        </w:rPr>
        <w:t>испытания</w:t>
      </w:r>
      <w:r w:rsidRPr="0023016B">
        <w:rPr>
          <w:spacing w:val="-1"/>
          <w:lang w:val="ru-RU"/>
        </w:rPr>
        <w:t xml:space="preserve"> </w:t>
      </w:r>
      <w:r>
        <w:rPr>
          <w:spacing w:val="-1"/>
          <w:lang w:val="ru-RU"/>
        </w:rPr>
        <w:t>проводятся</w:t>
      </w:r>
      <w:r w:rsidRPr="0023016B">
        <w:rPr>
          <w:spacing w:val="-1"/>
          <w:lang w:val="ru-RU"/>
        </w:rPr>
        <w:t xml:space="preserve"> </w:t>
      </w:r>
      <w:r>
        <w:rPr>
          <w:spacing w:val="-1"/>
          <w:lang w:val="ru-RU"/>
        </w:rPr>
        <w:t>в</w:t>
      </w:r>
      <w:r w:rsidRPr="0023016B">
        <w:rPr>
          <w:spacing w:val="-1"/>
          <w:lang w:val="ru-RU"/>
        </w:rPr>
        <w:t xml:space="preserve"> </w:t>
      </w:r>
      <w:r>
        <w:rPr>
          <w:spacing w:val="-1"/>
          <w:lang w:val="ru-RU"/>
        </w:rPr>
        <w:t>широком</w:t>
      </w:r>
      <w:r w:rsidRPr="0023016B">
        <w:rPr>
          <w:spacing w:val="-1"/>
          <w:lang w:val="ru-RU"/>
        </w:rPr>
        <w:t xml:space="preserve"> </w:t>
      </w:r>
      <w:r>
        <w:rPr>
          <w:spacing w:val="-1"/>
          <w:lang w:val="ru-RU"/>
        </w:rPr>
        <w:t>диапазоне</w:t>
      </w:r>
      <w:r w:rsidRPr="0023016B">
        <w:rPr>
          <w:spacing w:val="-1"/>
          <w:lang w:val="ru-RU"/>
        </w:rPr>
        <w:t xml:space="preserve"> </w:t>
      </w:r>
      <w:r>
        <w:rPr>
          <w:spacing w:val="-1"/>
          <w:lang w:val="ru-RU"/>
        </w:rPr>
        <w:t>условий</w:t>
      </w:r>
      <w:r w:rsidRPr="0023016B">
        <w:rPr>
          <w:spacing w:val="-1"/>
          <w:lang w:val="ru-RU"/>
        </w:rPr>
        <w:t xml:space="preserve">, </w:t>
      </w:r>
      <w:r>
        <w:rPr>
          <w:spacing w:val="-1"/>
          <w:lang w:val="ru-RU"/>
        </w:rPr>
        <w:t>побочные</w:t>
      </w:r>
      <w:r w:rsidRPr="0023016B">
        <w:rPr>
          <w:spacing w:val="-1"/>
          <w:lang w:val="ru-RU"/>
        </w:rPr>
        <w:t xml:space="preserve"> </w:t>
      </w:r>
      <w:r>
        <w:rPr>
          <w:spacing w:val="-1"/>
          <w:lang w:val="ru-RU"/>
        </w:rPr>
        <w:t>реакции</w:t>
      </w:r>
      <w:r w:rsidRPr="0023016B">
        <w:rPr>
          <w:spacing w:val="-1"/>
          <w:lang w:val="ru-RU"/>
        </w:rPr>
        <w:t xml:space="preserve">, </w:t>
      </w:r>
      <w:r>
        <w:rPr>
          <w:spacing w:val="-1"/>
          <w:lang w:val="ru-RU"/>
        </w:rPr>
        <w:t>наблюдающиеся</w:t>
      </w:r>
      <w:r w:rsidRPr="0023016B">
        <w:rPr>
          <w:spacing w:val="-1"/>
          <w:lang w:val="ru-RU"/>
        </w:rPr>
        <w:t xml:space="preserve"> </w:t>
      </w:r>
      <w:r>
        <w:rPr>
          <w:spacing w:val="-1"/>
          <w:lang w:val="ru-RU"/>
        </w:rPr>
        <w:t>в</w:t>
      </w:r>
      <w:r w:rsidRPr="0023016B">
        <w:rPr>
          <w:spacing w:val="-1"/>
          <w:lang w:val="ru-RU"/>
        </w:rPr>
        <w:t xml:space="preserve"> </w:t>
      </w:r>
      <w:r>
        <w:rPr>
          <w:spacing w:val="-1"/>
          <w:lang w:val="ru-RU"/>
        </w:rPr>
        <w:t>процессе</w:t>
      </w:r>
      <w:r w:rsidRPr="0023016B">
        <w:rPr>
          <w:spacing w:val="-1"/>
          <w:lang w:val="ru-RU"/>
        </w:rPr>
        <w:t xml:space="preserve"> </w:t>
      </w:r>
      <w:r>
        <w:rPr>
          <w:spacing w:val="-1"/>
          <w:lang w:val="ru-RU"/>
        </w:rPr>
        <w:t>испытания</w:t>
      </w:r>
      <w:r w:rsidRPr="0023016B">
        <w:rPr>
          <w:spacing w:val="-1"/>
          <w:lang w:val="ru-RU"/>
        </w:rPr>
        <w:t xml:space="preserve"> </w:t>
      </w:r>
      <w:r>
        <w:rPr>
          <w:spacing w:val="-1"/>
          <w:lang w:val="ru-RU"/>
        </w:rPr>
        <w:t>одного</w:t>
      </w:r>
      <w:r w:rsidRPr="0023016B">
        <w:rPr>
          <w:spacing w:val="-1"/>
          <w:lang w:val="ru-RU"/>
        </w:rPr>
        <w:t xml:space="preserve"> </w:t>
      </w:r>
      <w:r>
        <w:rPr>
          <w:spacing w:val="-1"/>
          <w:lang w:val="ru-RU"/>
        </w:rPr>
        <w:t>препарата</w:t>
      </w:r>
      <w:r w:rsidRPr="0023016B">
        <w:rPr>
          <w:spacing w:val="-1"/>
          <w:lang w:val="ru-RU"/>
        </w:rPr>
        <w:t xml:space="preserve"> </w:t>
      </w:r>
      <w:r>
        <w:rPr>
          <w:spacing w:val="-1"/>
          <w:lang w:val="ru-RU"/>
        </w:rPr>
        <w:t>нельзя</w:t>
      </w:r>
      <w:r w:rsidRPr="0023016B">
        <w:rPr>
          <w:spacing w:val="-1"/>
          <w:lang w:val="ru-RU"/>
        </w:rPr>
        <w:t xml:space="preserve"> </w:t>
      </w:r>
      <w:r>
        <w:rPr>
          <w:spacing w:val="-1"/>
          <w:lang w:val="ru-RU"/>
        </w:rPr>
        <w:t>напрямую</w:t>
      </w:r>
      <w:r w:rsidRPr="0023016B">
        <w:rPr>
          <w:spacing w:val="-1"/>
          <w:lang w:val="ru-RU"/>
        </w:rPr>
        <w:t xml:space="preserve"> </w:t>
      </w:r>
      <w:r>
        <w:rPr>
          <w:spacing w:val="-1"/>
          <w:lang w:val="ru-RU"/>
        </w:rPr>
        <w:t>сравнивать</w:t>
      </w:r>
      <w:r w:rsidRPr="0023016B">
        <w:rPr>
          <w:spacing w:val="-1"/>
          <w:lang w:val="ru-RU"/>
        </w:rPr>
        <w:t xml:space="preserve"> </w:t>
      </w:r>
      <w:r>
        <w:rPr>
          <w:spacing w:val="-1"/>
          <w:lang w:val="ru-RU"/>
        </w:rPr>
        <w:t>с</w:t>
      </w:r>
      <w:r w:rsidRPr="0023016B">
        <w:rPr>
          <w:spacing w:val="-1"/>
          <w:lang w:val="ru-RU"/>
        </w:rPr>
        <w:t xml:space="preserve"> </w:t>
      </w:r>
      <w:r>
        <w:rPr>
          <w:spacing w:val="-1"/>
          <w:lang w:val="ru-RU"/>
        </w:rPr>
        <w:t>побочными реакциями другого препарата, и к тому же такие побочные реакции могут не отражать реального положения вещей.</w:t>
      </w:r>
      <w:r w:rsidR="00CA7796" w:rsidRPr="0023016B">
        <w:rPr>
          <w:lang w:val="ru-RU"/>
        </w:rPr>
        <w:t xml:space="preserve"> </w:t>
      </w:r>
    </w:p>
    <w:p w:rsidR="001D2E48" w:rsidRPr="0023016B" w:rsidRDefault="001D2E48">
      <w:pPr>
        <w:spacing w:before="9" w:line="100" w:lineRule="exact"/>
        <w:rPr>
          <w:sz w:val="10"/>
          <w:szCs w:val="10"/>
          <w:lang w:val="ru-RU"/>
        </w:rPr>
      </w:pPr>
    </w:p>
    <w:p w:rsidR="001D2E48" w:rsidRPr="002027C1" w:rsidRDefault="0023016B">
      <w:pPr>
        <w:pStyle w:val="a3"/>
        <w:ind w:right="242"/>
        <w:rPr>
          <w:lang w:val="ru-RU"/>
        </w:rPr>
      </w:pPr>
      <w:r>
        <w:rPr>
          <w:spacing w:val="2"/>
          <w:lang w:val="ru-RU"/>
        </w:rPr>
        <w:t>Приведенные</w:t>
      </w:r>
      <w:r w:rsidRPr="0023016B">
        <w:rPr>
          <w:spacing w:val="2"/>
          <w:lang w:val="ru-RU"/>
        </w:rPr>
        <w:t xml:space="preserve"> </w:t>
      </w:r>
      <w:r>
        <w:rPr>
          <w:spacing w:val="2"/>
          <w:lang w:val="ru-RU"/>
        </w:rPr>
        <w:t>ниже</w:t>
      </w:r>
      <w:r w:rsidRPr="0023016B">
        <w:rPr>
          <w:spacing w:val="2"/>
          <w:lang w:val="ru-RU"/>
        </w:rPr>
        <w:t xml:space="preserve"> </w:t>
      </w:r>
      <w:r>
        <w:rPr>
          <w:spacing w:val="2"/>
          <w:lang w:val="ru-RU"/>
        </w:rPr>
        <w:t>данные</w:t>
      </w:r>
      <w:r w:rsidRPr="0023016B">
        <w:rPr>
          <w:spacing w:val="2"/>
          <w:lang w:val="ru-RU"/>
        </w:rPr>
        <w:t xml:space="preserve"> </w:t>
      </w:r>
      <w:r>
        <w:rPr>
          <w:spacing w:val="2"/>
          <w:lang w:val="ru-RU"/>
        </w:rPr>
        <w:t>описывают</w:t>
      </w:r>
      <w:r w:rsidRPr="0023016B">
        <w:rPr>
          <w:spacing w:val="2"/>
          <w:lang w:val="ru-RU"/>
        </w:rPr>
        <w:t xml:space="preserve"> </w:t>
      </w:r>
      <w:r>
        <w:rPr>
          <w:spacing w:val="2"/>
          <w:lang w:val="ru-RU"/>
        </w:rPr>
        <w:t>воздействие</w:t>
      </w:r>
      <w:r w:rsidRPr="0023016B">
        <w:rPr>
          <w:spacing w:val="2"/>
          <w:lang w:val="ru-RU"/>
        </w:rPr>
        <w:t xml:space="preserve"> </w:t>
      </w:r>
      <w:r w:rsidR="002027C1">
        <w:rPr>
          <w:spacing w:val="2"/>
          <w:lang w:val="ru-RU"/>
        </w:rPr>
        <w:t>АВЕЛОКС</w:t>
      </w:r>
      <w:r w:rsidRPr="0023016B">
        <w:rPr>
          <w:spacing w:val="2"/>
          <w:lang w:val="ru-RU"/>
        </w:rPr>
        <w:t xml:space="preserve"> </w:t>
      </w:r>
      <w:r>
        <w:rPr>
          <w:spacing w:val="2"/>
          <w:lang w:val="ru-RU"/>
        </w:rPr>
        <w:t>на</w:t>
      </w:r>
      <w:r w:rsidR="00CA7796" w:rsidRPr="0023016B">
        <w:rPr>
          <w:lang w:val="ru-RU"/>
        </w:rPr>
        <w:t xml:space="preserve"> 14981</w:t>
      </w:r>
      <w:r w:rsidR="00CA7796" w:rsidRPr="0023016B">
        <w:rPr>
          <w:spacing w:val="-3"/>
          <w:lang w:val="ru-RU"/>
        </w:rPr>
        <w:t xml:space="preserve"> </w:t>
      </w:r>
      <w:r>
        <w:rPr>
          <w:lang w:val="ru-RU"/>
        </w:rPr>
        <w:t>пациентов</w:t>
      </w:r>
      <w:r w:rsidRPr="0023016B">
        <w:rPr>
          <w:lang w:val="ru-RU"/>
        </w:rPr>
        <w:t xml:space="preserve"> </w:t>
      </w:r>
      <w:r>
        <w:rPr>
          <w:lang w:val="ru-RU"/>
        </w:rPr>
        <w:t>в</w:t>
      </w:r>
      <w:r w:rsidRPr="0023016B">
        <w:rPr>
          <w:lang w:val="ru-RU"/>
        </w:rPr>
        <w:t xml:space="preserve"> </w:t>
      </w:r>
      <w:r>
        <w:rPr>
          <w:lang w:val="ru-RU"/>
        </w:rPr>
        <w:t>рамках</w:t>
      </w:r>
      <w:r w:rsidR="00CA7796" w:rsidRPr="0023016B">
        <w:rPr>
          <w:spacing w:val="-2"/>
          <w:lang w:val="ru-RU"/>
        </w:rPr>
        <w:t xml:space="preserve"> </w:t>
      </w:r>
      <w:r w:rsidR="00CA7796" w:rsidRPr="0023016B">
        <w:rPr>
          <w:spacing w:val="-3"/>
          <w:lang w:val="ru-RU"/>
        </w:rPr>
        <w:t>7</w:t>
      </w:r>
      <w:r w:rsidR="00CA7796" w:rsidRPr="0023016B">
        <w:rPr>
          <w:lang w:val="ru-RU"/>
        </w:rPr>
        <w:t xml:space="preserve">1 </w:t>
      </w:r>
      <w:r>
        <w:rPr>
          <w:spacing w:val="-2"/>
          <w:lang w:val="ru-RU"/>
        </w:rPr>
        <w:t>активного контролируемого клинического исследования в фазах</w:t>
      </w:r>
      <w:r w:rsidR="00CA7796" w:rsidRPr="0023016B">
        <w:rPr>
          <w:lang w:val="ru-RU"/>
        </w:rPr>
        <w:t xml:space="preserve"> </w:t>
      </w:r>
      <w:r w:rsidR="00CA7796">
        <w:rPr>
          <w:spacing w:val="-3"/>
        </w:rPr>
        <w:t>P</w:t>
      </w:r>
      <w:r w:rsidR="00CA7796">
        <w:t>hase</w:t>
      </w:r>
      <w:r w:rsidR="00CA7796" w:rsidRPr="0023016B">
        <w:rPr>
          <w:spacing w:val="-2"/>
          <w:lang w:val="ru-RU"/>
        </w:rPr>
        <w:t xml:space="preserve"> </w:t>
      </w:r>
      <w:r w:rsidR="00CA7796">
        <w:rPr>
          <w:spacing w:val="-2"/>
        </w:rPr>
        <w:t>I</w:t>
      </w:r>
      <w:r w:rsidR="00CA7796">
        <w:rPr>
          <w:spacing w:val="-6"/>
        </w:rPr>
        <w:t>I</w:t>
      </w:r>
      <w:r w:rsidR="00CA7796" w:rsidRPr="0023016B">
        <w:rPr>
          <w:spacing w:val="2"/>
          <w:lang w:val="ru-RU"/>
        </w:rPr>
        <w:t>–</w:t>
      </w:r>
      <w:r w:rsidR="00CA7796">
        <w:t>IV</w:t>
      </w:r>
      <w:r w:rsidR="00CA7796" w:rsidRPr="0023016B">
        <w:rPr>
          <w:spacing w:val="1"/>
          <w:lang w:val="ru-RU"/>
        </w:rPr>
        <w:t xml:space="preserve"> </w:t>
      </w:r>
      <w:r w:rsidR="00CA7796" w:rsidRPr="0023016B">
        <w:rPr>
          <w:rFonts w:cs="Times New Roman"/>
          <w:i/>
          <w:spacing w:val="2"/>
          <w:lang w:val="ru-RU"/>
        </w:rPr>
        <w:t>[</w:t>
      </w:r>
      <w:r>
        <w:rPr>
          <w:rFonts w:cs="Times New Roman"/>
          <w:i/>
          <w:lang w:val="ru-RU"/>
        </w:rPr>
        <w:t>см. Показания</w:t>
      </w:r>
      <w:r w:rsidRPr="002027C1">
        <w:rPr>
          <w:rFonts w:cs="Times New Roman"/>
          <w:i/>
          <w:lang w:val="ru-RU"/>
        </w:rPr>
        <w:t xml:space="preserve"> </w:t>
      </w:r>
      <w:r>
        <w:rPr>
          <w:rFonts w:cs="Times New Roman"/>
          <w:i/>
          <w:lang w:val="ru-RU"/>
        </w:rPr>
        <w:t>и</w:t>
      </w:r>
      <w:r w:rsidRPr="002027C1">
        <w:rPr>
          <w:rFonts w:cs="Times New Roman"/>
          <w:i/>
          <w:lang w:val="ru-RU"/>
        </w:rPr>
        <w:t xml:space="preserve"> </w:t>
      </w:r>
      <w:r>
        <w:rPr>
          <w:rFonts w:cs="Times New Roman"/>
          <w:i/>
          <w:lang w:val="ru-RU"/>
        </w:rPr>
        <w:t>Применение</w:t>
      </w:r>
      <w:r w:rsidR="00CA7796" w:rsidRPr="002027C1">
        <w:rPr>
          <w:rFonts w:cs="Times New Roman"/>
          <w:i/>
          <w:lang w:val="ru-RU"/>
        </w:rPr>
        <w:t xml:space="preserve"> </w:t>
      </w:r>
      <w:r w:rsidR="00CA7796" w:rsidRPr="002027C1">
        <w:rPr>
          <w:rFonts w:cs="Times New Roman"/>
          <w:i/>
          <w:spacing w:val="-2"/>
          <w:lang w:val="ru-RU"/>
        </w:rPr>
        <w:t>(</w:t>
      </w:r>
      <w:r w:rsidR="00CA7796" w:rsidRPr="002027C1">
        <w:rPr>
          <w:rFonts w:cs="Times New Roman"/>
          <w:i/>
          <w:lang w:val="ru-RU"/>
        </w:rPr>
        <w:t>1</w:t>
      </w:r>
      <w:r w:rsidR="00CA7796" w:rsidRPr="002027C1">
        <w:rPr>
          <w:rFonts w:cs="Times New Roman"/>
          <w:i/>
          <w:spacing w:val="-4"/>
          <w:lang w:val="ru-RU"/>
        </w:rPr>
        <w:t>)</w:t>
      </w:r>
      <w:r w:rsidR="00CA7796" w:rsidRPr="002027C1">
        <w:rPr>
          <w:rFonts w:cs="Times New Roman"/>
          <w:i/>
          <w:spacing w:val="5"/>
          <w:lang w:val="ru-RU"/>
        </w:rPr>
        <w:t>]</w:t>
      </w:r>
      <w:r w:rsidR="00CA7796" w:rsidRPr="002027C1">
        <w:rPr>
          <w:lang w:val="ru-RU"/>
        </w:rPr>
        <w:t>.</w:t>
      </w:r>
      <w:r w:rsidR="00CA7796" w:rsidRPr="002027C1">
        <w:rPr>
          <w:spacing w:val="-3"/>
          <w:lang w:val="ru-RU"/>
        </w:rPr>
        <w:t xml:space="preserve"> </w:t>
      </w:r>
      <w:r>
        <w:rPr>
          <w:spacing w:val="-3"/>
          <w:lang w:val="ru-RU"/>
        </w:rPr>
        <w:t>Средний</w:t>
      </w:r>
      <w:r w:rsidRPr="0023016B">
        <w:rPr>
          <w:spacing w:val="-3"/>
          <w:lang w:val="ru-RU"/>
        </w:rPr>
        <w:t xml:space="preserve"> </w:t>
      </w:r>
      <w:r>
        <w:rPr>
          <w:spacing w:val="-3"/>
          <w:lang w:val="ru-RU"/>
        </w:rPr>
        <w:t>возраст</w:t>
      </w:r>
      <w:r w:rsidRPr="0023016B">
        <w:rPr>
          <w:spacing w:val="-3"/>
          <w:lang w:val="ru-RU"/>
        </w:rPr>
        <w:t xml:space="preserve"> </w:t>
      </w:r>
      <w:r>
        <w:rPr>
          <w:spacing w:val="-3"/>
          <w:lang w:val="ru-RU"/>
        </w:rPr>
        <w:t>изучаемого</w:t>
      </w:r>
      <w:r w:rsidRPr="0023016B">
        <w:rPr>
          <w:spacing w:val="-3"/>
          <w:lang w:val="ru-RU"/>
        </w:rPr>
        <w:t xml:space="preserve"> </w:t>
      </w:r>
      <w:r>
        <w:rPr>
          <w:spacing w:val="-3"/>
          <w:lang w:val="ru-RU"/>
        </w:rPr>
        <w:t>контингента</w:t>
      </w:r>
      <w:r w:rsidRPr="0023016B">
        <w:rPr>
          <w:spacing w:val="-3"/>
          <w:lang w:val="ru-RU"/>
        </w:rPr>
        <w:t xml:space="preserve"> </w:t>
      </w:r>
      <w:r>
        <w:rPr>
          <w:spacing w:val="-3"/>
          <w:lang w:val="ru-RU"/>
        </w:rPr>
        <w:t>составил</w:t>
      </w:r>
      <w:r w:rsidRPr="0023016B">
        <w:rPr>
          <w:spacing w:val="-3"/>
          <w:lang w:val="ru-RU"/>
        </w:rPr>
        <w:t xml:space="preserve"> 50 </w:t>
      </w:r>
      <w:r>
        <w:rPr>
          <w:spacing w:val="-3"/>
          <w:lang w:val="ru-RU"/>
        </w:rPr>
        <w:t>лет</w:t>
      </w:r>
      <w:r w:rsidRPr="0023016B">
        <w:rPr>
          <w:spacing w:val="-3"/>
          <w:lang w:val="ru-RU"/>
        </w:rPr>
        <w:t xml:space="preserve"> (</w:t>
      </w:r>
      <w:r>
        <w:rPr>
          <w:spacing w:val="-3"/>
          <w:lang w:val="ru-RU"/>
        </w:rPr>
        <w:t>примерно</w:t>
      </w:r>
      <w:r w:rsidRPr="0023016B">
        <w:rPr>
          <w:spacing w:val="-3"/>
          <w:lang w:val="ru-RU"/>
        </w:rPr>
        <w:t xml:space="preserve"> 73% </w:t>
      </w:r>
      <w:r>
        <w:rPr>
          <w:spacing w:val="-3"/>
          <w:lang w:val="ru-RU"/>
        </w:rPr>
        <w:t>контингента</w:t>
      </w:r>
      <w:r w:rsidRPr="0023016B">
        <w:rPr>
          <w:spacing w:val="-3"/>
          <w:lang w:val="ru-RU"/>
        </w:rPr>
        <w:t xml:space="preserve"> </w:t>
      </w:r>
      <w:r>
        <w:rPr>
          <w:spacing w:val="-3"/>
          <w:lang w:val="ru-RU"/>
        </w:rPr>
        <w:t>были</w:t>
      </w:r>
      <w:r w:rsidRPr="0023016B">
        <w:rPr>
          <w:spacing w:val="-3"/>
          <w:lang w:val="ru-RU"/>
        </w:rPr>
        <w:t xml:space="preserve"> </w:t>
      </w:r>
      <w:r>
        <w:rPr>
          <w:spacing w:val="-3"/>
          <w:lang w:val="ru-RU"/>
        </w:rPr>
        <w:t>младше</w:t>
      </w:r>
      <w:r w:rsidR="00CA7796" w:rsidRPr="0023016B">
        <w:rPr>
          <w:lang w:val="ru-RU"/>
        </w:rPr>
        <w:t xml:space="preserve"> </w:t>
      </w:r>
      <w:r w:rsidR="00CA7796" w:rsidRPr="0023016B">
        <w:rPr>
          <w:spacing w:val="-3"/>
          <w:lang w:val="ru-RU"/>
        </w:rPr>
        <w:t>6</w:t>
      </w:r>
      <w:r w:rsidR="00CA7796" w:rsidRPr="0023016B">
        <w:rPr>
          <w:lang w:val="ru-RU"/>
        </w:rPr>
        <w:t>5</w:t>
      </w:r>
      <w:r w:rsidR="00CA7796" w:rsidRPr="0023016B">
        <w:rPr>
          <w:spacing w:val="-3"/>
          <w:lang w:val="ru-RU"/>
        </w:rPr>
        <w:t xml:space="preserve"> </w:t>
      </w:r>
      <w:r>
        <w:rPr>
          <w:spacing w:val="-3"/>
          <w:lang w:val="ru-RU"/>
        </w:rPr>
        <w:t>лет</w:t>
      </w:r>
      <w:r w:rsidR="00CA7796" w:rsidRPr="0023016B">
        <w:rPr>
          <w:lang w:val="ru-RU"/>
        </w:rPr>
        <w:t>), 5</w:t>
      </w:r>
      <w:r w:rsidR="00CA7796" w:rsidRPr="0023016B">
        <w:rPr>
          <w:spacing w:val="-3"/>
          <w:lang w:val="ru-RU"/>
        </w:rPr>
        <w:t>0</w:t>
      </w:r>
      <w:r w:rsidR="00CA7796" w:rsidRPr="0023016B">
        <w:rPr>
          <w:lang w:val="ru-RU"/>
        </w:rPr>
        <w:t>%</w:t>
      </w:r>
      <w:r w:rsidR="00CA7796" w:rsidRPr="0023016B">
        <w:rPr>
          <w:spacing w:val="1"/>
          <w:lang w:val="ru-RU"/>
        </w:rPr>
        <w:t xml:space="preserve"> </w:t>
      </w:r>
      <w:r>
        <w:rPr>
          <w:spacing w:val="-2"/>
          <w:lang w:val="ru-RU"/>
        </w:rPr>
        <w:t>из них были мужчинами</w:t>
      </w:r>
      <w:r w:rsidR="00CA7796" w:rsidRPr="0023016B">
        <w:rPr>
          <w:lang w:val="ru-RU"/>
        </w:rPr>
        <w:t xml:space="preserve">, </w:t>
      </w:r>
      <w:r w:rsidR="00CA7796" w:rsidRPr="0023016B">
        <w:rPr>
          <w:spacing w:val="-3"/>
          <w:lang w:val="ru-RU"/>
        </w:rPr>
        <w:t>6</w:t>
      </w:r>
      <w:r w:rsidR="00CA7796" w:rsidRPr="0023016B">
        <w:rPr>
          <w:lang w:val="ru-RU"/>
        </w:rPr>
        <w:t>3%</w:t>
      </w:r>
      <w:r w:rsidR="00CA7796" w:rsidRPr="0023016B">
        <w:rPr>
          <w:spacing w:val="1"/>
          <w:lang w:val="ru-RU"/>
        </w:rPr>
        <w:t xml:space="preserve"> </w:t>
      </w:r>
      <w:r>
        <w:rPr>
          <w:spacing w:val="-2"/>
          <w:lang w:val="ru-RU"/>
        </w:rPr>
        <w:t>были европеоидной расы</w:t>
      </w:r>
      <w:r w:rsidR="00CA7796" w:rsidRPr="0023016B">
        <w:rPr>
          <w:lang w:val="ru-RU"/>
        </w:rPr>
        <w:t xml:space="preserve">, </w:t>
      </w:r>
      <w:r w:rsidR="00CA7796" w:rsidRPr="0023016B">
        <w:rPr>
          <w:spacing w:val="-3"/>
          <w:lang w:val="ru-RU"/>
        </w:rPr>
        <w:t>1</w:t>
      </w:r>
      <w:r w:rsidR="00CA7796" w:rsidRPr="0023016B">
        <w:rPr>
          <w:lang w:val="ru-RU"/>
        </w:rPr>
        <w:t>2%</w:t>
      </w:r>
      <w:r w:rsidR="00CA7796" w:rsidRPr="0023016B">
        <w:rPr>
          <w:spacing w:val="1"/>
          <w:lang w:val="ru-RU"/>
        </w:rPr>
        <w:t xml:space="preserve"> </w:t>
      </w:r>
      <w:r>
        <w:rPr>
          <w:spacing w:val="-2"/>
          <w:lang w:val="ru-RU"/>
        </w:rPr>
        <w:t>- монголоидной и</w:t>
      </w:r>
      <w:r w:rsidR="00CA7796" w:rsidRPr="0023016B">
        <w:rPr>
          <w:spacing w:val="-3"/>
          <w:lang w:val="ru-RU"/>
        </w:rPr>
        <w:t xml:space="preserve"> 9</w:t>
      </w:r>
      <w:r w:rsidR="00CA7796" w:rsidRPr="0023016B">
        <w:rPr>
          <w:lang w:val="ru-RU"/>
        </w:rPr>
        <w:t>%</w:t>
      </w:r>
      <w:r w:rsidR="00CA7796" w:rsidRPr="0023016B">
        <w:rPr>
          <w:spacing w:val="1"/>
          <w:lang w:val="ru-RU"/>
        </w:rPr>
        <w:t xml:space="preserve"> </w:t>
      </w:r>
      <w:r>
        <w:rPr>
          <w:spacing w:val="-2"/>
          <w:lang w:val="ru-RU"/>
        </w:rPr>
        <w:t>относились к чернокожей расе</w:t>
      </w:r>
      <w:r w:rsidR="00CA7796" w:rsidRPr="0023016B">
        <w:rPr>
          <w:lang w:val="ru-RU"/>
        </w:rPr>
        <w:t xml:space="preserve">. </w:t>
      </w:r>
      <w:r w:rsidR="002027C1">
        <w:rPr>
          <w:lang w:val="ru-RU"/>
        </w:rPr>
        <w:t>Пациенты</w:t>
      </w:r>
      <w:r w:rsidR="002027C1" w:rsidRPr="002027C1">
        <w:rPr>
          <w:lang w:val="ru-RU"/>
        </w:rPr>
        <w:t xml:space="preserve"> </w:t>
      </w:r>
      <w:r w:rsidR="002027C1">
        <w:rPr>
          <w:lang w:val="ru-RU"/>
        </w:rPr>
        <w:t>принимали</w:t>
      </w:r>
      <w:r w:rsidR="002027C1" w:rsidRPr="002027C1">
        <w:rPr>
          <w:lang w:val="ru-RU"/>
        </w:rPr>
        <w:t xml:space="preserve"> </w:t>
      </w:r>
      <w:r w:rsidR="002027C1">
        <w:rPr>
          <w:lang w:val="ru-RU"/>
        </w:rPr>
        <w:t>АВЕЛОКС</w:t>
      </w:r>
      <w:r w:rsidR="002027C1" w:rsidRPr="002027C1">
        <w:rPr>
          <w:lang w:val="ru-RU"/>
        </w:rPr>
        <w:t xml:space="preserve"> </w:t>
      </w:r>
      <w:r w:rsidR="002027C1">
        <w:rPr>
          <w:lang w:val="ru-RU"/>
        </w:rPr>
        <w:t>по</w:t>
      </w:r>
      <w:r w:rsidR="002027C1" w:rsidRPr="002027C1">
        <w:rPr>
          <w:lang w:val="ru-RU"/>
        </w:rPr>
        <w:t xml:space="preserve"> 400 </w:t>
      </w:r>
      <w:r w:rsidR="002027C1">
        <w:rPr>
          <w:lang w:val="ru-RU"/>
        </w:rPr>
        <w:t>мг</w:t>
      </w:r>
      <w:r w:rsidR="002027C1" w:rsidRPr="002027C1">
        <w:rPr>
          <w:lang w:val="ru-RU"/>
        </w:rPr>
        <w:t xml:space="preserve"> </w:t>
      </w:r>
      <w:r w:rsidR="002027C1">
        <w:rPr>
          <w:lang w:val="ru-RU"/>
        </w:rPr>
        <w:t>в</w:t>
      </w:r>
      <w:r w:rsidR="002027C1" w:rsidRPr="002027C1">
        <w:rPr>
          <w:lang w:val="ru-RU"/>
        </w:rPr>
        <w:t xml:space="preserve"> </w:t>
      </w:r>
      <w:r w:rsidR="002027C1">
        <w:rPr>
          <w:lang w:val="ru-RU"/>
        </w:rPr>
        <w:t>день</w:t>
      </w:r>
      <w:r w:rsidR="002027C1" w:rsidRPr="002027C1">
        <w:rPr>
          <w:lang w:val="ru-RU"/>
        </w:rPr>
        <w:t xml:space="preserve"> </w:t>
      </w:r>
      <w:r w:rsidR="002027C1">
        <w:rPr>
          <w:lang w:val="ru-RU"/>
        </w:rPr>
        <w:t>перорально</w:t>
      </w:r>
      <w:r w:rsidR="00CA7796" w:rsidRPr="002027C1">
        <w:rPr>
          <w:lang w:val="ru-RU"/>
        </w:rPr>
        <w:t>,</w:t>
      </w:r>
      <w:r w:rsidR="00CA7796" w:rsidRPr="002027C1">
        <w:rPr>
          <w:spacing w:val="-3"/>
          <w:lang w:val="ru-RU"/>
        </w:rPr>
        <w:t xml:space="preserve"> </w:t>
      </w:r>
      <w:r w:rsidR="002027C1">
        <w:rPr>
          <w:spacing w:val="-3"/>
          <w:lang w:val="ru-RU"/>
        </w:rPr>
        <w:t xml:space="preserve">внутривенно или путем смены способа приема </w:t>
      </w:r>
      <w:r w:rsidR="00CA7796" w:rsidRPr="002027C1">
        <w:rPr>
          <w:lang w:val="ru-RU"/>
        </w:rPr>
        <w:t>(</w:t>
      </w:r>
      <w:r w:rsidR="002027C1">
        <w:rPr>
          <w:spacing w:val="-2"/>
          <w:lang w:val="ru-RU"/>
        </w:rPr>
        <w:t>сначала внутривенно, затем перорально</w:t>
      </w:r>
      <w:r w:rsidR="00CA7796" w:rsidRPr="002027C1">
        <w:rPr>
          <w:lang w:val="ru-RU"/>
        </w:rPr>
        <w:t>).</w:t>
      </w:r>
      <w:r w:rsidR="00CA7796" w:rsidRPr="002027C1">
        <w:rPr>
          <w:spacing w:val="-3"/>
          <w:lang w:val="ru-RU"/>
        </w:rPr>
        <w:t xml:space="preserve"> </w:t>
      </w:r>
      <w:r w:rsidR="002027C1">
        <w:rPr>
          <w:spacing w:val="-3"/>
          <w:lang w:val="ru-RU"/>
        </w:rPr>
        <w:t>Длительность</w:t>
      </w:r>
      <w:r w:rsidR="002027C1" w:rsidRPr="002027C1">
        <w:rPr>
          <w:spacing w:val="-3"/>
          <w:lang w:val="ru-RU"/>
        </w:rPr>
        <w:t xml:space="preserve"> </w:t>
      </w:r>
      <w:r w:rsidR="002027C1">
        <w:rPr>
          <w:spacing w:val="-3"/>
          <w:lang w:val="ru-RU"/>
        </w:rPr>
        <w:t>курса</w:t>
      </w:r>
      <w:r w:rsidR="002027C1" w:rsidRPr="002027C1">
        <w:rPr>
          <w:spacing w:val="-3"/>
          <w:lang w:val="ru-RU"/>
        </w:rPr>
        <w:t xml:space="preserve"> </w:t>
      </w:r>
      <w:r w:rsidR="002027C1">
        <w:rPr>
          <w:spacing w:val="-3"/>
          <w:lang w:val="ru-RU"/>
        </w:rPr>
        <w:t>лечения</w:t>
      </w:r>
      <w:r w:rsidR="002027C1" w:rsidRPr="002027C1">
        <w:rPr>
          <w:spacing w:val="-3"/>
          <w:lang w:val="ru-RU"/>
        </w:rPr>
        <w:t xml:space="preserve"> </w:t>
      </w:r>
      <w:r w:rsidR="002027C1">
        <w:rPr>
          <w:spacing w:val="-3"/>
          <w:lang w:val="ru-RU"/>
        </w:rPr>
        <w:t>обычно</w:t>
      </w:r>
      <w:r w:rsidR="002027C1" w:rsidRPr="002027C1">
        <w:rPr>
          <w:spacing w:val="-3"/>
          <w:lang w:val="ru-RU"/>
        </w:rPr>
        <w:t xml:space="preserve"> </w:t>
      </w:r>
      <w:r w:rsidR="002027C1">
        <w:rPr>
          <w:spacing w:val="-3"/>
          <w:lang w:val="ru-RU"/>
        </w:rPr>
        <w:t>составляла</w:t>
      </w:r>
      <w:r w:rsidR="002027C1" w:rsidRPr="002027C1">
        <w:rPr>
          <w:spacing w:val="-3"/>
          <w:lang w:val="ru-RU"/>
        </w:rPr>
        <w:t xml:space="preserve"> </w:t>
      </w:r>
      <w:r w:rsidR="002027C1">
        <w:rPr>
          <w:spacing w:val="-3"/>
          <w:lang w:val="ru-RU"/>
        </w:rPr>
        <w:t>от</w:t>
      </w:r>
      <w:r w:rsidR="002027C1" w:rsidRPr="002027C1">
        <w:rPr>
          <w:spacing w:val="-3"/>
          <w:lang w:val="ru-RU"/>
        </w:rPr>
        <w:t xml:space="preserve"> 6 </w:t>
      </w:r>
      <w:r w:rsidR="002027C1">
        <w:rPr>
          <w:spacing w:val="-3"/>
          <w:lang w:val="ru-RU"/>
        </w:rPr>
        <w:t>до</w:t>
      </w:r>
      <w:r w:rsidR="002027C1" w:rsidRPr="002027C1">
        <w:rPr>
          <w:spacing w:val="-3"/>
          <w:lang w:val="ru-RU"/>
        </w:rPr>
        <w:t xml:space="preserve"> 10 </w:t>
      </w:r>
      <w:r w:rsidR="002027C1">
        <w:rPr>
          <w:spacing w:val="-3"/>
          <w:lang w:val="ru-RU"/>
        </w:rPr>
        <w:t>дней</w:t>
      </w:r>
      <w:r w:rsidR="00CA7796" w:rsidRPr="002027C1">
        <w:rPr>
          <w:lang w:val="ru-RU"/>
        </w:rPr>
        <w:t xml:space="preserve">, </w:t>
      </w:r>
      <w:r w:rsidR="002027C1">
        <w:rPr>
          <w:lang w:val="ru-RU"/>
        </w:rPr>
        <w:t>среднее количество дней – 9</w:t>
      </w:r>
      <w:r w:rsidR="00CA7796" w:rsidRPr="002027C1">
        <w:rPr>
          <w:lang w:val="ru-RU"/>
        </w:rPr>
        <w:t>.</w:t>
      </w:r>
    </w:p>
    <w:p w:rsidR="001D2E48" w:rsidRPr="002027C1" w:rsidRDefault="001D2E48">
      <w:pPr>
        <w:spacing w:before="9" w:line="100" w:lineRule="exact"/>
        <w:rPr>
          <w:sz w:val="10"/>
          <w:szCs w:val="10"/>
          <w:lang w:val="ru-RU"/>
        </w:rPr>
      </w:pPr>
    </w:p>
    <w:p w:rsidR="001D2E48" w:rsidRPr="00AC0F1C" w:rsidRDefault="002027C1">
      <w:pPr>
        <w:pStyle w:val="a3"/>
        <w:ind w:right="95"/>
        <w:rPr>
          <w:lang w:val="ru-RU"/>
        </w:rPr>
      </w:pPr>
      <w:r>
        <w:rPr>
          <w:spacing w:val="-2"/>
          <w:lang w:val="ru-RU"/>
        </w:rPr>
        <w:t>Прекращение</w:t>
      </w:r>
      <w:r w:rsidRPr="002027C1">
        <w:rPr>
          <w:spacing w:val="-2"/>
          <w:lang w:val="ru-RU"/>
        </w:rPr>
        <w:t xml:space="preserve"> </w:t>
      </w:r>
      <w:r>
        <w:rPr>
          <w:spacing w:val="-2"/>
          <w:lang w:val="ru-RU"/>
        </w:rPr>
        <w:t>приема</w:t>
      </w:r>
      <w:r w:rsidRPr="002027C1">
        <w:rPr>
          <w:spacing w:val="-2"/>
          <w:lang w:val="ru-RU"/>
        </w:rPr>
        <w:t xml:space="preserve"> </w:t>
      </w:r>
      <w:r>
        <w:rPr>
          <w:spacing w:val="-2"/>
          <w:lang w:val="ru-RU"/>
        </w:rPr>
        <w:t>АВЕЛОКС</w:t>
      </w:r>
      <w:r w:rsidR="00CA7796" w:rsidRPr="002027C1">
        <w:rPr>
          <w:spacing w:val="-3"/>
          <w:lang w:val="ru-RU"/>
        </w:rPr>
        <w:t xml:space="preserve"> </w:t>
      </w:r>
      <w:r>
        <w:rPr>
          <w:lang w:val="ru-RU"/>
        </w:rPr>
        <w:t>в связи с побочными реакциями произошло у 5% из общего числа пациентов, 4% пациентов принимали по 400 мг перорально</w:t>
      </w:r>
      <w:r w:rsidR="00CA7796" w:rsidRPr="002027C1">
        <w:rPr>
          <w:lang w:val="ru-RU"/>
        </w:rPr>
        <w:t>, 4%</w:t>
      </w:r>
      <w:r w:rsidR="00CA7796" w:rsidRPr="002027C1">
        <w:rPr>
          <w:spacing w:val="1"/>
          <w:lang w:val="ru-RU"/>
        </w:rPr>
        <w:t xml:space="preserve"> </w:t>
      </w:r>
      <w:r>
        <w:rPr>
          <w:spacing w:val="-2"/>
          <w:lang w:val="ru-RU"/>
        </w:rPr>
        <w:t>- по</w:t>
      </w:r>
      <w:r w:rsidR="00CA7796" w:rsidRPr="002027C1">
        <w:rPr>
          <w:lang w:val="ru-RU"/>
        </w:rPr>
        <w:t xml:space="preserve"> 400 </w:t>
      </w:r>
      <w:r>
        <w:rPr>
          <w:spacing w:val="-4"/>
          <w:lang w:val="ru-RU"/>
        </w:rPr>
        <w:t>мг внутривенно и</w:t>
      </w:r>
      <w:r w:rsidR="00CA7796" w:rsidRPr="002027C1">
        <w:rPr>
          <w:lang w:val="ru-RU"/>
        </w:rPr>
        <w:t xml:space="preserve"> 8%</w:t>
      </w:r>
      <w:r w:rsidR="00CA7796" w:rsidRPr="002027C1">
        <w:rPr>
          <w:spacing w:val="1"/>
          <w:lang w:val="ru-RU"/>
        </w:rPr>
        <w:t xml:space="preserve"> </w:t>
      </w:r>
      <w:r>
        <w:rPr>
          <w:spacing w:val="-4"/>
          <w:lang w:val="ru-RU"/>
        </w:rPr>
        <w:t>- по</w:t>
      </w:r>
      <w:r w:rsidR="00CA7796" w:rsidRPr="002027C1">
        <w:rPr>
          <w:spacing w:val="-3"/>
          <w:lang w:val="ru-RU"/>
        </w:rPr>
        <w:t xml:space="preserve"> </w:t>
      </w:r>
      <w:r w:rsidR="00CA7796" w:rsidRPr="002027C1">
        <w:rPr>
          <w:lang w:val="ru-RU"/>
        </w:rPr>
        <w:t xml:space="preserve">400 </w:t>
      </w:r>
      <w:r>
        <w:rPr>
          <w:spacing w:val="-2"/>
          <w:lang w:val="ru-RU"/>
        </w:rPr>
        <w:t>мг перорально/внутривенно</w:t>
      </w:r>
      <w:r w:rsidR="00CA7796" w:rsidRPr="002027C1">
        <w:rPr>
          <w:lang w:val="ru-RU"/>
        </w:rPr>
        <w:t>.</w:t>
      </w:r>
      <w:r w:rsidR="00CA7796" w:rsidRPr="002027C1">
        <w:rPr>
          <w:spacing w:val="-3"/>
          <w:lang w:val="ru-RU"/>
        </w:rPr>
        <w:t xml:space="preserve"> </w:t>
      </w:r>
      <w:r>
        <w:rPr>
          <w:spacing w:val="2"/>
          <w:lang w:val="ru-RU"/>
        </w:rPr>
        <w:t>Наиболее</w:t>
      </w:r>
      <w:r w:rsidRPr="002027C1">
        <w:rPr>
          <w:spacing w:val="2"/>
          <w:lang w:val="ru-RU"/>
        </w:rPr>
        <w:t xml:space="preserve"> </w:t>
      </w:r>
      <w:r>
        <w:rPr>
          <w:spacing w:val="2"/>
          <w:lang w:val="ru-RU"/>
        </w:rPr>
        <w:t>частыми</w:t>
      </w:r>
      <w:r w:rsidRPr="002027C1">
        <w:rPr>
          <w:spacing w:val="2"/>
          <w:lang w:val="ru-RU"/>
        </w:rPr>
        <w:t xml:space="preserve"> </w:t>
      </w:r>
      <w:r>
        <w:rPr>
          <w:spacing w:val="2"/>
          <w:lang w:val="ru-RU"/>
        </w:rPr>
        <w:t>побочными</w:t>
      </w:r>
      <w:r w:rsidRPr="002027C1">
        <w:rPr>
          <w:spacing w:val="2"/>
          <w:lang w:val="ru-RU"/>
        </w:rPr>
        <w:t xml:space="preserve"> </w:t>
      </w:r>
      <w:r>
        <w:rPr>
          <w:spacing w:val="2"/>
          <w:lang w:val="ru-RU"/>
        </w:rPr>
        <w:t>реакциями</w:t>
      </w:r>
      <w:r w:rsidR="00CA7796" w:rsidRPr="002027C1">
        <w:rPr>
          <w:spacing w:val="-2"/>
          <w:lang w:val="ru-RU"/>
        </w:rPr>
        <w:t xml:space="preserve"> </w:t>
      </w:r>
      <w:r w:rsidR="00CA7796" w:rsidRPr="002027C1">
        <w:rPr>
          <w:lang w:val="ru-RU"/>
        </w:rPr>
        <w:t>(&gt;0.</w:t>
      </w:r>
      <w:r w:rsidR="00CA7796" w:rsidRPr="002027C1">
        <w:rPr>
          <w:spacing w:val="-3"/>
          <w:lang w:val="ru-RU"/>
        </w:rPr>
        <w:t>3</w:t>
      </w:r>
      <w:r w:rsidR="00CA7796" w:rsidRPr="002027C1">
        <w:rPr>
          <w:lang w:val="ru-RU"/>
        </w:rPr>
        <w:t>%)</w:t>
      </w:r>
      <w:r>
        <w:rPr>
          <w:spacing w:val="-2"/>
          <w:lang w:val="ru-RU"/>
        </w:rPr>
        <w:t>, приводящими к прекращению приема препарата при дозе 400 мг перорально были тошнота, диарея и рвота</w:t>
      </w:r>
      <w:r w:rsidR="00CA7796" w:rsidRPr="002027C1">
        <w:rPr>
          <w:lang w:val="ru-RU"/>
        </w:rPr>
        <w:t xml:space="preserve">. </w:t>
      </w:r>
      <w:r>
        <w:rPr>
          <w:lang w:val="ru-RU"/>
        </w:rPr>
        <w:t>Наиболее частой побочной реакцией при внутривенном приеме дозы 400 мг, приводящими к прекращению лечения, была кожная сыпь</w:t>
      </w:r>
      <w:r w:rsidR="00CA7796" w:rsidRPr="002027C1">
        <w:rPr>
          <w:lang w:val="ru-RU"/>
        </w:rPr>
        <w:t>.</w:t>
      </w:r>
      <w:r w:rsidR="00CA7796" w:rsidRPr="002027C1">
        <w:rPr>
          <w:spacing w:val="-3"/>
          <w:lang w:val="ru-RU"/>
        </w:rPr>
        <w:t xml:space="preserve"> </w:t>
      </w:r>
      <w:r>
        <w:rPr>
          <w:spacing w:val="-3"/>
          <w:lang w:val="ru-RU"/>
        </w:rPr>
        <w:t xml:space="preserve">При внутривенном/пероральном способе приема по 400 мг такими побочными реакциями были диарея и пирексия. </w:t>
      </w:r>
    </w:p>
    <w:p w:rsidR="001D2E48" w:rsidRPr="00AC0F1C" w:rsidRDefault="001D2E48">
      <w:pPr>
        <w:spacing w:before="9" w:line="100" w:lineRule="exact"/>
        <w:rPr>
          <w:sz w:val="10"/>
          <w:szCs w:val="10"/>
          <w:lang w:val="ru-RU"/>
        </w:rPr>
      </w:pPr>
    </w:p>
    <w:p w:rsidR="001D2E48" w:rsidRPr="00B3223D" w:rsidRDefault="00B3223D">
      <w:pPr>
        <w:pStyle w:val="a3"/>
        <w:ind w:right="155"/>
        <w:rPr>
          <w:lang w:val="ru-RU"/>
        </w:rPr>
      </w:pPr>
      <w:r>
        <w:rPr>
          <w:spacing w:val="-2"/>
          <w:lang w:val="ru-RU"/>
        </w:rPr>
        <w:t>Побочные</w:t>
      </w:r>
      <w:r w:rsidRPr="00B3223D">
        <w:rPr>
          <w:spacing w:val="-2"/>
          <w:lang w:val="ru-RU"/>
        </w:rPr>
        <w:t xml:space="preserve"> </w:t>
      </w:r>
      <w:r>
        <w:rPr>
          <w:spacing w:val="-2"/>
          <w:lang w:val="ru-RU"/>
        </w:rPr>
        <w:t>реакции</w:t>
      </w:r>
      <w:r w:rsidRPr="00B3223D">
        <w:rPr>
          <w:spacing w:val="-2"/>
          <w:lang w:val="ru-RU"/>
        </w:rPr>
        <w:t xml:space="preserve">, </w:t>
      </w:r>
      <w:r>
        <w:rPr>
          <w:spacing w:val="-2"/>
          <w:lang w:val="ru-RU"/>
        </w:rPr>
        <w:t>возникавшие</w:t>
      </w:r>
      <w:r w:rsidRPr="00B3223D">
        <w:rPr>
          <w:spacing w:val="-2"/>
          <w:lang w:val="ru-RU"/>
        </w:rPr>
        <w:t xml:space="preserve"> </w:t>
      </w:r>
      <w:r>
        <w:rPr>
          <w:spacing w:val="-2"/>
          <w:lang w:val="ru-RU"/>
        </w:rPr>
        <w:t>у</w:t>
      </w:r>
      <w:r w:rsidR="00CA7796" w:rsidRPr="00B3223D">
        <w:rPr>
          <w:lang w:val="ru-RU"/>
        </w:rPr>
        <w:t xml:space="preserve"> 1%</w:t>
      </w:r>
      <w:r w:rsidR="00CA7796" w:rsidRPr="00B3223D">
        <w:rPr>
          <w:spacing w:val="1"/>
          <w:lang w:val="ru-RU"/>
        </w:rPr>
        <w:t xml:space="preserve"> </w:t>
      </w:r>
      <w:r>
        <w:rPr>
          <w:spacing w:val="-3"/>
          <w:lang w:val="ru-RU"/>
        </w:rPr>
        <w:t>пациентов</w:t>
      </w:r>
      <w:r w:rsidRPr="00B3223D">
        <w:rPr>
          <w:spacing w:val="-3"/>
          <w:lang w:val="ru-RU"/>
        </w:rPr>
        <w:t xml:space="preserve">, </w:t>
      </w:r>
      <w:r>
        <w:rPr>
          <w:spacing w:val="-3"/>
          <w:lang w:val="ru-RU"/>
        </w:rPr>
        <w:t>принимавших</w:t>
      </w:r>
      <w:r w:rsidRPr="00B3223D">
        <w:rPr>
          <w:spacing w:val="-3"/>
          <w:lang w:val="ru-RU"/>
        </w:rPr>
        <w:t xml:space="preserve"> </w:t>
      </w:r>
      <w:r>
        <w:rPr>
          <w:spacing w:val="-3"/>
          <w:lang w:val="ru-RU"/>
        </w:rPr>
        <w:t>АВЕЛОКС</w:t>
      </w:r>
      <w:r w:rsidRPr="00B3223D">
        <w:rPr>
          <w:spacing w:val="-3"/>
          <w:lang w:val="ru-RU"/>
        </w:rPr>
        <w:t xml:space="preserve">, </w:t>
      </w:r>
      <w:r>
        <w:rPr>
          <w:spacing w:val="-3"/>
          <w:lang w:val="ru-RU"/>
        </w:rPr>
        <w:t>а</w:t>
      </w:r>
      <w:r w:rsidRPr="00B3223D">
        <w:rPr>
          <w:spacing w:val="-3"/>
          <w:lang w:val="ru-RU"/>
        </w:rPr>
        <w:t xml:space="preserve"> </w:t>
      </w:r>
      <w:r>
        <w:rPr>
          <w:spacing w:val="-3"/>
          <w:lang w:val="ru-RU"/>
        </w:rPr>
        <w:t>также</w:t>
      </w:r>
      <w:r w:rsidRPr="00B3223D">
        <w:rPr>
          <w:spacing w:val="-3"/>
          <w:lang w:val="ru-RU"/>
        </w:rPr>
        <w:t xml:space="preserve"> </w:t>
      </w:r>
      <w:r>
        <w:rPr>
          <w:spacing w:val="-3"/>
          <w:lang w:val="ru-RU"/>
        </w:rPr>
        <w:t>менее</w:t>
      </w:r>
      <w:r w:rsidRPr="00B3223D">
        <w:rPr>
          <w:spacing w:val="-3"/>
          <w:lang w:val="ru-RU"/>
        </w:rPr>
        <w:t xml:space="preserve"> </w:t>
      </w:r>
      <w:r>
        <w:rPr>
          <w:spacing w:val="-3"/>
          <w:lang w:val="ru-RU"/>
        </w:rPr>
        <w:t>частые</w:t>
      </w:r>
      <w:r w:rsidRPr="00B3223D">
        <w:rPr>
          <w:spacing w:val="-3"/>
          <w:lang w:val="ru-RU"/>
        </w:rPr>
        <w:t xml:space="preserve"> </w:t>
      </w:r>
      <w:r>
        <w:rPr>
          <w:spacing w:val="-3"/>
          <w:lang w:val="ru-RU"/>
        </w:rPr>
        <w:t>побочные</w:t>
      </w:r>
      <w:r w:rsidRPr="00B3223D">
        <w:rPr>
          <w:spacing w:val="-3"/>
          <w:lang w:val="ru-RU"/>
        </w:rPr>
        <w:t xml:space="preserve"> </w:t>
      </w:r>
      <w:r>
        <w:rPr>
          <w:spacing w:val="-3"/>
          <w:lang w:val="ru-RU"/>
        </w:rPr>
        <w:t>реакции</w:t>
      </w:r>
      <w:r w:rsidRPr="00B3223D">
        <w:rPr>
          <w:spacing w:val="-3"/>
          <w:lang w:val="ru-RU"/>
        </w:rPr>
        <w:t xml:space="preserve">, </w:t>
      </w:r>
      <w:r>
        <w:rPr>
          <w:spacing w:val="-3"/>
          <w:lang w:val="ru-RU"/>
        </w:rPr>
        <w:t>возникавшие</w:t>
      </w:r>
      <w:r w:rsidRPr="00B3223D">
        <w:rPr>
          <w:spacing w:val="-3"/>
          <w:lang w:val="ru-RU"/>
        </w:rPr>
        <w:t xml:space="preserve"> </w:t>
      </w:r>
      <w:r>
        <w:rPr>
          <w:spacing w:val="-3"/>
          <w:lang w:val="ru-RU"/>
        </w:rPr>
        <w:t>у</w:t>
      </w:r>
      <w:r w:rsidRPr="00B3223D">
        <w:rPr>
          <w:spacing w:val="-3"/>
          <w:lang w:val="ru-RU"/>
        </w:rPr>
        <w:t xml:space="preserve"> </w:t>
      </w:r>
      <w:r>
        <w:rPr>
          <w:spacing w:val="-3"/>
          <w:lang w:val="ru-RU"/>
        </w:rPr>
        <w:t>от</w:t>
      </w:r>
      <w:r w:rsidRPr="00B3223D">
        <w:rPr>
          <w:spacing w:val="-3"/>
          <w:lang w:val="ru-RU"/>
        </w:rPr>
        <w:t xml:space="preserve"> </w:t>
      </w:r>
      <w:r w:rsidR="00CA7796" w:rsidRPr="00B3223D">
        <w:rPr>
          <w:lang w:val="ru-RU"/>
        </w:rPr>
        <w:t xml:space="preserve">0.1 </w:t>
      </w:r>
      <w:r>
        <w:rPr>
          <w:lang w:val="ru-RU"/>
        </w:rPr>
        <w:t>до</w:t>
      </w:r>
      <w:r w:rsidR="00CA7796" w:rsidRPr="00B3223D">
        <w:rPr>
          <w:lang w:val="ru-RU"/>
        </w:rPr>
        <w:t xml:space="preserve"> 1%</w:t>
      </w:r>
      <w:r w:rsidR="00CA7796" w:rsidRPr="00B3223D">
        <w:rPr>
          <w:spacing w:val="1"/>
          <w:lang w:val="ru-RU"/>
        </w:rPr>
        <w:t xml:space="preserve"> </w:t>
      </w:r>
      <w:r>
        <w:rPr>
          <w:spacing w:val="1"/>
          <w:lang w:val="ru-RU"/>
        </w:rPr>
        <w:t>пациентов, принимавших АВЕЛОКС, отображены в Таблицах 2 и 3 соответственно</w:t>
      </w:r>
      <w:r w:rsidR="00CA7796" w:rsidRPr="00B3223D">
        <w:rPr>
          <w:lang w:val="ru-RU"/>
        </w:rPr>
        <w:t xml:space="preserve">. </w:t>
      </w:r>
      <w:r>
        <w:rPr>
          <w:spacing w:val="1"/>
          <w:lang w:val="ru-RU"/>
        </w:rPr>
        <w:t>Наиболее</w:t>
      </w:r>
      <w:r w:rsidRPr="00B3223D">
        <w:rPr>
          <w:spacing w:val="1"/>
          <w:lang w:val="ru-RU"/>
        </w:rPr>
        <w:t xml:space="preserve"> </w:t>
      </w:r>
      <w:r>
        <w:rPr>
          <w:spacing w:val="1"/>
          <w:lang w:val="ru-RU"/>
        </w:rPr>
        <w:t>частыми</w:t>
      </w:r>
      <w:r w:rsidRPr="00B3223D">
        <w:rPr>
          <w:spacing w:val="1"/>
          <w:lang w:val="ru-RU"/>
        </w:rPr>
        <w:t xml:space="preserve"> </w:t>
      </w:r>
      <w:r>
        <w:rPr>
          <w:spacing w:val="1"/>
          <w:lang w:val="ru-RU"/>
        </w:rPr>
        <w:t>побочными</w:t>
      </w:r>
      <w:r w:rsidRPr="00B3223D">
        <w:rPr>
          <w:spacing w:val="1"/>
          <w:lang w:val="ru-RU"/>
        </w:rPr>
        <w:t xml:space="preserve"> </w:t>
      </w:r>
      <w:r>
        <w:rPr>
          <w:spacing w:val="1"/>
          <w:lang w:val="ru-RU"/>
        </w:rPr>
        <w:t xml:space="preserve">реакциями в связи с приемом препарата были </w:t>
      </w:r>
      <w:r w:rsidR="00CA7796" w:rsidRPr="00B3223D">
        <w:rPr>
          <w:lang w:val="ru-RU"/>
        </w:rPr>
        <w:t>(3</w:t>
      </w:r>
      <w:r w:rsidR="00CA7796" w:rsidRPr="00B3223D">
        <w:rPr>
          <w:spacing w:val="-2"/>
          <w:lang w:val="ru-RU"/>
        </w:rPr>
        <w:t>%</w:t>
      </w:r>
      <w:r w:rsidR="00CA7796" w:rsidRPr="00B3223D">
        <w:rPr>
          <w:lang w:val="ru-RU"/>
        </w:rPr>
        <w:t>)</w:t>
      </w:r>
      <w:r w:rsidR="00CA7796" w:rsidRPr="00B3223D">
        <w:rPr>
          <w:spacing w:val="1"/>
          <w:lang w:val="ru-RU"/>
        </w:rPr>
        <w:t xml:space="preserve"> </w:t>
      </w:r>
      <w:r>
        <w:rPr>
          <w:spacing w:val="-2"/>
          <w:lang w:val="ru-RU"/>
        </w:rPr>
        <w:t>тошнота, диарея, головная боль и головокружение</w:t>
      </w:r>
      <w:r w:rsidR="00CA7796" w:rsidRPr="00B3223D">
        <w:rPr>
          <w:lang w:val="ru-RU"/>
        </w:rPr>
        <w:t>.</w:t>
      </w:r>
    </w:p>
    <w:p w:rsidR="001D2E48" w:rsidRPr="00B3223D" w:rsidRDefault="001D2E48">
      <w:pPr>
        <w:spacing w:before="4" w:line="110" w:lineRule="exact"/>
        <w:rPr>
          <w:sz w:val="11"/>
          <w:szCs w:val="11"/>
          <w:lang w:val="ru-RU"/>
        </w:rPr>
      </w:pPr>
    </w:p>
    <w:p w:rsidR="001D2E48" w:rsidRPr="00B3223D" w:rsidRDefault="00B3223D">
      <w:pPr>
        <w:pStyle w:val="4"/>
        <w:rPr>
          <w:b w:val="0"/>
          <w:bCs w:val="0"/>
          <w:lang w:val="ru-RU"/>
        </w:rPr>
      </w:pPr>
      <w:r>
        <w:rPr>
          <w:spacing w:val="-1"/>
          <w:lang w:val="ru-RU"/>
        </w:rPr>
        <w:t>Таблица</w:t>
      </w:r>
      <w:r w:rsidR="00CA7796" w:rsidRPr="00B3223D">
        <w:rPr>
          <w:lang w:val="ru-RU"/>
        </w:rPr>
        <w:t xml:space="preserve"> </w:t>
      </w:r>
      <w:r w:rsidR="00CA7796" w:rsidRPr="00B3223D">
        <w:rPr>
          <w:spacing w:val="-3"/>
          <w:lang w:val="ru-RU"/>
        </w:rPr>
        <w:t>2</w:t>
      </w:r>
      <w:r w:rsidR="00CA7796" w:rsidRPr="00B3223D">
        <w:rPr>
          <w:lang w:val="ru-RU"/>
        </w:rPr>
        <w:t>:</w:t>
      </w:r>
      <w:r w:rsidR="00CA7796" w:rsidRPr="00B3223D">
        <w:rPr>
          <w:spacing w:val="1"/>
          <w:lang w:val="ru-RU"/>
        </w:rPr>
        <w:t xml:space="preserve"> </w:t>
      </w:r>
      <w:r>
        <w:rPr>
          <w:spacing w:val="-2"/>
          <w:lang w:val="ru-RU"/>
        </w:rPr>
        <w:t>Частые</w:t>
      </w:r>
      <w:r w:rsidR="00CA7796" w:rsidRPr="00B3223D">
        <w:rPr>
          <w:spacing w:val="-3"/>
          <w:lang w:val="ru-RU"/>
        </w:rPr>
        <w:t xml:space="preserve"> </w:t>
      </w:r>
      <w:r w:rsidR="00CA7796" w:rsidRPr="00B3223D">
        <w:rPr>
          <w:lang w:val="ru-RU"/>
        </w:rPr>
        <w:t>(1%</w:t>
      </w:r>
      <w:r w:rsidR="00CA7796" w:rsidRPr="00B3223D">
        <w:rPr>
          <w:spacing w:val="-3"/>
          <w:lang w:val="ru-RU"/>
        </w:rPr>
        <w:t xml:space="preserve"> </w:t>
      </w:r>
      <w:r>
        <w:rPr>
          <w:lang w:val="ru-RU"/>
        </w:rPr>
        <w:t>или</w:t>
      </w:r>
      <w:r w:rsidRPr="00B3223D">
        <w:rPr>
          <w:lang w:val="ru-RU"/>
        </w:rPr>
        <w:t xml:space="preserve"> </w:t>
      </w:r>
      <w:r>
        <w:rPr>
          <w:lang w:val="ru-RU"/>
        </w:rPr>
        <w:t>более</w:t>
      </w:r>
      <w:r w:rsidR="00CA7796" w:rsidRPr="00B3223D">
        <w:rPr>
          <w:lang w:val="ru-RU"/>
        </w:rPr>
        <w:t>)</w:t>
      </w:r>
      <w:r w:rsidR="00CA7796" w:rsidRPr="00B3223D">
        <w:rPr>
          <w:spacing w:val="1"/>
          <w:lang w:val="ru-RU"/>
        </w:rPr>
        <w:t xml:space="preserve"> </w:t>
      </w:r>
      <w:r>
        <w:rPr>
          <w:spacing w:val="-2"/>
          <w:lang w:val="ru-RU"/>
        </w:rPr>
        <w:t>побочные реакции, возникавшие в ходе активных контролируемых клинических исследований в отношении</w:t>
      </w:r>
      <w:r w:rsidR="00CA7796" w:rsidRPr="00B3223D">
        <w:rPr>
          <w:spacing w:val="-2"/>
          <w:lang w:val="ru-RU"/>
        </w:rPr>
        <w:t xml:space="preserve"> </w:t>
      </w:r>
      <w:r>
        <w:rPr>
          <w:spacing w:val="-2"/>
          <w:lang w:val="ru-RU"/>
        </w:rPr>
        <w:t>АВЕЛОКС</w:t>
      </w:r>
    </w:p>
    <w:p w:rsidR="001D2E48" w:rsidRPr="00B3223D" w:rsidRDefault="001D2E48">
      <w:pPr>
        <w:spacing w:before="1" w:line="110" w:lineRule="exact"/>
        <w:rPr>
          <w:sz w:val="11"/>
          <w:szCs w:val="11"/>
          <w:lang w:val="ru-RU"/>
        </w:rPr>
      </w:pPr>
    </w:p>
    <w:tbl>
      <w:tblPr>
        <w:tblStyle w:val="TableNormal"/>
        <w:tblW w:w="0" w:type="auto"/>
        <w:tblInd w:w="346" w:type="dxa"/>
        <w:tblLayout w:type="fixed"/>
        <w:tblLook w:val="01E0" w:firstRow="1" w:lastRow="1" w:firstColumn="1" w:lastColumn="1" w:noHBand="0" w:noVBand="0"/>
      </w:tblPr>
      <w:tblGrid>
        <w:gridCol w:w="5388"/>
        <w:gridCol w:w="3521"/>
        <w:gridCol w:w="1430"/>
      </w:tblGrid>
      <w:tr w:rsidR="001D2E48">
        <w:trPr>
          <w:trHeight w:hRule="exact" w:val="530"/>
        </w:trPr>
        <w:tc>
          <w:tcPr>
            <w:tcW w:w="5388" w:type="dxa"/>
            <w:tcBorders>
              <w:top w:val="single" w:sz="12" w:space="0" w:color="000000"/>
              <w:left w:val="single" w:sz="5" w:space="0" w:color="000000"/>
              <w:bottom w:val="single" w:sz="7" w:space="0" w:color="000000"/>
              <w:right w:val="single" w:sz="5" w:space="0" w:color="000000"/>
            </w:tcBorders>
          </w:tcPr>
          <w:p w:rsidR="001D2E48" w:rsidRPr="00B3223D" w:rsidRDefault="00B3223D">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Класс системы органов</w:t>
            </w:r>
          </w:p>
        </w:tc>
        <w:tc>
          <w:tcPr>
            <w:tcW w:w="3521" w:type="dxa"/>
            <w:tcBorders>
              <w:top w:val="single" w:sz="12" w:space="0" w:color="000000"/>
              <w:left w:val="single" w:sz="5" w:space="0" w:color="000000"/>
              <w:bottom w:val="single" w:sz="7" w:space="0" w:color="000000"/>
              <w:right w:val="single" w:sz="5" w:space="0" w:color="000000"/>
            </w:tcBorders>
          </w:tcPr>
          <w:p w:rsidR="001D2E48" w:rsidRPr="00B3223D" w:rsidRDefault="00B3223D">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Побочные реакции</w:t>
            </w:r>
          </w:p>
        </w:tc>
        <w:tc>
          <w:tcPr>
            <w:tcW w:w="1430" w:type="dxa"/>
            <w:tcBorders>
              <w:top w:val="single" w:sz="12" w:space="0" w:color="000000"/>
              <w:left w:val="single" w:sz="5" w:space="0" w:color="000000"/>
              <w:bottom w:val="single" w:sz="7" w:space="0" w:color="000000"/>
              <w:right w:val="single" w:sz="5" w:space="0" w:color="000000"/>
            </w:tcBorders>
          </w:tcPr>
          <w:p w:rsidR="001D2E48" w:rsidRDefault="00CA7796">
            <w:pPr>
              <w:pStyle w:val="TableParagraph"/>
              <w:spacing w:before="3" w:line="252" w:lineRule="exact"/>
              <w:ind w:left="191" w:right="189" w:firstLine="408"/>
              <w:rPr>
                <w:rFonts w:ascii="Times New Roman" w:eastAsia="Times New Roman" w:hAnsi="Times New Roman" w:cs="Times New Roman"/>
              </w:rPr>
            </w:pPr>
            <w:r>
              <w:rPr>
                <w:rFonts w:ascii="Times New Roman" w:eastAsia="Times New Roman" w:hAnsi="Times New Roman" w:cs="Times New Roman"/>
                <w:b/>
                <w:bCs/>
              </w:rPr>
              <w:t>% (</w:t>
            </w:r>
            <w:r>
              <w:rPr>
                <w:rFonts w:ascii="Times New Roman" w:eastAsia="Times New Roman" w:hAnsi="Times New Roman" w:cs="Times New Roman"/>
                <w:b/>
                <w:bCs/>
                <w:spacing w:val="-2"/>
              </w:rPr>
              <w:t>N=</w:t>
            </w:r>
            <w:r>
              <w:rPr>
                <w:rFonts w:ascii="Times New Roman" w:eastAsia="Times New Roman" w:hAnsi="Times New Roman" w:cs="Times New Roman"/>
                <w:b/>
                <w:bCs/>
              </w:rPr>
              <w:t>14,981)</w:t>
            </w:r>
          </w:p>
        </w:tc>
      </w:tr>
      <w:tr w:rsidR="001D2E48">
        <w:trPr>
          <w:trHeight w:hRule="exact" w:val="264"/>
        </w:trPr>
        <w:tc>
          <w:tcPr>
            <w:tcW w:w="5388" w:type="dxa"/>
            <w:tcBorders>
              <w:top w:val="single" w:sz="7" w:space="0" w:color="000000"/>
              <w:left w:val="single" w:sz="5" w:space="0" w:color="000000"/>
              <w:bottom w:val="single" w:sz="5" w:space="0" w:color="000000"/>
              <w:right w:val="single" w:sz="5" w:space="0" w:color="000000"/>
            </w:tcBorders>
          </w:tcPr>
          <w:p w:rsidR="001D2E48" w:rsidRPr="00B3223D" w:rsidRDefault="00B3223D">
            <w:pPr>
              <w:pStyle w:val="TableParagraph"/>
              <w:spacing w:line="250"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Расстройства кровеносной и лимфатической систем</w:t>
            </w:r>
          </w:p>
        </w:tc>
        <w:tc>
          <w:tcPr>
            <w:tcW w:w="3521" w:type="dxa"/>
            <w:tcBorders>
              <w:top w:val="single" w:sz="7" w:space="0" w:color="000000"/>
              <w:left w:val="single" w:sz="5" w:space="0" w:color="000000"/>
              <w:bottom w:val="single" w:sz="5" w:space="0" w:color="000000"/>
              <w:right w:val="single" w:sz="5" w:space="0" w:color="000000"/>
            </w:tcBorders>
          </w:tcPr>
          <w:p w:rsidR="001D2E48" w:rsidRPr="00B3223D" w:rsidRDefault="00B3223D">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Анемия</w:t>
            </w:r>
          </w:p>
        </w:tc>
        <w:tc>
          <w:tcPr>
            <w:tcW w:w="1430" w:type="dxa"/>
            <w:tcBorders>
              <w:top w:val="single" w:sz="7" w:space="0" w:color="000000"/>
              <w:left w:val="single" w:sz="5" w:space="0" w:color="000000"/>
              <w:bottom w:val="single" w:sz="5" w:space="0" w:color="000000"/>
              <w:right w:val="single" w:sz="5" w:space="0" w:color="000000"/>
            </w:tcBorders>
          </w:tcPr>
          <w:p w:rsidR="001D2E48" w:rsidRDefault="00CA7796">
            <w:pPr>
              <w:pStyle w:val="TableParagraph"/>
              <w:spacing w:line="246" w:lineRule="exact"/>
              <w:ind w:left="635" w:right="635"/>
              <w:jc w:val="center"/>
              <w:rPr>
                <w:rFonts w:ascii="Times New Roman" w:eastAsia="Times New Roman" w:hAnsi="Times New Roman" w:cs="Times New Roman"/>
              </w:rPr>
            </w:pPr>
            <w:r>
              <w:rPr>
                <w:rFonts w:ascii="Times New Roman" w:eastAsia="Times New Roman" w:hAnsi="Times New Roman" w:cs="Times New Roman"/>
              </w:rPr>
              <w:t>1</w:t>
            </w:r>
          </w:p>
        </w:tc>
      </w:tr>
      <w:tr w:rsidR="001D2E48">
        <w:trPr>
          <w:trHeight w:hRule="exact" w:val="268"/>
        </w:trPr>
        <w:tc>
          <w:tcPr>
            <w:tcW w:w="5388" w:type="dxa"/>
            <w:vMerge w:val="restart"/>
            <w:tcBorders>
              <w:top w:val="single" w:sz="5" w:space="0" w:color="000000"/>
              <w:left w:val="single" w:sz="5" w:space="0" w:color="000000"/>
              <w:right w:val="single" w:sz="5" w:space="0" w:color="000000"/>
            </w:tcBorders>
          </w:tcPr>
          <w:p w:rsidR="001D2E48" w:rsidRPr="00B3223D" w:rsidRDefault="00B3223D">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желудочно-кишечного тракта</w:t>
            </w:r>
          </w:p>
        </w:tc>
        <w:tc>
          <w:tcPr>
            <w:tcW w:w="3521" w:type="dxa"/>
            <w:tcBorders>
              <w:top w:val="single" w:sz="5" w:space="0" w:color="000000"/>
              <w:left w:val="single" w:sz="5" w:space="0" w:color="000000"/>
              <w:bottom w:val="nil"/>
              <w:right w:val="single" w:sz="5" w:space="0" w:color="000000"/>
            </w:tcBorders>
          </w:tcPr>
          <w:p w:rsidR="001D2E48" w:rsidRPr="00B3223D" w:rsidRDefault="00B3223D">
            <w:pPr>
              <w:pStyle w:val="TableParagraph"/>
              <w:spacing w:line="248"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Тошнота</w:t>
            </w:r>
          </w:p>
        </w:tc>
        <w:tc>
          <w:tcPr>
            <w:tcW w:w="1430" w:type="dxa"/>
            <w:tcBorders>
              <w:top w:val="single" w:sz="5" w:space="0" w:color="000000"/>
              <w:left w:val="single" w:sz="5" w:space="0" w:color="000000"/>
              <w:bottom w:val="nil"/>
              <w:right w:val="single" w:sz="5" w:space="0" w:color="000000"/>
            </w:tcBorders>
          </w:tcPr>
          <w:p w:rsidR="001D2E48" w:rsidRDefault="00CA7796">
            <w:pPr>
              <w:pStyle w:val="TableParagraph"/>
              <w:spacing w:line="248" w:lineRule="exact"/>
              <w:ind w:left="635" w:right="635"/>
              <w:jc w:val="center"/>
              <w:rPr>
                <w:rFonts w:ascii="Times New Roman" w:eastAsia="Times New Roman" w:hAnsi="Times New Roman" w:cs="Times New Roman"/>
              </w:rPr>
            </w:pPr>
            <w:r>
              <w:rPr>
                <w:rFonts w:ascii="Times New Roman" w:eastAsia="Times New Roman" w:hAnsi="Times New Roman" w:cs="Times New Roman"/>
              </w:rPr>
              <w:t>7</w:t>
            </w:r>
          </w:p>
        </w:tc>
      </w:tr>
      <w:tr w:rsidR="001D2E48">
        <w:trPr>
          <w:trHeight w:hRule="exact" w:val="250"/>
        </w:trPr>
        <w:tc>
          <w:tcPr>
            <w:tcW w:w="5388" w:type="dxa"/>
            <w:vMerge/>
            <w:tcBorders>
              <w:left w:val="single" w:sz="5" w:space="0" w:color="000000"/>
              <w:right w:val="single" w:sz="5" w:space="0" w:color="000000"/>
            </w:tcBorders>
          </w:tcPr>
          <w:p w:rsidR="001D2E48" w:rsidRDefault="001D2E48"/>
        </w:tc>
        <w:tc>
          <w:tcPr>
            <w:tcW w:w="3521" w:type="dxa"/>
            <w:tcBorders>
              <w:top w:val="nil"/>
              <w:left w:val="single" w:sz="5" w:space="0" w:color="000000"/>
              <w:bottom w:val="nil"/>
              <w:right w:val="single" w:sz="5" w:space="0" w:color="000000"/>
            </w:tcBorders>
          </w:tcPr>
          <w:p w:rsidR="001D2E48" w:rsidRPr="00B3223D" w:rsidRDefault="00B3223D">
            <w:pPr>
              <w:pStyle w:val="TableParagraph"/>
              <w:spacing w:line="238"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Диарея</w:t>
            </w:r>
          </w:p>
        </w:tc>
        <w:tc>
          <w:tcPr>
            <w:tcW w:w="1430" w:type="dxa"/>
            <w:tcBorders>
              <w:top w:val="nil"/>
              <w:left w:val="single" w:sz="5" w:space="0" w:color="000000"/>
              <w:bottom w:val="nil"/>
              <w:right w:val="single" w:sz="5" w:space="0" w:color="000000"/>
            </w:tcBorders>
          </w:tcPr>
          <w:p w:rsidR="001D2E48" w:rsidRDefault="00CA7796">
            <w:pPr>
              <w:pStyle w:val="TableParagraph"/>
              <w:spacing w:line="238" w:lineRule="exact"/>
              <w:ind w:left="635" w:right="635"/>
              <w:jc w:val="center"/>
              <w:rPr>
                <w:rFonts w:ascii="Times New Roman" w:eastAsia="Times New Roman" w:hAnsi="Times New Roman" w:cs="Times New Roman"/>
              </w:rPr>
            </w:pPr>
            <w:r>
              <w:rPr>
                <w:rFonts w:ascii="Times New Roman" w:eastAsia="Times New Roman" w:hAnsi="Times New Roman" w:cs="Times New Roman"/>
              </w:rPr>
              <w:t>6</w:t>
            </w:r>
          </w:p>
        </w:tc>
      </w:tr>
      <w:tr w:rsidR="001D2E48">
        <w:trPr>
          <w:trHeight w:hRule="exact" w:val="253"/>
        </w:trPr>
        <w:tc>
          <w:tcPr>
            <w:tcW w:w="5388" w:type="dxa"/>
            <w:vMerge/>
            <w:tcBorders>
              <w:left w:val="single" w:sz="5" w:space="0" w:color="000000"/>
              <w:right w:val="single" w:sz="5" w:space="0" w:color="000000"/>
            </w:tcBorders>
          </w:tcPr>
          <w:p w:rsidR="001D2E48" w:rsidRDefault="001D2E48"/>
        </w:tc>
        <w:tc>
          <w:tcPr>
            <w:tcW w:w="3521" w:type="dxa"/>
            <w:tcBorders>
              <w:top w:val="nil"/>
              <w:left w:val="single" w:sz="5" w:space="0" w:color="000000"/>
              <w:bottom w:val="nil"/>
              <w:right w:val="single" w:sz="5" w:space="0" w:color="000000"/>
            </w:tcBorders>
          </w:tcPr>
          <w:p w:rsidR="001D2E48" w:rsidRPr="00B3223D" w:rsidRDefault="00B3223D">
            <w:pPr>
              <w:pStyle w:val="TableParagraph"/>
              <w:spacing w:line="241" w:lineRule="exact"/>
              <w:ind w:left="102"/>
              <w:rPr>
                <w:rFonts w:ascii="Times New Roman" w:eastAsia="Times New Roman" w:hAnsi="Times New Roman" w:cs="Times New Roman"/>
                <w:lang w:val="ru-RU"/>
              </w:rPr>
            </w:pPr>
            <w:r>
              <w:rPr>
                <w:rFonts w:ascii="Times New Roman" w:eastAsia="Times New Roman" w:hAnsi="Times New Roman" w:cs="Times New Roman"/>
                <w:spacing w:val="1"/>
                <w:lang w:val="ru-RU"/>
              </w:rPr>
              <w:t>Рвота</w:t>
            </w:r>
          </w:p>
        </w:tc>
        <w:tc>
          <w:tcPr>
            <w:tcW w:w="1430" w:type="dxa"/>
            <w:tcBorders>
              <w:top w:val="nil"/>
              <w:left w:val="single" w:sz="5" w:space="0" w:color="000000"/>
              <w:bottom w:val="nil"/>
              <w:right w:val="single" w:sz="5" w:space="0" w:color="000000"/>
            </w:tcBorders>
          </w:tcPr>
          <w:p w:rsidR="001D2E48" w:rsidRDefault="00CA7796">
            <w:pPr>
              <w:pStyle w:val="TableParagraph"/>
              <w:spacing w:line="241" w:lineRule="exact"/>
              <w:ind w:left="635" w:right="635"/>
              <w:jc w:val="center"/>
              <w:rPr>
                <w:rFonts w:ascii="Times New Roman" w:eastAsia="Times New Roman" w:hAnsi="Times New Roman" w:cs="Times New Roman"/>
              </w:rPr>
            </w:pPr>
            <w:r>
              <w:rPr>
                <w:rFonts w:ascii="Times New Roman" w:eastAsia="Times New Roman" w:hAnsi="Times New Roman" w:cs="Times New Roman"/>
              </w:rPr>
              <w:t>2</w:t>
            </w:r>
          </w:p>
        </w:tc>
      </w:tr>
      <w:tr w:rsidR="001D2E48">
        <w:trPr>
          <w:trHeight w:hRule="exact" w:val="253"/>
        </w:trPr>
        <w:tc>
          <w:tcPr>
            <w:tcW w:w="5388" w:type="dxa"/>
            <w:vMerge/>
            <w:tcBorders>
              <w:left w:val="single" w:sz="5" w:space="0" w:color="000000"/>
              <w:right w:val="single" w:sz="5" w:space="0" w:color="000000"/>
            </w:tcBorders>
          </w:tcPr>
          <w:p w:rsidR="001D2E48" w:rsidRDefault="001D2E48"/>
        </w:tc>
        <w:tc>
          <w:tcPr>
            <w:tcW w:w="3521" w:type="dxa"/>
            <w:tcBorders>
              <w:top w:val="nil"/>
              <w:left w:val="single" w:sz="5" w:space="0" w:color="000000"/>
              <w:bottom w:val="nil"/>
              <w:right w:val="single" w:sz="5" w:space="0" w:color="000000"/>
            </w:tcBorders>
          </w:tcPr>
          <w:p w:rsidR="001D2E48" w:rsidRPr="00B3223D" w:rsidRDefault="00B3223D">
            <w:pPr>
              <w:pStyle w:val="TableParagraph"/>
              <w:spacing w:line="242" w:lineRule="exact"/>
              <w:ind w:left="102"/>
              <w:rPr>
                <w:rFonts w:ascii="Times New Roman" w:eastAsia="Times New Roman" w:hAnsi="Times New Roman" w:cs="Times New Roman"/>
                <w:lang w:val="ru-RU"/>
              </w:rPr>
            </w:pPr>
            <w:r>
              <w:rPr>
                <w:rFonts w:ascii="Times New Roman" w:eastAsia="Times New Roman" w:hAnsi="Times New Roman" w:cs="Times New Roman"/>
                <w:spacing w:val="-1"/>
                <w:lang w:val="ru-RU"/>
              </w:rPr>
              <w:t>Запор</w:t>
            </w:r>
          </w:p>
        </w:tc>
        <w:tc>
          <w:tcPr>
            <w:tcW w:w="1430" w:type="dxa"/>
            <w:tcBorders>
              <w:top w:val="nil"/>
              <w:left w:val="single" w:sz="5" w:space="0" w:color="000000"/>
              <w:bottom w:val="nil"/>
              <w:right w:val="single" w:sz="5" w:space="0" w:color="000000"/>
            </w:tcBorders>
          </w:tcPr>
          <w:p w:rsidR="001D2E48" w:rsidRDefault="00CA7796">
            <w:pPr>
              <w:pStyle w:val="TableParagraph"/>
              <w:spacing w:line="242" w:lineRule="exact"/>
              <w:ind w:left="635" w:right="635"/>
              <w:jc w:val="center"/>
              <w:rPr>
                <w:rFonts w:ascii="Times New Roman" w:eastAsia="Times New Roman" w:hAnsi="Times New Roman" w:cs="Times New Roman"/>
              </w:rPr>
            </w:pPr>
            <w:r>
              <w:rPr>
                <w:rFonts w:ascii="Times New Roman" w:eastAsia="Times New Roman" w:hAnsi="Times New Roman" w:cs="Times New Roman"/>
              </w:rPr>
              <w:t>2</w:t>
            </w:r>
          </w:p>
        </w:tc>
      </w:tr>
      <w:tr w:rsidR="001D2E48">
        <w:trPr>
          <w:trHeight w:hRule="exact" w:val="253"/>
        </w:trPr>
        <w:tc>
          <w:tcPr>
            <w:tcW w:w="5388" w:type="dxa"/>
            <w:vMerge/>
            <w:tcBorders>
              <w:left w:val="single" w:sz="5" w:space="0" w:color="000000"/>
              <w:right w:val="single" w:sz="5" w:space="0" w:color="000000"/>
            </w:tcBorders>
          </w:tcPr>
          <w:p w:rsidR="001D2E48" w:rsidRDefault="001D2E48"/>
        </w:tc>
        <w:tc>
          <w:tcPr>
            <w:tcW w:w="3521" w:type="dxa"/>
            <w:tcBorders>
              <w:top w:val="nil"/>
              <w:left w:val="single" w:sz="5" w:space="0" w:color="000000"/>
              <w:bottom w:val="nil"/>
              <w:right w:val="single" w:sz="5" w:space="0" w:color="000000"/>
            </w:tcBorders>
          </w:tcPr>
          <w:p w:rsidR="001D2E48" w:rsidRPr="00B3223D" w:rsidRDefault="00B3223D">
            <w:pPr>
              <w:pStyle w:val="TableParagraph"/>
              <w:spacing w:line="241"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Боли в брюшной области</w:t>
            </w:r>
          </w:p>
        </w:tc>
        <w:tc>
          <w:tcPr>
            <w:tcW w:w="1430" w:type="dxa"/>
            <w:tcBorders>
              <w:top w:val="nil"/>
              <w:left w:val="single" w:sz="5" w:space="0" w:color="000000"/>
              <w:bottom w:val="nil"/>
              <w:right w:val="single" w:sz="5" w:space="0" w:color="000000"/>
            </w:tcBorders>
          </w:tcPr>
          <w:p w:rsidR="001D2E48" w:rsidRDefault="00CA7796">
            <w:pPr>
              <w:pStyle w:val="TableParagraph"/>
              <w:spacing w:line="241" w:lineRule="exact"/>
              <w:ind w:left="635" w:right="635"/>
              <w:jc w:val="center"/>
              <w:rPr>
                <w:rFonts w:ascii="Times New Roman" w:eastAsia="Times New Roman" w:hAnsi="Times New Roman" w:cs="Times New Roman"/>
              </w:rPr>
            </w:pPr>
            <w:r>
              <w:rPr>
                <w:rFonts w:ascii="Times New Roman" w:eastAsia="Times New Roman" w:hAnsi="Times New Roman" w:cs="Times New Roman"/>
              </w:rPr>
              <w:t>2</w:t>
            </w:r>
          </w:p>
        </w:tc>
      </w:tr>
      <w:tr w:rsidR="001D2E48">
        <w:trPr>
          <w:trHeight w:hRule="exact" w:val="252"/>
        </w:trPr>
        <w:tc>
          <w:tcPr>
            <w:tcW w:w="5388" w:type="dxa"/>
            <w:vMerge/>
            <w:tcBorders>
              <w:left w:val="single" w:sz="5" w:space="0" w:color="000000"/>
              <w:bottom w:val="single" w:sz="5" w:space="0" w:color="000000"/>
              <w:right w:val="single" w:sz="5" w:space="0" w:color="000000"/>
            </w:tcBorders>
          </w:tcPr>
          <w:p w:rsidR="001D2E48" w:rsidRDefault="001D2E48"/>
        </w:tc>
        <w:tc>
          <w:tcPr>
            <w:tcW w:w="3521" w:type="dxa"/>
            <w:tcBorders>
              <w:top w:val="nil"/>
              <w:left w:val="single" w:sz="5" w:space="0" w:color="000000"/>
              <w:bottom w:val="single" w:sz="5" w:space="0" w:color="000000"/>
              <w:right w:val="single" w:sz="5" w:space="0" w:color="000000"/>
            </w:tcBorders>
          </w:tcPr>
          <w:p w:rsidR="001D2E48" w:rsidRPr="00B3223D" w:rsidRDefault="00B3223D">
            <w:pPr>
              <w:pStyle w:val="TableParagraph"/>
              <w:spacing w:line="242"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Диспепсия</w:t>
            </w:r>
          </w:p>
        </w:tc>
        <w:tc>
          <w:tcPr>
            <w:tcW w:w="1430" w:type="dxa"/>
            <w:tcBorders>
              <w:top w:val="nil"/>
              <w:left w:val="single" w:sz="5" w:space="0" w:color="000000"/>
              <w:bottom w:val="single" w:sz="5" w:space="0" w:color="000000"/>
              <w:right w:val="single" w:sz="5" w:space="0" w:color="000000"/>
            </w:tcBorders>
          </w:tcPr>
          <w:p w:rsidR="001D2E48" w:rsidRDefault="00CA7796">
            <w:pPr>
              <w:pStyle w:val="TableParagraph"/>
              <w:spacing w:line="242" w:lineRule="exact"/>
              <w:ind w:left="635" w:right="635"/>
              <w:jc w:val="center"/>
              <w:rPr>
                <w:rFonts w:ascii="Times New Roman" w:eastAsia="Times New Roman" w:hAnsi="Times New Roman" w:cs="Times New Roman"/>
              </w:rPr>
            </w:pPr>
            <w:r>
              <w:rPr>
                <w:rFonts w:ascii="Times New Roman" w:eastAsia="Times New Roman" w:hAnsi="Times New Roman" w:cs="Times New Roman"/>
              </w:rPr>
              <w:t>1</w:t>
            </w:r>
          </w:p>
        </w:tc>
      </w:tr>
      <w:tr w:rsidR="001D2E48" w:rsidTr="00B3223D">
        <w:trPr>
          <w:trHeight w:hRule="exact" w:val="614"/>
        </w:trPr>
        <w:tc>
          <w:tcPr>
            <w:tcW w:w="5388" w:type="dxa"/>
            <w:tcBorders>
              <w:top w:val="single" w:sz="5" w:space="0" w:color="000000"/>
              <w:left w:val="single" w:sz="5" w:space="0" w:color="000000"/>
              <w:bottom w:val="single" w:sz="5" w:space="0" w:color="000000"/>
              <w:right w:val="single" w:sz="5" w:space="0" w:color="000000"/>
            </w:tcBorders>
          </w:tcPr>
          <w:p w:rsidR="001D2E48" w:rsidRPr="00B3223D" w:rsidRDefault="00B3223D">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общего характера и состояние области ведения препарата</w:t>
            </w:r>
          </w:p>
        </w:tc>
        <w:tc>
          <w:tcPr>
            <w:tcW w:w="3521" w:type="dxa"/>
            <w:tcBorders>
              <w:top w:val="single" w:sz="5" w:space="0" w:color="000000"/>
              <w:left w:val="single" w:sz="5" w:space="0" w:color="000000"/>
              <w:bottom w:val="single" w:sz="5" w:space="0" w:color="000000"/>
              <w:right w:val="single" w:sz="5" w:space="0" w:color="000000"/>
            </w:tcBorders>
          </w:tcPr>
          <w:p w:rsidR="001D2E48" w:rsidRPr="00B3223D" w:rsidRDefault="00B3223D">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1"/>
                <w:lang w:val="ru-RU"/>
              </w:rPr>
              <w:t>Пирексия</w:t>
            </w:r>
          </w:p>
        </w:tc>
        <w:tc>
          <w:tcPr>
            <w:tcW w:w="143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6" w:lineRule="exact"/>
              <w:ind w:left="635" w:right="635"/>
              <w:jc w:val="center"/>
              <w:rPr>
                <w:rFonts w:ascii="Times New Roman" w:eastAsia="Times New Roman" w:hAnsi="Times New Roman" w:cs="Times New Roman"/>
              </w:rPr>
            </w:pPr>
            <w:r>
              <w:rPr>
                <w:rFonts w:ascii="Times New Roman" w:eastAsia="Times New Roman" w:hAnsi="Times New Roman" w:cs="Times New Roman"/>
              </w:rPr>
              <w:t>1</w:t>
            </w:r>
          </w:p>
        </w:tc>
      </w:tr>
      <w:tr w:rsidR="001D2E48" w:rsidTr="00B3223D">
        <w:trPr>
          <w:trHeight w:hRule="exact" w:val="566"/>
        </w:trPr>
        <w:tc>
          <w:tcPr>
            <w:tcW w:w="5388" w:type="dxa"/>
            <w:tcBorders>
              <w:top w:val="single" w:sz="5" w:space="0" w:color="000000"/>
              <w:left w:val="single" w:sz="5" w:space="0" w:color="000000"/>
              <w:bottom w:val="single" w:sz="5" w:space="0" w:color="000000"/>
              <w:right w:val="single" w:sz="5" w:space="0" w:color="000000"/>
            </w:tcBorders>
          </w:tcPr>
          <w:p w:rsidR="001D2E48" w:rsidRPr="00B3223D" w:rsidRDefault="00B3223D">
            <w:pPr>
              <w:pStyle w:val="TableParagraph"/>
              <w:spacing w:line="250" w:lineRule="exact"/>
              <w:ind w:left="102"/>
              <w:rPr>
                <w:rFonts w:ascii="Times New Roman" w:eastAsia="Times New Roman" w:hAnsi="Times New Roman" w:cs="Times New Roman"/>
                <w:lang w:val="ru-RU"/>
              </w:rPr>
            </w:pPr>
            <w:r>
              <w:rPr>
                <w:rFonts w:ascii="Times New Roman" w:eastAsia="Times New Roman" w:hAnsi="Times New Roman" w:cs="Times New Roman"/>
                <w:b/>
                <w:bCs/>
                <w:lang w:val="ru-RU"/>
              </w:rPr>
              <w:lastRenderedPageBreak/>
              <w:t>Анализы</w:t>
            </w:r>
          </w:p>
        </w:tc>
        <w:tc>
          <w:tcPr>
            <w:tcW w:w="3521" w:type="dxa"/>
            <w:tcBorders>
              <w:top w:val="single" w:sz="5" w:space="0" w:color="000000"/>
              <w:left w:val="single" w:sz="5" w:space="0" w:color="000000"/>
              <w:bottom w:val="single" w:sz="5" w:space="0" w:color="000000"/>
              <w:right w:val="single" w:sz="5" w:space="0" w:color="000000"/>
            </w:tcBorders>
          </w:tcPr>
          <w:p w:rsidR="001D2E48" w:rsidRPr="00B3223D" w:rsidRDefault="00B3223D">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Увеличение аланин-аминотрансферазы</w:t>
            </w:r>
          </w:p>
        </w:tc>
        <w:tc>
          <w:tcPr>
            <w:tcW w:w="143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6" w:lineRule="exact"/>
              <w:ind w:left="635" w:right="635"/>
              <w:jc w:val="center"/>
              <w:rPr>
                <w:rFonts w:ascii="Times New Roman" w:eastAsia="Times New Roman" w:hAnsi="Times New Roman" w:cs="Times New Roman"/>
              </w:rPr>
            </w:pPr>
            <w:r>
              <w:rPr>
                <w:rFonts w:ascii="Times New Roman" w:eastAsia="Times New Roman" w:hAnsi="Times New Roman" w:cs="Times New Roman"/>
              </w:rPr>
              <w:t>1</w:t>
            </w:r>
          </w:p>
        </w:tc>
      </w:tr>
      <w:tr w:rsidR="001D2E48">
        <w:trPr>
          <w:trHeight w:hRule="exact" w:val="264"/>
        </w:trPr>
        <w:tc>
          <w:tcPr>
            <w:tcW w:w="5388" w:type="dxa"/>
            <w:tcBorders>
              <w:top w:val="single" w:sz="5" w:space="0" w:color="000000"/>
              <w:left w:val="single" w:sz="5" w:space="0" w:color="000000"/>
              <w:bottom w:val="single" w:sz="5" w:space="0" w:color="000000"/>
              <w:right w:val="single" w:sz="5" w:space="0" w:color="000000"/>
            </w:tcBorders>
          </w:tcPr>
          <w:p w:rsidR="001D2E48" w:rsidRPr="00B3223D" w:rsidRDefault="00B3223D">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lang w:val="ru-RU"/>
              </w:rPr>
              <w:t>Расстройства пищеварения и метаболизма</w:t>
            </w:r>
          </w:p>
        </w:tc>
        <w:tc>
          <w:tcPr>
            <w:tcW w:w="3521" w:type="dxa"/>
            <w:tcBorders>
              <w:top w:val="single" w:sz="5" w:space="0" w:color="000000"/>
              <w:left w:val="single" w:sz="5" w:space="0" w:color="000000"/>
              <w:bottom w:val="single" w:sz="5" w:space="0" w:color="000000"/>
              <w:right w:val="single" w:sz="5" w:space="0" w:color="000000"/>
            </w:tcBorders>
          </w:tcPr>
          <w:p w:rsidR="001D2E48" w:rsidRPr="00B3223D" w:rsidRDefault="00B3223D">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Гипокалиемия</w:t>
            </w:r>
          </w:p>
        </w:tc>
        <w:tc>
          <w:tcPr>
            <w:tcW w:w="1430"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46" w:lineRule="exact"/>
              <w:ind w:left="635" w:right="635"/>
              <w:jc w:val="center"/>
              <w:rPr>
                <w:rFonts w:ascii="Times New Roman" w:eastAsia="Times New Roman" w:hAnsi="Times New Roman" w:cs="Times New Roman"/>
              </w:rPr>
            </w:pPr>
            <w:r>
              <w:rPr>
                <w:rFonts w:ascii="Times New Roman" w:eastAsia="Times New Roman" w:hAnsi="Times New Roman" w:cs="Times New Roman"/>
              </w:rPr>
              <w:t>1</w:t>
            </w:r>
          </w:p>
        </w:tc>
      </w:tr>
      <w:tr w:rsidR="001D2E48">
        <w:trPr>
          <w:trHeight w:hRule="exact" w:val="265"/>
        </w:trPr>
        <w:tc>
          <w:tcPr>
            <w:tcW w:w="5388" w:type="dxa"/>
            <w:vMerge w:val="restart"/>
            <w:tcBorders>
              <w:top w:val="single" w:sz="5" w:space="0" w:color="000000"/>
              <w:left w:val="single" w:sz="5" w:space="0" w:color="000000"/>
              <w:right w:val="single" w:sz="5" w:space="0" w:color="000000"/>
            </w:tcBorders>
          </w:tcPr>
          <w:p w:rsidR="001D2E48" w:rsidRPr="00B3223D" w:rsidRDefault="00B3223D">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Нервные расстройства</w:t>
            </w:r>
          </w:p>
        </w:tc>
        <w:tc>
          <w:tcPr>
            <w:tcW w:w="3521" w:type="dxa"/>
            <w:tcBorders>
              <w:top w:val="single" w:sz="5" w:space="0" w:color="000000"/>
              <w:left w:val="single" w:sz="5" w:space="0" w:color="000000"/>
              <w:bottom w:val="nil"/>
              <w:right w:val="single" w:sz="5" w:space="0" w:color="000000"/>
            </w:tcBorders>
          </w:tcPr>
          <w:p w:rsidR="001D2E48" w:rsidRPr="00B3223D" w:rsidRDefault="00B3223D">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Головная боль</w:t>
            </w:r>
          </w:p>
        </w:tc>
        <w:tc>
          <w:tcPr>
            <w:tcW w:w="1430" w:type="dxa"/>
            <w:tcBorders>
              <w:top w:val="single" w:sz="5" w:space="0" w:color="000000"/>
              <w:left w:val="single" w:sz="5" w:space="0" w:color="000000"/>
              <w:bottom w:val="nil"/>
              <w:right w:val="single" w:sz="5" w:space="0" w:color="000000"/>
            </w:tcBorders>
          </w:tcPr>
          <w:p w:rsidR="001D2E48" w:rsidRDefault="00CA7796">
            <w:pPr>
              <w:pStyle w:val="TableParagraph"/>
              <w:spacing w:line="246" w:lineRule="exact"/>
              <w:ind w:left="635" w:right="635"/>
              <w:jc w:val="center"/>
              <w:rPr>
                <w:rFonts w:ascii="Times New Roman" w:eastAsia="Times New Roman" w:hAnsi="Times New Roman" w:cs="Times New Roman"/>
              </w:rPr>
            </w:pPr>
            <w:r>
              <w:rPr>
                <w:rFonts w:ascii="Times New Roman" w:eastAsia="Times New Roman" w:hAnsi="Times New Roman" w:cs="Times New Roman"/>
              </w:rPr>
              <w:t>4</w:t>
            </w:r>
          </w:p>
        </w:tc>
      </w:tr>
      <w:tr w:rsidR="001D2E48">
        <w:trPr>
          <w:trHeight w:hRule="exact" w:val="251"/>
        </w:trPr>
        <w:tc>
          <w:tcPr>
            <w:tcW w:w="5388" w:type="dxa"/>
            <w:vMerge/>
            <w:tcBorders>
              <w:left w:val="single" w:sz="5" w:space="0" w:color="000000"/>
              <w:bottom w:val="single" w:sz="5" w:space="0" w:color="000000"/>
              <w:right w:val="single" w:sz="5" w:space="0" w:color="000000"/>
            </w:tcBorders>
          </w:tcPr>
          <w:p w:rsidR="001D2E48" w:rsidRDefault="001D2E48"/>
        </w:tc>
        <w:tc>
          <w:tcPr>
            <w:tcW w:w="3521" w:type="dxa"/>
            <w:tcBorders>
              <w:top w:val="nil"/>
              <w:left w:val="single" w:sz="5" w:space="0" w:color="000000"/>
              <w:bottom w:val="single" w:sz="5" w:space="0" w:color="000000"/>
              <w:right w:val="single" w:sz="5" w:space="0" w:color="000000"/>
            </w:tcBorders>
          </w:tcPr>
          <w:p w:rsidR="001D2E48" w:rsidRPr="00B3223D" w:rsidRDefault="00B3223D">
            <w:pPr>
              <w:pStyle w:val="TableParagraph"/>
              <w:spacing w:line="238"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Головокружение</w:t>
            </w:r>
          </w:p>
        </w:tc>
        <w:tc>
          <w:tcPr>
            <w:tcW w:w="1430" w:type="dxa"/>
            <w:tcBorders>
              <w:top w:val="nil"/>
              <w:left w:val="single" w:sz="5" w:space="0" w:color="000000"/>
              <w:bottom w:val="single" w:sz="5" w:space="0" w:color="000000"/>
              <w:right w:val="single" w:sz="5" w:space="0" w:color="000000"/>
            </w:tcBorders>
          </w:tcPr>
          <w:p w:rsidR="001D2E48" w:rsidRDefault="00CA7796">
            <w:pPr>
              <w:pStyle w:val="TableParagraph"/>
              <w:spacing w:line="238" w:lineRule="exact"/>
              <w:ind w:left="635" w:right="635"/>
              <w:jc w:val="center"/>
              <w:rPr>
                <w:rFonts w:ascii="Times New Roman" w:eastAsia="Times New Roman" w:hAnsi="Times New Roman" w:cs="Times New Roman"/>
              </w:rPr>
            </w:pPr>
            <w:r>
              <w:rPr>
                <w:rFonts w:ascii="Times New Roman" w:eastAsia="Times New Roman" w:hAnsi="Times New Roman" w:cs="Times New Roman"/>
              </w:rPr>
              <w:t>3</w:t>
            </w:r>
          </w:p>
        </w:tc>
      </w:tr>
      <w:tr w:rsidR="001D2E48">
        <w:trPr>
          <w:trHeight w:hRule="exact" w:val="271"/>
        </w:trPr>
        <w:tc>
          <w:tcPr>
            <w:tcW w:w="5388" w:type="dxa"/>
            <w:tcBorders>
              <w:top w:val="single" w:sz="5" w:space="0" w:color="000000"/>
              <w:left w:val="single" w:sz="5" w:space="0" w:color="000000"/>
              <w:bottom w:val="single" w:sz="12" w:space="0" w:color="000000"/>
              <w:right w:val="single" w:sz="5" w:space="0" w:color="000000"/>
            </w:tcBorders>
          </w:tcPr>
          <w:p w:rsidR="001D2E48" w:rsidRPr="00B3223D" w:rsidRDefault="00B3223D">
            <w:pPr>
              <w:pStyle w:val="TableParagraph"/>
              <w:spacing w:line="250"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Психические расстройства</w:t>
            </w:r>
          </w:p>
        </w:tc>
        <w:tc>
          <w:tcPr>
            <w:tcW w:w="3521" w:type="dxa"/>
            <w:tcBorders>
              <w:top w:val="single" w:sz="5" w:space="0" w:color="000000"/>
              <w:left w:val="single" w:sz="5" w:space="0" w:color="000000"/>
              <w:bottom w:val="single" w:sz="12" w:space="0" w:color="000000"/>
              <w:right w:val="single" w:sz="5" w:space="0" w:color="000000"/>
            </w:tcBorders>
          </w:tcPr>
          <w:p w:rsidR="001D2E48" w:rsidRPr="00B3223D" w:rsidRDefault="00B3223D">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4"/>
                <w:lang w:val="ru-RU"/>
              </w:rPr>
              <w:t>Бессонница</w:t>
            </w:r>
          </w:p>
        </w:tc>
        <w:tc>
          <w:tcPr>
            <w:tcW w:w="1430" w:type="dxa"/>
            <w:tcBorders>
              <w:top w:val="single" w:sz="5" w:space="0" w:color="000000"/>
              <w:left w:val="single" w:sz="5" w:space="0" w:color="000000"/>
              <w:bottom w:val="single" w:sz="12" w:space="0" w:color="000000"/>
              <w:right w:val="single" w:sz="5" w:space="0" w:color="000000"/>
            </w:tcBorders>
          </w:tcPr>
          <w:p w:rsidR="001D2E48" w:rsidRDefault="00CA7796">
            <w:pPr>
              <w:pStyle w:val="TableParagraph"/>
              <w:spacing w:line="246" w:lineRule="exact"/>
              <w:ind w:left="635" w:right="635"/>
              <w:jc w:val="center"/>
              <w:rPr>
                <w:rFonts w:ascii="Times New Roman" w:eastAsia="Times New Roman" w:hAnsi="Times New Roman" w:cs="Times New Roman"/>
              </w:rPr>
            </w:pPr>
            <w:r>
              <w:rPr>
                <w:rFonts w:ascii="Times New Roman" w:eastAsia="Times New Roman" w:hAnsi="Times New Roman" w:cs="Times New Roman"/>
              </w:rPr>
              <w:t>2</w:t>
            </w:r>
          </w:p>
        </w:tc>
      </w:tr>
    </w:tbl>
    <w:p w:rsidR="001D2E48" w:rsidRDefault="001D2E48">
      <w:pPr>
        <w:spacing w:before="9" w:line="140" w:lineRule="exact"/>
        <w:rPr>
          <w:sz w:val="14"/>
          <w:szCs w:val="14"/>
        </w:rPr>
      </w:pPr>
    </w:p>
    <w:p w:rsidR="001D2E48" w:rsidRPr="00B3223D" w:rsidRDefault="00B3223D">
      <w:pPr>
        <w:spacing w:before="76" w:line="252" w:lineRule="exact"/>
        <w:ind w:left="460"/>
        <w:rPr>
          <w:rFonts w:ascii="Times New Roman" w:eastAsia="Times New Roman" w:hAnsi="Times New Roman" w:cs="Times New Roman"/>
          <w:lang w:val="ru-RU"/>
        </w:rPr>
      </w:pPr>
      <w:r>
        <w:rPr>
          <w:rFonts w:ascii="Times New Roman" w:eastAsia="Times New Roman" w:hAnsi="Times New Roman" w:cs="Times New Roman"/>
          <w:b/>
          <w:bCs/>
          <w:spacing w:val="-1"/>
          <w:lang w:val="ru-RU"/>
        </w:rPr>
        <w:t>Таблица</w:t>
      </w:r>
      <w:r w:rsidR="00CA7796" w:rsidRPr="00B3223D">
        <w:rPr>
          <w:rFonts w:ascii="Times New Roman" w:eastAsia="Times New Roman" w:hAnsi="Times New Roman" w:cs="Times New Roman"/>
          <w:b/>
          <w:bCs/>
          <w:lang w:val="ru-RU"/>
        </w:rPr>
        <w:t xml:space="preserve"> </w:t>
      </w:r>
      <w:r w:rsidR="00CA7796" w:rsidRPr="00B3223D">
        <w:rPr>
          <w:rFonts w:ascii="Times New Roman" w:eastAsia="Times New Roman" w:hAnsi="Times New Roman" w:cs="Times New Roman"/>
          <w:b/>
          <w:bCs/>
          <w:spacing w:val="-3"/>
          <w:lang w:val="ru-RU"/>
        </w:rPr>
        <w:t>3</w:t>
      </w:r>
      <w:r w:rsidR="00CA7796" w:rsidRPr="00B3223D">
        <w:rPr>
          <w:rFonts w:ascii="Times New Roman" w:eastAsia="Times New Roman" w:hAnsi="Times New Roman" w:cs="Times New Roman"/>
          <w:b/>
          <w:bCs/>
          <w:lang w:val="ru-RU"/>
        </w:rPr>
        <w:t>:</w:t>
      </w:r>
      <w:r w:rsidR="00CA7796" w:rsidRPr="00B3223D">
        <w:rPr>
          <w:rFonts w:ascii="Times New Roman" w:eastAsia="Times New Roman" w:hAnsi="Times New Roman" w:cs="Times New Roman"/>
          <w:b/>
          <w:bCs/>
          <w:spacing w:val="1"/>
          <w:lang w:val="ru-RU"/>
        </w:rPr>
        <w:t xml:space="preserve"> </w:t>
      </w:r>
      <w:r>
        <w:rPr>
          <w:rFonts w:ascii="Times New Roman" w:eastAsia="Times New Roman" w:hAnsi="Times New Roman" w:cs="Times New Roman"/>
          <w:b/>
          <w:bCs/>
          <w:spacing w:val="-1"/>
          <w:lang w:val="ru-RU"/>
        </w:rPr>
        <w:t>Менее</w:t>
      </w:r>
      <w:r w:rsidRPr="00B3223D">
        <w:rPr>
          <w:rFonts w:ascii="Times New Roman" w:eastAsia="Times New Roman" w:hAnsi="Times New Roman" w:cs="Times New Roman"/>
          <w:b/>
          <w:bCs/>
          <w:spacing w:val="-1"/>
          <w:lang w:val="ru-RU"/>
        </w:rPr>
        <w:t xml:space="preserve"> </w:t>
      </w:r>
      <w:r>
        <w:rPr>
          <w:rFonts w:ascii="Times New Roman" w:eastAsia="Times New Roman" w:hAnsi="Times New Roman" w:cs="Times New Roman"/>
          <w:b/>
          <w:bCs/>
          <w:spacing w:val="-1"/>
          <w:lang w:val="ru-RU"/>
        </w:rPr>
        <w:t>частые</w:t>
      </w:r>
      <w:r w:rsidR="00CA7796" w:rsidRPr="00B3223D">
        <w:rPr>
          <w:rFonts w:ascii="Times New Roman" w:eastAsia="Times New Roman" w:hAnsi="Times New Roman" w:cs="Times New Roman"/>
          <w:b/>
          <w:bCs/>
          <w:spacing w:val="-3"/>
          <w:lang w:val="ru-RU"/>
        </w:rPr>
        <w:t xml:space="preserve"> </w:t>
      </w:r>
      <w:r w:rsidR="00CA7796" w:rsidRPr="00B3223D">
        <w:rPr>
          <w:rFonts w:ascii="Times New Roman" w:eastAsia="Times New Roman" w:hAnsi="Times New Roman" w:cs="Times New Roman"/>
          <w:b/>
          <w:bCs/>
          <w:lang w:val="ru-RU"/>
        </w:rPr>
        <w:t>(</w:t>
      </w:r>
      <w:r>
        <w:rPr>
          <w:rFonts w:ascii="Times New Roman" w:eastAsia="Times New Roman" w:hAnsi="Times New Roman" w:cs="Times New Roman"/>
          <w:b/>
          <w:bCs/>
          <w:lang w:val="ru-RU"/>
        </w:rPr>
        <w:t>от</w:t>
      </w:r>
      <w:r w:rsidRPr="00B3223D">
        <w:rPr>
          <w:rFonts w:ascii="Times New Roman" w:eastAsia="Times New Roman" w:hAnsi="Times New Roman" w:cs="Times New Roman"/>
          <w:b/>
          <w:bCs/>
          <w:lang w:val="ru-RU"/>
        </w:rPr>
        <w:t xml:space="preserve"> </w:t>
      </w:r>
      <w:r w:rsidR="00CA7796" w:rsidRPr="00B3223D">
        <w:rPr>
          <w:rFonts w:ascii="Times New Roman" w:eastAsia="Times New Roman" w:hAnsi="Times New Roman" w:cs="Times New Roman"/>
          <w:b/>
          <w:bCs/>
          <w:spacing w:val="-3"/>
          <w:lang w:val="ru-RU"/>
        </w:rPr>
        <w:t>0</w:t>
      </w:r>
      <w:r w:rsidR="00CA7796" w:rsidRPr="00B3223D">
        <w:rPr>
          <w:rFonts w:ascii="Times New Roman" w:eastAsia="Times New Roman" w:hAnsi="Times New Roman" w:cs="Times New Roman"/>
          <w:b/>
          <w:bCs/>
          <w:lang w:val="ru-RU"/>
        </w:rPr>
        <w:t xml:space="preserve">.1 </w:t>
      </w:r>
      <w:r>
        <w:rPr>
          <w:rFonts w:ascii="Times New Roman" w:eastAsia="Times New Roman" w:hAnsi="Times New Roman" w:cs="Times New Roman"/>
          <w:b/>
          <w:bCs/>
          <w:lang w:val="ru-RU"/>
        </w:rPr>
        <w:t>до</w:t>
      </w:r>
      <w:r w:rsidR="00CA7796" w:rsidRPr="00B3223D">
        <w:rPr>
          <w:rFonts w:ascii="Times New Roman" w:eastAsia="Times New Roman" w:hAnsi="Times New Roman" w:cs="Times New Roman"/>
          <w:b/>
          <w:bCs/>
          <w:spacing w:val="-3"/>
          <w:lang w:val="ru-RU"/>
        </w:rPr>
        <w:t xml:space="preserve"> </w:t>
      </w:r>
      <w:r w:rsidR="00CA7796" w:rsidRPr="00B3223D">
        <w:rPr>
          <w:rFonts w:ascii="Times New Roman" w:eastAsia="Times New Roman" w:hAnsi="Times New Roman" w:cs="Times New Roman"/>
          <w:b/>
          <w:bCs/>
          <w:lang w:val="ru-RU"/>
        </w:rPr>
        <w:t>1</w:t>
      </w:r>
      <w:r w:rsidR="00CA7796" w:rsidRPr="00B3223D">
        <w:rPr>
          <w:rFonts w:ascii="Times New Roman" w:eastAsia="Times New Roman" w:hAnsi="Times New Roman" w:cs="Times New Roman"/>
          <w:b/>
          <w:bCs/>
          <w:spacing w:val="-3"/>
          <w:lang w:val="ru-RU"/>
        </w:rPr>
        <w:t>%</w:t>
      </w:r>
      <w:r w:rsidR="00CA7796" w:rsidRPr="00B3223D">
        <w:rPr>
          <w:rFonts w:ascii="Times New Roman" w:eastAsia="Times New Roman" w:hAnsi="Times New Roman" w:cs="Times New Roman"/>
          <w:b/>
          <w:bCs/>
          <w:lang w:val="ru-RU"/>
        </w:rPr>
        <w:t>)</w:t>
      </w:r>
      <w:r w:rsidR="00CA7796" w:rsidRPr="00B3223D">
        <w:rPr>
          <w:rFonts w:ascii="Times New Roman" w:eastAsia="Times New Roman" w:hAnsi="Times New Roman" w:cs="Times New Roman"/>
          <w:b/>
          <w:bCs/>
          <w:spacing w:val="1"/>
          <w:lang w:val="ru-RU"/>
        </w:rPr>
        <w:t xml:space="preserve"> </w:t>
      </w:r>
      <w:r>
        <w:rPr>
          <w:rFonts w:ascii="Times New Roman" w:eastAsia="Times New Roman" w:hAnsi="Times New Roman" w:cs="Times New Roman"/>
          <w:b/>
          <w:bCs/>
          <w:spacing w:val="-2"/>
          <w:lang w:val="ru-RU"/>
        </w:rPr>
        <w:t xml:space="preserve">побочные реакции, возникавшие </w:t>
      </w:r>
      <w:r w:rsidRPr="00B3223D">
        <w:rPr>
          <w:rFonts w:ascii="Times New Roman" w:eastAsia="Times New Roman" w:hAnsi="Times New Roman" w:cs="Times New Roman"/>
          <w:b/>
          <w:bCs/>
          <w:spacing w:val="-2"/>
          <w:lang w:val="ru-RU"/>
        </w:rPr>
        <w:t>в ходе активных контролируемых клинических исследований в отношении АВЕЛОКС</w:t>
      </w:r>
      <w:r w:rsidR="00CA7796" w:rsidRPr="00B3223D">
        <w:rPr>
          <w:rFonts w:ascii="Times New Roman" w:eastAsia="Times New Roman" w:hAnsi="Times New Roman" w:cs="Times New Roman"/>
          <w:b/>
          <w:bCs/>
          <w:spacing w:val="-1"/>
          <w:lang w:val="ru-RU"/>
        </w:rPr>
        <w:t xml:space="preserve"> </w:t>
      </w:r>
      <w:r w:rsidR="00CA7796" w:rsidRPr="00B3223D">
        <w:rPr>
          <w:rFonts w:ascii="Times New Roman" w:eastAsia="Times New Roman" w:hAnsi="Times New Roman" w:cs="Times New Roman"/>
          <w:b/>
          <w:bCs/>
          <w:lang w:val="ru-RU"/>
        </w:rPr>
        <w:t>(</w:t>
      </w:r>
      <w:r w:rsidR="00CA7796">
        <w:rPr>
          <w:rFonts w:ascii="Times New Roman" w:eastAsia="Times New Roman" w:hAnsi="Times New Roman" w:cs="Times New Roman"/>
          <w:b/>
          <w:bCs/>
          <w:spacing w:val="-2"/>
        </w:rPr>
        <w:t>N</w:t>
      </w:r>
      <w:r w:rsidR="00CA7796" w:rsidRPr="00B3223D">
        <w:rPr>
          <w:rFonts w:ascii="Times New Roman" w:eastAsia="Times New Roman" w:hAnsi="Times New Roman" w:cs="Times New Roman"/>
          <w:b/>
          <w:bCs/>
          <w:spacing w:val="-2"/>
          <w:lang w:val="ru-RU"/>
        </w:rPr>
        <w:t>=</w:t>
      </w:r>
      <w:r w:rsidR="00CA7796" w:rsidRPr="00B3223D">
        <w:rPr>
          <w:rFonts w:ascii="Times New Roman" w:eastAsia="Times New Roman" w:hAnsi="Times New Roman" w:cs="Times New Roman"/>
          <w:b/>
          <w:bCs/>
          <w:lang w:val="ru-RU"/>
        </w:rPr>
        <w:t>14,981)</w:t>
      </w:r>
    </w:p>
    <w:p w:rsidR="001D2E48" w:rsidRPr="00B3223D" w:rsidRDefault="001D2E48">
      <w:pPr>
        <w:spacing w:before="7" w:line="100" w:lineRule="exact"/>
        <w:rPr>
          <w:sz w:val="10"/>
          <w:szCs w:val="10"/>
          <w:lang w:val="ru-RU"/>
        </w:rPr>
      </w:pPr>
    </w:p>
    <w:tbl>
      <w:tblPr>
        <w:tblStyle w:val="TableNormal"/>
        <w:tblW w:w="0" w:type="auto"/>
        <w:tblInd w:w="346" w:type="dxa"/>
        <w:tblLayout w:type="fixed"/>
        <w:tblLook w:val="01E0" w:firstRow="1" w:lastRow="1" w:firstColumn="1" w:lastColumn="1" w:noHBand="0" w:noVBand="0"/>
      </w:tblPr>
      <w:tblGrid>
        <w:gridCol w:w="5388"/>
        <w:gridCol w:w="4510"/>
      </w:tblGrid>
      <w:tr w:rsidR="00B3223D">
        <w:trPr>
          <w:trHeight w:hRule="exact" w:val="276"/>
        </w:trPr>
        <w:tc>
          <w:tcPr>
            <w:tcW w:w="5388" w:type="dxa"/>
            <w:tcBorders>
              <w:top w:val="single" w:sz="12" w:space="0" w:color="000000"/>
              <w:left w:val="single" w:sz="5" w:space="0" w:color="000000"/>
              <w:bottom w:val="single" w:sz="7" w:space="0" w:color="000000"/>
              <w:right w:val="single" w:sz="5" w:space="0" w:color="000000"/>
            </w:tcBorders>
          </w:tcPr>
          <w:p w:rsidR="00B3223D" w:rsidRPr="00B3223D" w:rsidRDefault="00B3223D" w:rsidP="00B3223D">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Класс системы органов</w:t>
            </w:r>
          </w:p>
        </w:tc>
        <w:tc>
          <w:tcPr>
            <w:tcW w:w="4510" w:type="dxa"/>
            <w:tcBorders>
              <w:top w:val="single" w:sz="12" w:space="0" w:color="000000"/>
              <w:left w:val="single" w:sz="5" w:space="0" w:color="000000"/>
              <w:bottom w:val="single" w:sz="7" w:space="0" w:color="000000"/>
              <w:right w:val="single" w:sz="5" w:space="0" w:color="000000"/>
            </w:tcBorders>
          </w:tcPr>
          <w:p w:rsidR="00B3223D" w:rsidRPr="00B3223D" w:rsidRDefault="00B3223D" w:rsidP="00B3223D">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Побочные реакции</w:t>
            </w:r>
          </w:p>
        </w:tc>
      </w:tr>
      <w:tr w:rsidR="001D2E48" w:rsidRPr="007D2FEE">
        <w:trPr>
          <w:trHeight w:hRule="exact" w:val="1531"/>
        </w:trPr>
        <w:tc>
          <w:tcPr>
            <w:tcW w:w="5388" w:type="dxa"/>
            <w:tcBorders>
              <w:top w:val="single" w:sz="7"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Расстройства кровеносной и лимфатической систем</w:t>
            </w:r>
          </w:p>
        </w:tc>
        <w:tc>
          <w:tcPr>
            <w:tcW w:w="4510" w:type="dxa"/>
            <w:tcBorders>
              <w:top w:val="single" w:sz="7" w:space="0" w:color="000000"/>
              <w:left w:val="single" w:sz="5" w:space="0" w:color="000000"/>
              <w:bottom w:val="single" w:sz="5" w:space="0" w:color="000000"/>
              <w:right w:val="single" w:sz="5" w:space="0" w:color="000000"/>
            </w:tcBorders>
          </w:tcPr>
          <w:p w:rsidR="001D2E48" w:rsidRPr="00F10343" w:rsidRDefault="00F10343">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Тромбоцитоз</w:t>
            </w:r>
          </w:p>
          <w:p w:rsidR="00F10343" w:rsidRDefault="00F10343" w:rsidP="00F10343">
            <w:pPr>
              <w:pStyle w:val="TableParagraph"/>
              <w:spacing w:before="1" w:line="239" w:lineRule="auto"/>
              <w:ind w:left="102" w:right="2298"/>
              <w:rPr>
                <w:rFonts w:ascii="Times New Roman" w:eastAsia="Times New Roman" w:hAnsi="Times New Roman" w:cs="Times New Roman"/>
                <w:spacing w:val="-1"/>
                <w:lang w:val="ru-RU"/>
              </w:rPr>
            </w:pPr>
            <w:r>
              <w:rPr>
                <w:rFonts w:ascii="Times New Roman" w:eastAsia="Times New Roman" w:hAnsi="Times New Roman" w:cs="Times New Roman"/>
                <w:spacing w:val="-1"/>
                <w:lang w:val="ru-RU"/>
              </w:rPr>
              <w:t>Эозинофилия</w:t>
            </w:r>
          </w:p>
          <w:p w:rsidR="00F10343" w:rsidRDefault="00F10343" w:rsidP="00F10343">
            <w:pPr>
              <w:pStyle w:val="TableParagraph"/>
              <w:spacing w:before="1" w:line="239" w:lineRule="auto"/>
              <w:ind w:left="102" w:right="2298"/>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Нейтропения</w:t>
            </w:r>
          </w:p>
          <w:p w:rsidR="00F10343" w:rsidRDefault="00F10343" w:rsidP="00F10343">
            <w:pPr>
              <w:pStyle w:val="TableParagraph"/>
              <w:spacing w:before="1" w:line="239" w:lineRule="auto"/>
              <w:ind w:left="102" w:right="2298"/>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Тромбоцитопения</w:t>
            </w:r>
          </w:p>
          <w:p w:rsidR="00F10343" w:rsidRDefault="00F10343" w:rsidP="00F10343">
            <w:pPr>
              <w:pStyle w:val="TableParagraph"/>
              <w:spacing w:before="1" w:line="239" w:lineRule="auto"/>
              <w:ind w:left="102" w:right="2298"/>
              <w:rPr>
                <w:rFonts w:ascii="Times New Roman" w:eastAsia="Times New Roman" w:hAnsi="Times New Roman" w:cs="Times New Roman"/>
                <w:spacing w:val="-1"/>
                <w:lang w:val="ru-RU"/>
              </w:rPr>
            </w:pPr>
            <w:r>
              <w:rPr>
                <w:rFonts w:ascii="Times New Roman" w:eastAsia="Times New Roman" w:hAnsi="Times New Roman" w:cs="Times New Roman"/>
                <w:spacing w:val="-1"/>
                <w:lang w:val="ru-RU"/>
              </w:rPr>
              <w:t>Лейкопения</w:t>
            </w:r>
          </w:p>
          <w:p w:rsidR="001D2E48" w:rsidRPr="00F10343" w:rsidRDefault="00F10343" w:rsidP="00F10343">
            <w:pPr>
              <w:pStyle w:val="TableParagraph"/>
              <w:spacing w:before="1" w:line="239" w:lineRule="auto"/>
              <w:ind w:left="102" w:right="2298"/>
              <w:rPr>
                <w:rFonts w:ascii="Times New Roman" w:eastAsia="Times New Roman" w:hAnsi="Times New Roman" w:cs="Times New Roman"/>
                <w:lang w:val="ru-RU"/>
              </w:rPr>
            </w:pPr>
            <w:r>
              <w:rPr>
                <w:rFonts w:ascii="Times New Roman" w:eastAsia="Times New Roman" w:hAnsi="Times New Roman" w:cs="Times New Roman"/>
                <w:spacing w:val="-1"/>
                <w:lang w:val="ru-RU"/>
              </w:rPr>
              <w:t>Лейкоцитоз</w:t>
            </w:r>
          </w:p>
        </w:tc>
      </w:tr>
      <w:tr w:rsidR="001D2E48" w:rsidRPr="007D2FEE">
        <w:trPr>
          <w:trHeight w:hRule="exact" w:val="1781"/>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rsidP="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сердечной деятельности</w:t>
            </w:r>
          </w:p>
        </w:tc>
        <w:tc>
          <w:tcPr>
            <w:tcW w:w="4510" w:type="dxa"/>
            <w:tcBorders>
              <w:top w:val="single" w:sz="5" w:space="0" w:color="000000"/>
              <w:left w:val="single" w:sz="5" w:space="0" w:color="000000"/>
              <w:bottom w:val="single" w:sz="5" w:space="0" w:color="000000"/>
              <w:right w:val="single" w:sz="5" w:space="0" w:color="000000"/>
            </w:tcBorders>
          </w:tcPr>
          <w:p w:rsidR="001D2E48" w:rsidRPr="00F10343" w:rsidRDefault="00F10343" w:rsidP="00F10343">
            <w:pPr>
              <w:pStyle w:val="TableParagraph"/>
              <w:spacing w:line="246" w:lineRule="exact"/>
              <w:ind w:left="102" w:right="173"/>
              <w:rPr>
                <w:rFonts w:ascii="Times New Roman" w:eastAsia="Times New Roman" w:hAnsi="Times New Roman" w:cs="Times New Roman"/>
                <w:lang w:val="ru-RU"/>
              </w:rPr>
            </w:pPr>
            <w:r>
              <w:rPr>
                <w:rFonts w:ascii="Times New Roman" w:eastAsia="Times New Roman" w:hAnsi="Times New Roman" w:cs="Times New Roman"/>
                <w:spacing w:val="-2"/>
                <w:lang w:val="ru-RU"/>
              </w:rPr>
              <w:t>Предсердная фибрилляция</w:t>
            </w:r>
          </w:p>
          <w:p w:rsidR="00F10343" w:rsidRDefault="00F10343" w:rsidP="00F10343">
            <w:pPr>
              <w:pStyle w:val="TableParagraph"/>
              <w:spacing w:before="1" w:line="254" w:lineRule="exact"/>
              <w:ind w:left="102" w:right="173"/>
              <w:rPr>
                <w:rFonts w:ascii="Times New Roman" w:eastAsia="Times New Roman" w:hAnsi="Times New Roman" w:cs="Times New Roman"/>
                <w:lang w:val="ru-RU"/>
              </w:rPr>
            </w:pPr>
            <w:r>
              <w:rPr>
                <w:rFonts w:ascii="Times New Roman" w:eastAsia="Times New Roman" w:hAnsi="Times New Roman" w:cs="Times New Roman"/>
                <w:spacing w:val="-1"/>
                <w:lang w:val="ru-RU"/>
              </w:rPr>
              <w:t>Учащенное сердцебиение</w:t>
            </w:r>
            <w:r w:rsidR="00CA7796" w:rsidRPr="00AC0F1C">
              <w:rPr>
                <w:rFonts w:ascii="Times New Roman" w:eastAsia="Times New Roman" w:hAnsi="Times New Roman" w:cs="Times New Roman"/>
                <w:lang w:val="ru-RU"/>
              </w:rPr>
              <w:t xml:space="preserve"> </w:t>
            </w:r>
          </w:p>
          <w:p w:rsidR="001D2E48" w:rsidRPr="00F10343" w:rsidRDefault="00F10343" w:rsidP="00F10343">
            <w:pPr>
              <w:pStyle w:val="TableParagraph"/>
              <w:spacing w:before="1" w:line="254" w:lineRule="exact"/>
              <w:ind w:left="102" w:right="173"/>
              <w:rPr>
                <w:rFonts w:ascii="Times New Roman" w:eastAsia="Times New Roman" w:hAnsi="Times New Roman" w:cs="Times New Roman"/>
                <w:lang w:val="ru-RU"/>
              </w:rPr>
            </w:pPr>
            <w:r>
              <w:rPr>
                <w:rFonts w:ascii="Times New Roman" w:eastAsia="Times New Roman" w:hAnsi="Times New Roman" w:cs="Times New Roman"/>
                <w:spacing w:val="2"/>
                <w:lang w:val="ru-RU"/>
              </w:rPr>
              <w:t>Тахикардия</w:t>
            </w:r>
          </w:p>
          <w:p w:rsidR="001D2E48" w:rsidRPr="00F10343" w:rsidRDefault="00F10343" w:rsidP="00F10343">
            <w:pPr>
              <w:pStyle w:val="TableParagraph"/>
              <w:spacing w:line="249" w:lineRule="exact"/>
              <w:ind w:left="102" w:right="173"/>
              <w:rPr>
                <w:rFonts w:ascii="Times New Roman" w:eastAsia="Times New Roman" w:hAnsi="Times New Roman" w:cs="Times New Roman"/>
                <w:lang w:val="ru-RU"/>
              </w:rPr>
            </w:pPr>
            <w:r>
              <w:rPr>
                <w:rFonts w:ascii="Times New Roman" w:eastAsia="Times New Roman" w:hAnsi="Times New Roman" w:cs="Times New Roman"/>
                <w:spacing w:val="-2"/>
                <w:lang w:val="ru-RU"/>
              </w:rPr>
              <w:t>Грудная ангина</w:t>
            </w:r>
          </w:p>
          <w:p w:rsidR="00F10343" w:rsidRPr="00F10343" w:rsidRDefault="00F10343" w:rsidP="00F10343">
            <w:pPr>
              <w:pStyle w:val="TableParagraph"/>
              <w:spacing w:before="5" w:line="252" w:lineRule="exact"/>
              <w:ind w:left="102" w:right="173"/>
              <w:rPr>
                <w:rFonts w:ascii="Times New Roman" w:eastAsia="Times New Roman" w:hAnsi="Times New Roman" w:cs="Times New Roman"/>
                <w:lang w:val="ru-RU"/>
              </w:rPr>
            </w:pPr>
            <w:r>
              <w:rPr>
                <w:rFonts w:ascii="Times New Roman" w:eastAsia="Times New Roman" w:hAnsi="Times New Roman" w:cs="Times New Roman"/>
                <w:spacing w:val="-1"/>
                <w:lang w:val="ru-RU"/>
              </w:rPr>
              <w:t>Сердечная недостаточность</w:t>
            </w:r>
          </w:p>
          <w:p w:rsidR="00F10343" w:rsidRPr="00F10343" w:rsidRDefault="00F10343" w:rsidP="00F10343">
            <w:pPr>
              <w:pStyle w:val="TableParagraph"/>
              <w:spacing w:before="5" w:line="252" w:lineRule="exact"/>
              <w:ind w:left="102" w:right="173"/>
              <w:rPr>
                <w:rFonts w:ascii="Times New Roman" w:eastAsia="Times New Roman" w:hAnsi="Times New Roman" w:cs="Times New Roman"/>
                <w:lang w:val="ru-RU"/>
              </w:rPr>
            </w:pPr>
            <w:r>
              <w:rPr>
                <w:rFonts w:ascii="Times New Roman" w:eastAsia="Times New Roman" w:hAnsi="Times New Roman" w:cs="Times New Roman"/>
                <w:spacing w:val="-1"/>
                <w:lang w:val="ru-RU"/>
              </w:rPr>
              <w:t>Остановка сердца</w:t>
            </w:r>
          </w:p>
          <w:p w:rsidR="001D2E48" w:rsidRPr="00F10343" w:rsidRDefault="00F10343" w:rsidP="00F10343">
            <w:pPr>
              <w:pStyle w:val="TableParagraph"/>
              <w:spacing w:before="5" w:line="252" w:lineRule="exact"/>
              <w:ind w:left="102" w:right="173"/>
              <w:rPr>
                <w:rFonts w:ascii="Times New Roman" w:eastAsia="Times New Roman" w:hAnsi="Times New Roman" w:cs="Times New Roman"/>
                <w:lang w:val="ru-RU"/>
              </w:rPr>
            </w:pPr>
            <w:r>
              <w:rPr>
                <w:rFonts w:ascii="Times New Roman" w:eastAsia="Times New Roman" w:hAnsi="Times New Roman" w:cs="Times New Roman"/>
                <w:spacing w:val="-1"/>
                <w:lang w:val="ru-RU"/>
              </w:rPr>
              <w:t>Брадикардия</w:t>
            </w:r>
          </w:p>
        </w:tc>
      </w:tr>
      <w:tr w:rsidR="001D2E48">
        <w:trPr>
          <w:trHeight w:hRule="exact" w:val="518"/>
        </w:trPr>
        <w:tc>
          <w:tcPr>
            <w:tcW w:w="5388" w:type="dxa"/>
            <w:tcBorders>
              <w:top w:val="single" w:sz="7"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Расстройства органов слуха и равновесия</w:t>
            </w:r>
          </w:p>
        </w:tc>
        <w:tc>
          <w:tcPr>
            <w:tcW w:w="4510" w:type="dxa"/>
            <w:tcBorders>
              <w:top w:val="single" w:sz="7" w:space="0" w:color="000000"/>
              <w:left w:val="single" w:sz="5" w:space="0" w:color="000000"/>
              <w:bottom w:val="single" w:sz="5" w:space="0" w:color="000000"/>
              <w:right w:val="single" w:sz="5" w:space="0" w:color="000000"/>
            </w:tcBorders>
          </w:tcPr>
          <w:p w:rsidR="001D2E48" w:rsidRPr="00F10343" w:rsidRDefault="00F10343">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1"/>
                <w:lang w:val="ru-RU"/>
              </w:rPr>
              <w:t>Головокружение</w:t>
            </w:r>
          </w:p>
          <w:p w:rsidR="001D2E48" w:rsidRPr="00F10343" w:rsidRDefault="00F10343">
            <w:pPr>
              <w:pStyle w:val="TableParagraph"/>
              <w:spacing w:before="1"/>
              <w:ind w:left="102"/>
              <w:rPr>
                <w:rFonts w:ascii="Times New Roman" w:eastAsia="Times New Roman" w:hAnsi="Times New Roman" w:cs="Times New Roman"/>
                <w:lang w:val="ru-RU"/>
              </w:rPr>
            </w:pPr>
            <w:r>
              <w:rPr>
                <w:rFonts w:ascii="Times New Roman" w:eastAsia="Times New Roman" w:hAnsi="Times New Roman" w:cs="Times New Roman"/>
                <w:spacing w:val="-1"/>
                <w:lang w:val="ru-RU"/>
              </w:rPr>
              <w:t>Звон в ушах</w:t>
            </w:r>
          </w:p>
        </w:tc>
      </w:tr>
      <w:tr w:rsidR="001D2E48">
        <w:trPr>
          <w:trHeight w:hRule="exact" w:val="264"/>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Глазные расстройства</w:t>
            </w:r>
          </w:p>
        </w:tc>
        <w:tc>
          <w:tcPr>
            <w:tcW w:w="4510"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1"/>
                <w:lang w:val="ru-RU"/>
              </w:rPr>
              <w:t>Нечеткость зрения</w:t>
            </w:r>
          </w:p>
        </w:tc>
      </w:tr>
      <w:tr w:rsidR="001D2E48" w:rsidRPr="007D2FEE" w:rsidTr="00F10343">
        <w:trPr>
          <w:trHeight w:hRule="exact" w:val="1526"/>
        </w:trPr>
        <w:tc>
          <w:tcPr>
            <w:tcW w:w="5388" w:type="dxa"/>
            <w:tcBorders>
              <w:top w:val="single" w:sz="5" w:space="0" w:color="000000"/>
              <w:left w:val="single" w:sz="5" w:space="0" w:color="000000"/>
              <w:bottom w:val="single" w:sz="6"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ЖКТ</w:t>
            </w:r>
          </w:p>
        </w:tc>
        <w:tc>
          <w:tcPr>
            <w:tcW w:w="4510" w:type="dxa"/>
            <w:tcBorders>
              <w:top w:val="single" w:sz="5" w:space="0" w:color="000000"/>
              <w:left w:val="single" w:sz="5" w:space="0" w:color="000000"/>
              <w:bottom w:val="single" w:sz="5" w:space="0" w:color="000000"/>
              <w:right w:val="single" w:sz="5" w:space="0" w:color="000000"/>
            </w:tcBorders>
          </w:tcPr>
          <w:p w:rsidR="001D2E48" w:rsidRPr="00F10343" w:rsidRDefault="00F10343" w:rsidP="00F10343">
            <w:pPr>
              <w:pStyle w:val="TableParagraph"/>
              <w:spacing w:line="246"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Сухость во рту</w:t>
            </w:r>
          </w:p>
          <w:p w:rsidR="00F10343" w:rsidRDefault="00F10343" w:rsidP="00F10343">
            <w:pPr>
              <w:pStyle w:val="TableParagraph"/>
              <w:spacing w:before="1" w:line="254"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Дискомфорт в брюшной области</w:t>
            </w:r>
            <w:r w:rsidR="00CA7796" w:rsidRPr="00F10343">
              <w:rPr>
                <w:rFonts w:ascii="Times New Roman" w:eastAsia="Times New Roman" w:hAnsi="Times New Roman" w:cs="Times New Roman"/>
                <w:lang w:val="ru-RU"/>
              </w:rPr>
              <w:t xml:space="preserve"> </w:t>
            </w:r>
          </w:p>
          <w:p w:rsidR="001D2E48" w:rsidRPr="00F10343" w:rsidRDefault="00F10343" w:rsidP="00F10343">
            <w:pPr>
              <w:pStyle w:val="TableParagraph"/>
              <w:spacing w:before="1" w:line="254"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Вздутие кишечника</w:t>
            </w:r>
          </w:p>
          <w:p w:rsidR="001D2E48" w:rsidRPr="00F10343" w:rsidRDefault="00F10343" w:rsidP="00F10343">
            <w:pPr>
              <w:pStyle w:val="TableParagraph"/>
              <w:spacing w:line="249"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Вздутие живота</w:t>
            </w:r>
          </w:p>
          <w:p w:rsidR="001D2E48" w:rsidRPr="00F10343" w:rsidRDefault="00F10343" w:rsidP="00F10343">
            <w:pPr>
              <w:pStyle w:val="TableParagraph"/>
              <w:spacing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Гастрит</w:t>
            </w:r>
          </w:p>
          <w:p w:rsidR="001D2E48" w:rsidRPr="00F10343" w:rsidRDefault="00F10343">
            <w:pPr>
              <w:pStyle w:val="TableParagraph"/>
              <w:spacing w:before="1"/>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Желудочно-пищеводный рефлюкс</w:t>
            </w:r>
          </w:p>
        </w:tc>
      </w:tr>
      <w:tr w:rsidR="00F10343" w:rsidRPr="007D2FEE" w:rsidTr="00F10343">
        <w:trPr>
          <w:trHeight w:val="2539"/>
        </w:trPr>
        <w:tc>
          <w:tcPr>
            <w:tcW w:w="5388" w:type="dxa"/>
            <w:tcBorders>
              <w:top w:val="single" w:sz="6" w:space="0" w:color="000000"/>
              <w:left w:val="single" w:sz="4" w:space="0" w:color="auto"/>
              <w:bottom w:val="single" w:sz="6" w:space="0" w:color="000000"/>
              <w:right w:val="single" w:sz="6" w:space="0" w:color="000000"/>
            </w:tcBorders>
          </w:tcPr>
          <w:p w:rsidR="00F10343" w:rsidRPr="00F10343" w:rsidRDefault="00F10343">
            <w:pPr>
              <w:pStyle w:val="TableParagraph"/>
              <w:spacing w:line="251" w:lineRule="exact"/>
              <w:ind w:left="108"/>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общего характера и состояние области ведения препарата</w:t>
            </w:r>
          </w:p>
        </w:tc>
        <w:tc>
          <w:tcPr>
            <w:tcW w:w="4510" w:type="dxa"/>
            <w:tcBorders>
              <w:top w:val="single" w:sz="5" w:space="0" w:color="000000"/>
              <w:left w:val="single" w:sz="6" w:space="0" w:color="000000"/>
              <w:right w:val="single" w:sz="5" w:space="0" w:color="000000"/>
            </w:tcBorders>
          </w:tcPr>
          <w:p w:rsidR="00F10343" w:rsidRPr="00F10343" w:rsidRDefault="00F10343" w:rsidP="00143924">
            <w:pPr>
              <w:pStyle w:val="TableParagraph"/>
              <w:spacing w:line="246"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Утомляемость</w:t>
            </w:r>
          </w:p>
          <w:p w:rsidR="00143924" w:rsidRPr="00143924" w:rsidRDefault="00143924" w:rsidP="0014392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Боль в груди</w:t>
            </w:r>
          </w:p>
          <w:p w:rsidR="00143924" w:rsidRPr="00143924" w:rsidRDefault="00143924" w:rsidP="0014392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Астения</w:t>
            </w:r>
          </w:p>
          <w:p w:rsidR="00143924" w:rsidRPr="00143924" w:rsidRDefault="00143924" w:rsidP="0014392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Болевые ощущения</w:t>
            </w:r>
          </w:p>
          <w:p w:rsidR="00F10343" w:rsidRPr="00143924" w:rsidRDefault="00143924" w:rsidP="0014392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lang w:val="ru-RU"/>
              </w:rPr>
              <w:t>Дискомфорт</w:t>
            </w:r>
          </w:p>
          <w:p w:rsidR="00143924" w:rsidRPr="00143924" w:rsidRDefault="00143924" w:rsidP="00143924">
            <w:pPr>
              <w:pStyle w:val="TableParagraph"/>
              <w:spacing w:before="1" w:line="254"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4"/>
                <w:lang w:val="ru-RU"/>
              </w:rPr>
              <w:t>Кровоподтек в месте инъекции</w:t>
            </w:r>
          </w:p>
          <w:p w:rsidR="00F10343" w:rsidRPr="00143924" w:rsidRDefault="00143924" w:rsidP="00143924">
            <w:pPr>
              <w:pStyle w:val="TableParagraph"/>
              <w:spacing w:before="1" w:line="254"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Отек</w:t>
            </w:r>
          </w:p>
          <w:p w:rsidR="00F10343" w:rsidRPr="00143924" w:rsidRDefault="00143924" w:rsidP="00143924">
            <w:pPr>
              <w:pStyle w:val="TableParagraph"/>
              <w:spacing w:line="249"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Озноб</w:t>
            </w:r>
          </w:p>
          <w:p w:rsidR="00143924" w:rsidRPr="00143924" w:rsidRDefault="00143924" w:rsidP="00143924">
            <w:pPr>
              <w:pStyle w:val="TableParagraph"/>
              <w:spacing w:before="5"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Дискомфорт в груди</w:t>
            </w:r>
          </w:p>
          <w:p w:rsidR="00F10343" w:rsidRPr="00143924" w:rsidRDefault="00143924" w:rsidP="00143924">
            <w:pPr>
              <w:pStyle w:val="TableParagraph"/>
              <w:spacing w:before="5"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Боль в лицевой области</w:t>
            </w:r>
          </w:p>
        </w:tc>
      </w:tr>
      <w:tr w:rsidR="001D2E48" w:rsidTr="00F10343">
        <w:trPr>
          <w:trHeight w:hRule="exact" w:val="264"/>
        </w:trPr>
        <w:tc>
          <w:tcPr>
            <w:tcW w:w="5388" w:type="dxa"/>
            <w:tcBorders>
              <w:top w:val="single" w:sz="6" w:space="0" w:color="000000"/>
              <w:left w:val="single" w:sz="5" w:space="0" w:color="000000"/>
              <w:bottom w:val="single" w:sz="5" w:space="0" w:color="000000"/>
              <w:right w:val="single" w:sz="5" w:space="0" w:color="000000"/>
            </w:tcBorders>
          </w:tcPr>
          <w:p w:rsidR="001D2E48" w:rsidRPr="00F10343" w:rsidRDefault="00F10343">
            <w:pPr>
              <w:pStyle w:val="TableParagraph"/>
              <w:spacing w:line="252"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Нарушения печени и желчевыводящих путей</w:t>
            </w:r>
          </w:p>
        </w:tc>
        <w:tc>
          <w:tcPr>
            <w:tcW w:w="4510" w:type="dxa"/>
            <w:tcBorders>
              <w:top w:val="single" w:sz="5" w:space="0" w:color="000000"/>
              <w:left w:val="single" w:sz="5" w:space="0" w:color="000000"/>
              <w:bottom w:val="single" w:sz="5" w:space="0" w:color="000000"/>
              <w:right w:val="single" w:sz="5" w:space="0" w:color="000000"/>
            </w:tcBorders>
          </w:tcPr>
          <w:p w:rsidR="001D2E48" w:rsidRPr="00143924" w:rsidRDefault="00143924">
            <w:pPr>
              <w:pStyle w:val="TableParagraph"/>
              <w:spacing w:line="248"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Аномальная печеночная функция</w:t>
            </w:r>
          </w:p>
        </w:tc>
      </w:tr>
      <w:tr w:rsidR="001D2E48" w:rsidRPr="007D2FEE">
        <w:trPr>
          <w:trHeight w:hRule="exact" w:val="1022"/>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lang w:val="ru-RU"/>
              </w:rPr>
              <w:t>Инфекции и паразитарные расстройства</w:t>
            </w:r>
          </w:p>
        </w:tc>
        <w:tc>
          <w:tcPr>
            <w:tcW w:w="4510" w:type="dxa"/>
            <w:tcBorders>
              <w:top w:val="single" w:sz="5" w:space="0" w:color="000000"/>
              <w:left w:val="single" w:sz="5" w:space="0" w:color="000000"/>
              <w:bottom w:val="single" w:sz="5" w:space="0" w:color="000000"/>
              <w:right w:val="single" w:sz="5" w:space="0" w:color="000000"/>
            </w:tcBorders>
          </w:tcPr>
          <w:p w:rsidR="001D2E48" w:rsidRPr="00143924" w:rsidRDefault="00143924" w:rsidP="00143924">
            <w:pPr>
              <w:pStyle w:val="TableParagraph"/>
              <w:spacing w:line="246"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Кандидоз</w:t>
            </w:r>
          </w:p>
          <w:p w:rsidR="00143924" w:rsidRPr="00143924" w:rsidRDefault="00143924" w:rsidP="00143924">
            <w:pPr>
              <w:pStyle w:val="TableParagraph"/>
              <w:spacing w:before="5"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Вагинальная инфекция</w:t>
            </w:r>
          </w:p>
          <w:p w:rsidR="00143924" w:rsidRPr="00143924" w:rsidRDefault="00143924" w:rsidP="00143924">
            <w:pPr>
              <w:pStyle w:val="TableParagraph"/>
              <w:spacing w:before="5"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Грибковая инфекция</w:t>
            </w:r>
          </w:p>
          <w:p w:rsidR="001D2E48" w:rsidRPr="00143924" w:rsidRDefault="00143924" w:rsidP="00143924">
            <w:pPr>
              <w:pStyle w:val="TableParagraph"/>
              <w:spacing w:before="5" w:line="252" w:lineRule="exact"/>
              <w:ind w:left="102" w:right="2859"/>
              <w:rPr>
                <w:rFonts w:ascii="Times New Roman" w:eastAsia="Times New Roman" w:hAnsi="Times New Roman" w:cs="Times New Roman"/>
                <w:lang w:val="ru-RU"/>
              </w:rPr>
            </w:pPr>
            <w:r>
              <w:rPr>
                <w:rFonts w:ascii="Times New Roman" w:eastAsia="Times New Roman" w:hAnsi="Times New Roman" w:cs="Times New Roman"/>
                <w:spacing w:val="-2"/>
                <w:lang w:val="ru-RU"/>
              </w:rPr>
              <w:t>Гастроэнтерит</w:t>
            </w:r>
          </w:p>
        </w:tc>
      </w:tr>
      <w:tr w:rsidR="001D2E48" w:rsidRPr="007D2FEE">
        <w:trPr>
          <w:trHeight w:hRule="exact" w:val="3804"/>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lang w:val="ru-RU"/>
              </w:rPr>
              <w:lastRenderedPageBreak/>
              <w:t>Анализы</w:t>
            </w:r>
          </w:p>
        </w:tc>
        <w:tc>
          <w:tcPr>
            <w:tcW w:w="4510" w:type="dxa"/>
            <w:tcBorders>
              <w:top w:val="single" w:sz="5" w:space="0" w:color="000000"/>
              <w:left w:val="single" w:sz="5" w:space="0" w:color="000000"/>
              <w:bottom w:val="single" w:sz="5" w:space="0" w:color="000000"/>
              <w:right w:val="single" w:sz="5" w:space="0" w:color="000000"/>
            </w:tcBorders>
          </w:tcPr>
          <w:p w:rsidR="001D2E48" w:rsidRPr="00143924" w:rsidRDefault="00143924" w:rsidP="00143924">
            <w:pPr>
              <w:pStyle w:val="TableParagraph"/>
              <w:spacing w:line="246"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Повышение аспартат-аминотрансферазы</w:t>
            </w:r>
          </w:p>
          <w:p w:rsidR="00143924" w:rsidRPr="00143924" w:rsidRDefault="00143924" w:rsidP="00143924">
            <w:pPr>
              <w:pStyle w:val="TableParagraph"/>
              <w:spacing w:before="1" w:line="254" w:lineRule="exact"/>
              <w:ind w:left="102" w:right="32"/>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Повышение гамма-глютамилтрансферазы</w:t>
            </w:r>
          </w:p>
          <w:p w:rsidR="001D2E48" w:rsidRPr="00143924" w:rsidRDefault="00143924" w:rsidP="00143924">
            <w:pPr>
              <w:pStyle w:val="TableParagraph"/>
              <w:spacing w:before="1" w:line="254"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 xml:space="preserve">Повышение </w:t>
            </w:r>
            <w:r>
              <w:rPr>
                <w:rFonts w:ascii="Times New Roman" w:eastAsia="Times New Roman" w:hAnsi="Times New Roman" w:cs="Times New Roman"/>
                <w:spacing w:val="-1"/>
                <w:lang w:val="ru-RU"/>
              </w:rPr>
              <w:t>щелочной фосфатазы в крови</w:t>
            </w:r>
          </w:p>
          <w:p w:rsidR="001D2E48" w:rsidRPr="00143924" w:rsidRDefault="00143924" w:rsidP="00143924">
            <w:pPr>
              <w:pStyle w:val="TableParagraph"/>
              <w:spacing w:line="249"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 xml:space="preserve">Повышение </w:t>
            </w:r>
            <w:r>
              <w:rPr>
                <w:rFonts w:ascii="Times New Roman" w:eastAsia="Times New Roman" w:hAnsi="Times New Roman" w:cs="Times New Roman"/>
                <w:spacing w:val="-1"/>
                <w:lang w:val="ru-RU"/>
              </w:rPr>
              <w:t xml:space="preserve">интервала </w:t>
            </w:r>
            <w:r>
              <w:rPr>
                <w:rFonts w:ascii="Times New Roman" w:eastAsia="Times New Roman" w:hAnsi="Times New Roman" w:cs="Times New Roman"/>
                <w:spacing w:val="-1"/>
              </w:rPr>
              <w:t>QT</w:t>
            </w:r>
          </w:p>
          <w:p w:rsidR="00143924" w:rsidRDefault="00143924" w:rsidP="00143924">
            <w:pPr>
              <w:pStyle w:val="TableParagraph"/>
              <w:spacing w:before="5" w:line="252" w:lineRule="exact"/>
              <w:ind w:left="102" w:right="32"/>
              <w:rPr>
                <w:rFonts w:ascii="Times New Roman" w:eastAsia="Times New Roman" w:hAnsi="Times New Roman" w:cs="Times New Roman"/>
                <w:spacing w:val="1"/>
                <w:lang w:val="ru-RU"/>
              </w:rPr>
            </w:pPr>
            <w:r>
              <w:rPr>
                <w:rFonts w:ascii="Times New Roman" w:eastAsia="Times New Roman" w:hAnsi="Times New Roman" w:cs="Times New Roman"/>
                <w:spacing w:val="-2"/>
                <w:lang w:val="ru-RU"/>
              </w:rPr>
              <w:t xml:space="preserve">Повышение </w:t>
            </w:r>
            <w:r>
              <w:rPr>
                <w:rFonts w:ascii="Times New Roman" w:eastAsia="Times New Roman" w:hAnsi="Times New Roman" w:cs="Times New Roman"/>
                <w:spacing w:val="-1"/>
                <w:lang w:val="ru-RU"/>
              </w:rPr>
              <w:t>лактата дегидрогеназы в крови</w:t>
            </w:r>
            <w:r w:rsidR="00CA7796" w:rsidRPr="00143924">
              <w:rPr>
                <w:rFonts w:ascii="Times New Roman" w:eastAsia="Times New Roman" w:hAnsi="Times New Roman" w:cs="Times New Roman"/>
                <w:lang w:val="ru-RU"/>
              </w:rPr>
              <w:t xml:space="preserve"> </w:t>
            </w:r>
          </w:p>
          <w:p w:rsidR="001D2E48" w:rsidRPr="00143924" w:rsidRDefault="00143924" w:rsidP="00143924">
            <w:pPr>
              <w:pStyle w:val="TableParagraph"/>
              <w:spacing w:before="5"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 xml:space="preserve">Повышение </w:t>
            </w:r>
            <w:r>
              <w:rPr>
                <w:rFonts w:ascii="Times New Roman" w:eastAsia="Times New Roman" w:hAnsi="Times New Roman" w:cs="Times New Roman"/>
                <w:spacing w:val="-1"/>
                <w:lang w:val="ru-RU"/>
              </w:rPr>
              <w:t>амилазы в крови</w:t>
            </w:r>
          </w:p>
          <w:p w:rsidR="001D2E48" w:rsidRPr="00143924" w:rsidRDefault="00143924" w:rsidP="00143924">
            <w:pPr>
              <w:pStyle w:val="TableParagraph"/>
              <w:spacing w:line="249"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 xml:space="preserve">Повышение </w:t>
            </w:r>
            <w:r>
              <w:rPr>
                <w:rFonts w:ascii="Times New Roman" w:eastAsia="Times New Roman" w:hAnsi="Times New Roman" w:cs="Times New Roman"/>
                <w:spacing w:val="-1"/>
                <w:lang w:val="ru-RU"/>
              </w:rPr>
              <w:t>липазы</w:t>
            </w:r>
          </w:p>
          <w:p w:rsidR="00143924" w:rsidRPr="00143924" w:rsidRDefault="00143924" w:rsidP="0014392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 xml:space="preserve">Повышение </w:t>
            </w:r>
            <w:r>
              <w:rPr>
                <w:rFonts w:ascii="Times New Roman" w:eastAsia="Times New Roman" w:hAnsi="Times New Roman" w:cs="Times New Roman"/>
                <w:spacing w:val="-1"/>
                <w:lang w:val="ru-RU"/>
              </w:rPr>
              <w:t>креатинина в крови</w:t>
            </w:r>
          </w:p>
          <w:p w:rsidR="00143924" w:rsidRDefault="00143924" w:rsidP="0014392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Повышение</w:t>
            </w:r>
            <w:r w:rsidRPr="00AC0F1C">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мочевины</w:t>
            </w:r>
            <w:r w:rsidRPr="00AC0F1C">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в</w:t>
            </w:r>
            <w:r w:rsidRPr="00AC0F1C">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крови</w:t>
            </w:r>
            <w:r w:rsidR="00CA7796" w:rsidRPr="00AC0F1C">
              <w:rPr>
                <w:rFonts w:ascii="Times New Roman" w:eastAsia="Times New Roman" w:hAnsi="Times New Roman" w:cs="Times New Roman"/>
                <w:lang w:val="ru-RU"/>
              </w:rPr>
              <w:t xml:space="preserve"> </w:t>
            </w:r>
          </w:p>
          <w:p w:rsidR="00143924" w:rsidRDefault="00143924" w:rsidP="0014392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Снижение</w:t>
            </w:r>
            <w:r w:rsidRPr="00AC0F1C">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гематокритов</w:t>
            </w:r>
            <w:r w:rsidR="00CA7796" w:rsidRPr="00AC0F1C">
              <w:rPr>
                <w:rFonts w:ascii="Times New Roman" w:eastAsia="Times New Roman" w:hAnsi="Times New Roman" w:cs="Times New Roman"/>
                <w:lang w:val="ru-RU"/>
              </w:rPr>
              <w:t xml:space="preserve"> </w:t>
            </w:r>
          </w:p>
          <w:p w:rsidR="00143924" w:rsidRDefault="00143924" w:rsidP="0014392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lang w:val="ru-RU"/>
              </w:rPr>
              <w:t>Увеличение</w:t>
            </w:r>
            <w:r w:rsidRPr="00143924">
              <w:rPr>
                <w:rFonts w:ascii="Times New Roman" w:eastAsia="Times New Roman" w:hAnsi="Times New Roman" w:cs="Times New Roman"/>
                <w:lang w:val="ru-RU"/>
              </w:rPr>
              <w:t xml:space="preserve"> </w:t>
            </w:r>
            <w:r>
              <w:rPr>
                <w:rFonts w:ascii="Times New Roman" w:eastAsia="Times New Roman" w:hAnsi="Times New Roman" w:cs="Times New Roman"/>
                <w:spacing w:val="-1"/>
                <w:lang w:val="ru-RU"/>
              </w:rPr>
              <w:t>времени свертывания крови</w:t>
            </w:r>
            <w:r w:rsidR="00CA7796" w:rsidRPr="00143924">
              <w:rPr>
                <w:rFonts w:ascii="Times New Roman" w:eastAsia="Times New Roman" w:hAnsi="Times New Roman" w:cs="Times New Roman"/>
                <w:lang w:val="ru-RU"/>
              </w:rPr>
              <w:t xml:space="preserve"> </w:t>
            </w:r>
          </w:p>
          <w:p w:rsidR="001D2E48" w:rsidRPr="00AC0F1C" w:rsidRDefault="00143924" w:rsidP="0014392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Увеличение</w:t>
            </w:r>
            <w:r w:rsidRPr="00AC0F1C">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числа</w:t>
            </w:r>
            <w:r w:rsidRPr="00AC0F1C">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эозинофилов</w:t>
            </w:r>
          </w:p>
          <w:p w:rsidR="00143924" w:rsidRPr="00143924" w:rsidRDefault="00143924" w:rsidP="00143924">
            <w:pPr>
              <w:pStyle w:val="TableParagraph"/>
              <w:spacing w:before="5" w:line="252" w:lineRule="exact"/>
              <w:ind w:left="102" w:right="32"/>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Повышение</w:t>
            </w:r>
            <w:r w:rsidRPr="00143924">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АЧТВ</w:t>
            </w:r>
          </w:p>
          <w:p w:rsidR="001D2E48" w:rsidRPr="00143924" w:rsidRDefault="00143924" w:rsidP="00143924">
            <w:pPr>
              <w:pStyle w:val="TableParagraph"/>
              <w:spacing w:before="5"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Повышение триглицеридов в крови</w:t>
            </w:r>
          </w:p>
          <w:p w:rsidR="001D2E48" w:rsidRPr="00143924" w:rsidRDefault="00143924">
            <w:pPr>
              <w:pStyle w:val="TableParagraph"/>
              <w:spacing w:line="252" w:lineRule="exact"/>
              <w:ind w:left="102"/>
              <w:rPr>
                <w:rFonts w:ascii="Times New Roman" w:eastAsia="Times New Roman" w:hAnsi="Times New Roman" w:cs="Times New Roman"/>
                <w:lang w:val="ru-RU"/>
              </w:rPr>
            </w:pPr>
            <w:r>
              <w:rPr>
                <w:rFonts w:ascii="Times New Roman" w:eastAsia="Times New Roman" w:hAnsi="Times New Roman" w:cs="Times New Roman"/>
                <w:spacing w:val="-1"/>
                <w:lang w:val="ru-RU"/>
              </w:rPr>
              <w:t>Повышение мочевой кислоты в крови</w:t>
            </w:r>
          </w:p>
        </w:tc>
      </w:tr>
      <w:tr w:rsidR="001D2E48" w:rsidRPr="007D2FEE">
        <w:trPr>
          <w:trHeight w:hRule="exact" w:val="1274"/>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lang w:val="ru-RU"/>
              </w:rPr>
              <w:t>Расстройства пищеварения и метаболизма</w:t>
            </w:r>
          </w:p>
        </w:tc>
        <w:tc>
          <w:tcPr>
            <w:tcW w:w="4510" w:type="dxa"/>
            <w:tcBorders>
              <w:top w:val="single" w:sz="5" w:space="0" w:color="000000"/>
              <w:left w:val="single" w:sz="5" w:space="0" w:color="000000"/>
              <w:bottom w:val="single" w:sz="5" w:space="0" w:color="000000"/>
              <w:right w:val="single" w:sz="5" w:space="0" w:color="000000"/>
            </w:tcBorders>
          </w:tcPr>
          <w:p w:rsidR="001D2E48" w:rsidRPr="00AC0F1C" w:rsidRDefault="00143924" w:rsidP="00143924">
            <w:pPr>
              <w:pStyle w:val="TableParagraph"/>
              <w:spacing w:line="246"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Гипергликемия</w:t>
            </w:r>
          </w:p>
          <w:p w:rsidR="00143924" w:rsidRPr="00AC0F1C" w:rsidRDefault="00143924" w:rsidP="00143924">
            <w:pPr>
              <w:pStyle w:val="TableParagraph"/>
              <w:spacing w:before="1" w:line="239" w:lineRule="auto"/>
              <w:ind w:left="102" w:right="32"/>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Анорексия</w:t>
            </w:r>
          </w:p>
          <w:p w:rsidR="00143924" w:rsidRDefault="00143924" w:rsidP="00143924">
            <w:pPr>
              <w:pStyle w:val="TableParagraph"/>
              <w:spacing w:before="1" w:line="239" w:lineRule="auto"/>
              <w:ind w:left="102" w:right="32"/>
              <w:rPr>
                <w:rFonts w:ascii="Times New Roman" w:eastAsia="Times New Roman" w:hAnsi="Times New Roman" w:cs="Times New Roman"/>
                <w:spacing w:val="1"/>
                <w:lang w:val="ru-RU"/>
              </w:rPr>
            </w:pPr>
            <w:r>
              <w:rPr>
                <w:rFonts w:ascii="Times New Roman" w:eastAsia="Times New Roman" w:hAnsi="Times New Roman" w:cs="Times New Roman"/>
                <w:spacing w:val="-2"/>
                <w:lang w:val="ru-RU"/>
              </w:rPr>
              <w:t>Гиперлипидемия</w:t>
            </w:r>
            <w:r w:rsidR="00CA7796" w:rsidRPr="00AC0F1C">
              <w:rPr>
                <w:rFonts w:ascii="Times New Roman" w:eastAsia="Times New Roman" w:hAnsi="Times New Roman" w:cs="Times New Roman"/>
                <w:spacing w:val="1"/>
                <w:lang w:val="ru-RU"/>
              </w:rPr>
              <w:t xml:space="preserve"> </w:t>
            </w:r>
          </w:p>
          <w:p w:rsidR="00143924" w:rsidRDefault="00143924" w:rsidP="00143924">
            <w:pPr>
              <w:pStyle w:val="TableParagraph"/>
              <w:spacing w:before="1" w:line="239" w:lineRule="auto"/>
              <w:ind w:left="102" w:right="32"/>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Ухудшение аппетита</w:t>
            </w:r>
          </w:p>
          <w:p w:rsidR="001D2E48" w:rsidRPr="00143924" w:rsidRDefault="00143924">
            <w:pPr>
              <w:pStyle w:val="TableParagraph"/>
              <w:spacing w:before="1" w:line="239" w:lineRule="auto"/>
              <w:ind w:left="102" w:right="2725"/>
              <w:rPr>
                <w:rFonts w:ascii="Times New Roman" w:eastAsia="Times New Roman" w:hAnsi="Times New Roman" w:cs="Times New Roman"/>
                <w:lang w:val="ru-RU"/>
              </w:rPr>
            </w:pPr>
            <w:r>
              <w:rPr>
                <w:rFonts w:ascii="Times New Roman" w:eastAsia="Times New Roman" w:hAnsi="Times New Roman" w:cs="Times New Roman"/>
                <w:spacing w:val="-2"/>
                <w:lang w:val="ru-RU"/>
              </w:rPr>
              <w:t>Обезвоживание</w:t>
            </w:r>
          </w:p>
        </w:tc>
      </w:tr>
      <w:tr w:rsidR="001D2E48" w:rsidRPr="007D2FEE">
        <w:trPr>
          <w:trHeight w:hRule="exact" w:val="1274"/>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lang w:val="ru-RU"/>
              </w:rPr>
              <w:t>Скелетно-мышечные расстройства и расстройства соединительных тканей</w:t>
            </w:r>
          </w:p>
        </w:tc>
        <w:tc>
          <w:tcPr>
            <w:tcW w:w="4510" w:type="dxa"/>
            <w:tcBorders>
              <w:top w:val="single" w:sz="5" w:space="0" w:color="000000"/>
              <w:left w:val="single" w:sz="5" w:space="0" w:color="000000"/>
              <w:bottom w:val="single" w:sz="5" w:space="0" w:color="000000"/>
              <w:right w:val="single" w:sz="5" w:space="0" w:color="000000"/>
            </w:tcBorders>
          </w:tcPr>
          <w:p w:rsidR="001D2E48" w:rsidRPr="00AC0F1C" w:rsidRDefault="00143924" w:rsidP="00143924">
            <w:pPr>
              <w:pStyle w:val="TableParagraph"/>
              <w:spacing w:line="246"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Боль</w:t>
            </w:r>
            <w:r w:rsidRPr="00AC0F1C">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в</w:t>
            </w:r>
            <w:r w:rsidRPr="00AC0F1C">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спине</w:t>
            </w:r>
          </w:p>
          <w:p w:rsidR="00143924" w:rsidRDefault="00143924" w:rsidP="00143924">
            <w:pPr>
              <w:pStyle w:val="TableParagraph"/>
              <w:spacing w:before="1"/>
              <w:ind w:left="102" w:right="32"/>
              <w:rPr>
                <w:rFonts w:ascii="Times New Roman" w:eastAsia="Times New Roman" w:hAnsi="Times New Roman" w:cs="Times New Roman"/>
                <w:spacing w:val="1"/>
                <w:lang w:val="ru-RU"/>
              </w:rPr>
            </w:pPr>
            <w:r>
              <w:rPr>
                <w:rFonts w:ascii="Times New Roman" w:eastAsia="Times New Roman" w:hAnsi="Times New Roman" w:cs="Times New Roman"/>
                <w:spacing w:val="-1"/>
                <w:lang w:val="ru-RU"/>
              </w:rPr>
              <w:t>Боль в конечностях</w:t>
            </w:r>
            <w:r w:rsidR="00CA7796" w:rsidRPr="00143924">
              <w:rPr>
                <w:rFonts w:ascii="Times New Roman" w:eastAsia="Times New Roman" w:hAnsi="Times New Roman" w:cs="Times New Roman"/>
                <w:spacing w:val="1"/>
                <w:lang w:val="ru-RU"/>
              </w:rPr>
              <w:t xml:space="preserve"> </w:t>
            </w:r>
          </w:p>
          <w:p w:rsidR="00143924" w:rsidRDefault="00143924" w:rsidP="00143924">
            <w:pPr>
              <w:pStyle w:val="TableParagraph"/>
              <w:spacing w:before="1"/>
              <w:ind w:left="102" w:right="32"/>
              <w:rPr>
                <w:rFonts w:ascii="Times New Roman" w:eastAsia="Times New Roman" w:hAnsi="Times New Roman" w:cs="Times New Roman"/>
                <w:spacing w:val="1"/>
                <w:lang w:val="ru-RU"/>
              </w:rPr>
            </w:pPr>
            <w:r>
              <w:rPr>
                <w:rFonts w:ascii="Times New Roman" w:eastAsia="Times New Roman" w:hAnsi="Times New Roman" w:cs="Times New Roman"/>
                <w:spacing w:val="-2"/>
                <w:lang w:val="ru-RU"/>
              </w:rPr>
              <w:t>Арталгия</w:t>
            </w:r>
            <w:r w:rsidR="00CA7796" w:rsidRPr="00143924">
              <w:rPr>
                <w:rFonts w:ascii="Times New Roman" w:eastAsia="Times New Roman" w:hAnsi="Times New Roman" w:cs="Times New Roman"/>
                <w:spacing w:val="1"/>
                <w:lang w:val="ru-RU"/>
              </w:rPr>
              <w:t xml:space="preserve"> </w:t>
            </w:r>
          </w:p>
          <w:p w:rsidR="001D2E48" w:rsidRPr="00143924" w:rsidRDefault="00143924" w:rsidP="00143924">
            <w:pPr>
              <w:pStyle w:val="TableParagraph"/>
              <w:spacing w:before="1"/>
              <w:ind w:left="102" w:right="32"/>
              <w:rPr>
                <w:rFonts w:ascii="Times New Roman" w:eastAsia="Times New Roman" w:hAnsi="Times New Roman" w:cs="Times New Roman"/>
                <w:lang w:val="ru-RU"/>
              </w:rPr>
            </w:pPr>
            <w:r>
              <w:rPr>
                <w:rFonts w:ascii="Times New Roman" w:eastAsia="Times New Roman" w:hAnsi="Times New Roman" w:cs="Times New Roman"/>
                <w:lang w:val="ru-RU"/>
              </w:rPr>
              <w:t>Мышечные спазмы</w:t>
            </w:r>
          </w:p>
          <w:p w:rsidR="001D2E48" w:rsidRPr="00143924" w:rsidRDefault="00143924">
            <w:pPr>
              <w:pStyle w:val="TableParagraph"/>
              <w:spacing w:line="252" w:lineRule="exact"/>
              <w:ind w:left="102"/>
              <w:rPr>
                <w:rFonts w:ascii="Times New Roman" w:eastAsia="Times New Roman" w:hAnsi="Times New Roman" w:cs="Times New Roman"/>
                <w:lang w:val="ru-RU"/>
              </w:rPr>
            </w:pPr>
            <w:r>
              <w:rPr>
                <w:rFonts w:ascii="Times New Roman" w:eastAsia="Times New Roman" w:hAnsi="Times New Roman" w:cs="Times New Roman"/>
                <w:lang w:val="ru-RU"/>
              </w:rPr>
              <w:t>Мышечно-скелетная боль</w:t>
            </w:r>
          </w:p>
        </w:tc>
      </w:tr>
      <w:tr w:rsidR="00F10343" w:rsidRPr="00DC1064" w:rsidTr="00CF6F91">
        <w:trPr>
          <w:trHeight w:val="1774"/>
        </w:trPr>
        <w:tc>
          <w:tcPr>
            <w:tcW w:w="5388" w:type="dxa"/>
            <w:tcBorders>
              <w:top w:val="single" w:sz="5" w:space="0" w:color="000000"/>
              <w:left w:val="single" w:sz="5" w:space="0" w:color="000000"/>
              <w:right w:val="single" w:sz="5" w:space="0" w:color="000000"/>
            </w:tcBorders>
          </w:tcPr>
          <w:p w:rsidR="00F10343" w:rsidRPr="00F10343" w:rsidRDefault="00F10343">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нервной системы</w:t>
            </w:r>
          </w:p>
        </w:tc>
        <w:tc>
          <w:tcPr>
            <w:tcW w:w="4510" w:type="dxa"/>
            <w:tcBorders>
              <w:top w:val="single" w:sz="5" w:space="0" w:color="000000"/>
              <w:left w:val="single" w:sz="5" w:space="0" w:color="000000"/>
              <w:right w:val="single" w:sz="5" w:space="0" w:color="000000"/>
            </w:tcBorders>
          </w:tcPr>
          <w:p w:rsidR="00F10343" w:rsidRPr="00143924" w:rsidRDefault="00143924" w:rsidP="00143924">
            <w:pPr>
              <w:pStyle w:val="TableParagraph"/>
              <w:spacing w:line="248"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Дисгевзия</w:t>
            </w:r>
          </w:p>
          <w:p w:rsidR="00143924" w:rsidRPr="00143924" w:rsidRDefault="00143924" w:rsidP="00143924">
            <w:pPr>
              <w:pStyle w:val="TableParagraph"/>
              <w:spacing w:before="3"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Сонливость</w:t>
            </w:r>
          </w:p>
          <w:p w:rsidR="00F10343" w:rsidRPr="00143924" w:rsidRDefault="00143924" w:rsidP="00143924">
            <w:pPr>
              <w:pStyle w:val="TableParagraph"/>
              <w:spacing w:before="3"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Дрожь</w:t>
            </w:r>
          </w:p>
          <w:p w:rsidR="00143924" w:rsidRPr="00143924" w:rsidRDefault="00143924" w:rsidP="00143924">
            <w:pPr>
              <w:pStyle w:val="TableParagraph"/>
              <w:spacing w:before="2" w:line="252" w:lineRule="exact"/>
              <w:ind w:left="102" w:right="32"/>
              <w:rPr>
                <w:rFonts w:ascii="Times New Roman" w:eastAsia="Times New Roman" w:hAnsi="Times New Roman" w:cs="Times New Roman"/>
                <w:spacing w:val="-3"/>
                <w:lang w:val="ru-RU"/>
              </w:rPr>
            </w:pPr>
            <w:r>
              <w:rPr>
                <w:rFonts w:ascii="Times New Roman" w:eastAsia="Times New Roman" w:hAnsi="Times New Roman" w:cs="Times New Roman"/>
                <w:spacing w:val="-1"/>
                <w:lang w:val="ru-RU"/>
              </w:rPr>
              <w:t>Летаргия</w:t>
            </w:r>
          </w:p>
          <w:p w:rsidR="00F10343" w:rsidRPr="00143924" w:rsidRDefault="00143924" w:rsidP="00143924">
            <w:pPr>
              <w:pStyle w:val="TableParagraph"/>
              <w:spacing w:before="2"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Парестезия</w:t>
            </w:r>
          </w:p>
          <w:p w:rsidR="00F10343" w:rsidRPr="00DC1064" w:rsidRDefault="00DC1064" w:rsidP="00143924">
            <w:pPr>
              <w:pStyle w:val="TableParagraph"/>
              <w:spacing w:line="246"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Гипестезия</w:t>
            </w:r>
          </w:p>
          <w:p w:rsidR="00F10343" w:rsidRPr="00DC1064" w:rsidRDefault="00DC1064" w:rsidP="00143924">
            <w:pPr>
              <w:pStyle w:val="TableParagraph"/>
              <w:spacing w:before="1"/>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Обморок</w:t>
            </w:r>
          </w:p>
        </w:tc>
      </w:tr>
      <w:tr w:rsidR="001D2E48" w:rsidRPr="007D2FEE">
        <w:trPr>
          <w:trHeight w:hRule="exact" w:val="2033"/>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Психиатрические расстройства</w:t>
            </w:r>
          </w:p>
        </w:tc>
        <w:tc>
          <w:tcPr>
            <w:tcW w:w="4510" w:type="dxa"/>
            <w:tcBorders>
              <w:top w:val="single" w:sz="5" w:space="0" w:color="000000"/>
              <w:left w:val="single" w:sz="5" w:space="0" w:color="000000"/>
              <w:bottom w:val="single" w:sz="5" w:space="0" w:color="000000"/>
              <w:right w:val="single" w:sz="5" w:space="0" w:color="000000"/>
            </w:tcBorders>
          </w:tcPr>
          <w:p w:rsidR="001D2E48" w:rsidRPr="00DC1064" w:rsidRDefault="00DC1064" w:rsidP="00DC1064">
            <w:pPr>
              <w:pStyle w:val="TableParagraph"/>
              <w:spacing w:line="246"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Беспокойство</w:t>
            </w:r>
          </w:p>
          <w:p w:rsidR="00DC1064" w:rsidRPr="00DC1064" w:rsidRDefault="00DC1064" w:rsidP="00DC106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Спутанность сознания</w:t>
            </w:r>
          </w:p>
          <w:p w:rsidR="00DC1064" w:rsidRPr="00DC1064" w:rsidRDefault="00DC1064" w:rsidP="00DC106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Возбужденное состояние</w:t>
            </w:r>
          </w:p>
          <w:p w:rsidR="00DC1064" w:rsidRPr="00DC1064" w:rsidRDefault="00DC1064" w:rsidP="00DC106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Депрессия</w:t>
            </w:r>
          </w:p>
          <w:p w:rsidR="00DC1064" w:rsidRPr="00DC1064" w:rsidRDefault="00DC1064" w:rsidP="00DC106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Нервозность</w:t>
            </w:r>
          </w:p>
          <w:p w:rsidR="00DC1064" w:rsidRPr="00DC1064" w:rsidRDefault="00DC1064" w:rsidP="00DC106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Двигательное беспокойство</w:t>
            </w:r>
          </w:p>
          <w:p w:rsidR="00DC1064" w:rsidRPr="00DC1064" w:rsidRDefault="00DC1064" w:rsidP="00DC1064">
            <w:pPr>
              <w:pStyle w:val="TableParagraph"/>
              <w:spacing w:before="1" w:line="239" w:lineRule="auto"/>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Галлюцинации</w:t>
            </w:r>
          </w:p>
          <w:p w:rsidR="001D2E48" w:rsidRPr="00DC1064" w:rsidRDefault="00DC1064">
            <w:pPr>
              <w:pStyle w:val="TableParagraph"/>
              <w:spacing w:before="1" w:line="239" w:lineRule="auto"/>
              <w:ind w:left="102" w:right="2604"/>
              <w:rPr>
                <w:rFonts w:ascii="Times New Roman" w:eastAsia="Times New Roman" w:hAnsi="Times New Roman" w:cs="Times New Roman"/>
                <w:lang w:val="ru-RU"/>
              </w:rPr>
            </w:pPr>
            <w:r>
              <w:rPr>
                <w:rFonts w:ascii="Times New Roman" w:eastAsia="Times New Roman" w:hAnsi="Times New Roman" w:cs="Times New Roman"/>
                <w:spacing w:val="-2"/>
                <w:lang w:val="ru-RU"/>
              </w:rPr>
              <w:t>Дезориентация</w:t>
            </w:r>
          </w:p>
        </w:tc>
      </w:tr>
      <w:tr w:rsidR="001D2E48">
        <w:trPr>
          <w:trHeight w:hRule="exact" w:val="516"/>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почек и мочевыводящих путей</w:t>
            </w:r>
          </w:p>
        </w:tc>
        <w:tc>
          <w:tcPr>
            <w:tcW w:w="4510" w:type="dxa"/>
            <w:tcBorders>
              <w:top w:val="single" w:sz="5" w:space="0" w:color="000000"/>
              <w:left w:val="single" w:sz="5" w:space="0" w:color="000000"/>
              <w:bottom w:val="single" w:sz="5" w:space="0" w:color="000000"/>
              <w:right w:val="single" w:sz="5" w:space="0" w:color="000000"/>
            </w:tcBorders>
          </w:tcPr>
          <w:p w:rsidR="001D2E48" w:rsidRPr="00DC1064" w:rsidRDefault="00DC1064">
            <w:pPr>
              <w:pStyle w:val="TableParagraph"/>
              <w:spacing w:line="248" w:lineRule="exact"/>
              <w:ind w:left="102"/>
              <w:rPr>
                <w:rFonts w:ascii="Times New Roman" w:eastAsia="Times New Roman" w:hAnsi="Times New Roman" w:cs="Times New Roman"/>
                <w:lang w:val="ru-RU"/>
              </w:rPr>
            </w:pPr>
            <w:r>
              <w:rPr>
                <w:rFonts w:ascii="Times New Roman" w:eastAsia="Times New Roman" w:hAnsi="Times New Roman" w:cs="Times New Roman"/>
                <w:spacing w:val="-1"/>
                <w:lang w:val="ru-RU"/>
              </w:rPr>
              <w:t>Почечная недостаточность</w:t>
            </w:r>
          </w:p>
          <w:p w:rsidR="001D2E48" w:rsidRPr="00DC1064" w:rsidRDefault="00DC1064">
            <w:pPr>
              <w:pStyle w:val="TableParagraph"/>
              <w:spacing w:line="252"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Дизурия</w:t>
            </w:r>
          </w:p>
        </w:tc>
      </w:tr>
      <w:tr w:rsidR="001D2E48">
        <w:trPr>
          <w:trHeight w:hRule="exact" w:val="264"/>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52"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половых органов и молочных желез</w:t>
            </w:r>
          </w:p>
        </w:tc>
        <w:tc>
          <w:tcPr>
            <w:tcW w:w="4510" w:type="dxa"/>
            <w:tcBorders>
              <w:top w:val="single" w:sz="5" w:space="0" w:color="000000"/>
              <w:left w:val="single" w:sz="5" w:space="0" w:color="000000"/>
              <w:bottom w:val="single" w:sz="5" w:space="0" w:color="000000"/>
              <w:right w:val="single" w:sz="5" w:space="0" w:color="000000"/>
            </w:tcBorders>
          </w:tcPr>
          <w:p w:rsidR="001D2E48" w:rsidRPr="00DC1064" w:rsidRDefault="00DC1064">
            <w:pPr>
              <w:pStyle w:val="TableParagraph"/>
              <w:spacing w:line="248" w:lineRule="exact"/>
              <w:ind w:left="102"/>
              <w:rPr>
                <w:rFonts w:ascii="Times New Roman" w:eastAsia="Times New Roman" w:hAnsi="Times New Roman" w:cs="Times New Roman"/>
                <w:lang w:val="ru-RU"/>
              </w:rPr>
            </w:pPr>
            <w:r>
              <w:rPr>
                <w:rFonts w:ascii="Times New Roman" w:eastAsia="Times New Roman" w:hAnsi="Times New Roman" w:cs="Times New Roman"/>
                <w:spacing w:val="1"/>
                <w:lang w:val="ru-RU"/>
              </w:rPr>
              <w:t>Вульво-вагинальный зуд</w:t>
            </w:r>
          </w:p>
        </w:tc>
      </w:tr>
      <w:tr w:rsidR="001D2E48" w:rsidRPr="007D2FEE">
        <w:trPr>
          <w:trHeight w:hRule="exact" w:val="1022"/>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дыхательной системы, органов грудной клетки и средостения</w:t>
            </w:r>
          </w:p>
        </w:tc>
        <w:tc>
          <w:tcPr>
            <w:tcW w:w="4510" w:type="dxa"/>
            <w:tcBorders>
              <w:top w:val="single" w:sz="5" w:space="0" w:color="000000"/>
              <w:left w:val="single" w:sz="5" w:space="0" w:color="000000"/>
              <w:bottom w:val="single" w:sz="5" w:space="0" w:color="000000"/>
              <w:right w:val="single" w:sz="5" w:space="0" w:color="000000"/>
            </w:tcBorders>
          </w:tcPr>
          <w:p w:rsidR="001D2E48" w:rsidRPr="00DC1064" w:rsidRDefault="00DC1064" w:rsidP="00DC1064">
            <w:pPr>
              <w:pStyle w:val="TableParagraph"/>
              <w:spacing w:line="246" w:lineRule="exact"/>
              <w:ind w:left="102" w:right="173"/>
              <w:rPr>
                <w:rFonts w:ascii="Times New Roman" w:eastAsia="Times New Roman" w:hAnsi="Times New Roman" w:cs="Times New Roman"/>
                <w:lang w:val="ru-RU"/>
              </w:rPr>
            </w:pPr>
            <w:r>
              <w:rPr>
                <w:rFonts w:ascii="Times New Roman" w:eastAsia="Times New Roman" w:hAnsi="Times New Roman" w:cs="Times New Roman"/>
                <w:spacing w:val="-2"/>
                <w:lang w:val="ru-RU"/>
              </w:rPr>
              <w:t>Одышка</w:t>
            </w:r>
          </w:p>
          <w:p w:rsidR="00DC1064" w:rsidRPr="00DC1064" w:rsidRDefault="00DC1064" w:rsidP="00DC1064">
            <w:pPr>
              <w:pStyle w:val="TableParagraph"/>
              <w:spacing w:before="5" w:line="252" w:lineRule="exact"/>
              <w:ind w:left="102" w:right="173"/>
              <w:rPr>
                <w:rFonts w:ascii="Times New Roman" w:eastAsia="Times New Roman" w:hAnsi="Times New Roman" w:cs="Times New Roman"/>
                <w:spacing w:val="-4"/>
                <w:lang w:val="ru-RU"/>
              </w:rPr>
            </w:pPr>
            <w:r>
              <w:rPr>
                <w:rFonts w:ascii="Times New Roman" w:eastAsia="Times New Roman" w:hAnsi="Times New Roman" w:cs="Times New Roman"/>
                <w:spacing w:val="-2"/>
                <w:lang w:val="ru-RU"/>
              </w:rPr>
              <w:t>Астма</w:t>
            </w:r>
          </w:p>
          <w:p w:rsidR="00DC1064" w:rsidRPr="00DC1064" w:rsidRDefault="00DC1064" w:rsidP="00DC1064">
            <w:pPr>
              <w:pStyle w:val="TableParagraph"/>
              <w:spacing w:before="5" w:line="252" w:lineRule="exact"/>
              <w:ind w:left="102" w:right="173"/>
              <w:rPr>
                <w:rFonts w:ascii="Times New Roman" w:eastAsia="Times New Roman" w:hAnsi="Times New Roman" w:cs="Times New Roman"/>
                <w:lang w:val="ru-RU"/>
              </w:rPr>
            </w:pPr>
            <w:r>
              <w:rPr>
                <w:rFonts w:ascii="Times New Roman" w:eastAsia="Times New Roman" w:hAnsi="Times New Roman" w:cs="Times New Roman"/>
                <w:lang w:val="ru-RU"/>
              </w:rPr>
              <w:t>Свистящее дыхание</w:t>
            </w:r>
          </w:p>
          <w:p w:rsidR="001D2E48" w:rsidRPr="00DC1064" w:rsidRDefault="00DC1064">
            <w:pPr>
              <w:pStyle w:val="TableParagraph"/>
              <w:spacing w:before="5" w:line="252" w:lineRule="exact"/>
              <w:ind w:left="102" w:right="3084"/>
              <w:rPr>
                <w:rFonts w:ascii="Times New Roman" w:eastAsia="Times New Roman" w:hAnsi="Times New Roman" w:cs="Times New Roman"/>
                <w:lang w:val="ru-RU"/>
              </w:rPr>
            </w:pPr>
            <w:r>
              <w:rPr>
                <w:rFonts w:ascii="Times New Roman" w:eastAsia="Times New Roman" w:hAnsi="Times New Roman" w:cs="Times New Roman"/>
                <w:spacing w:val="-1"/>
                <w:lang w:val="ru-RU"/>
              </w:rPr>
              <w:t>Бронхоспазмы</w:t>
            </w:r>
          </w:p>
        </w:tc>
      </w:tr>
      <w:tr w:rsidR="001D2E48" w:rsidRPr="00DC1064" w:rsidTr="00DC1064">
        <w:trPr>
          <w:trHeight w:hRule="exact" w:val="1774"/>
        </w:trPr>
        <w:tc>
          <w:tcPr>
            <w:tcW w:w="5388" w:type="dxa"/>
            <w:tcBorders>
              <w:top w:val="single" w:sz="5" w:space="0" w:color="000000"/>
              <w:left w:val="single" w:sz="5" w:space="0" w:color="000000"/>
              <w:bottom w:val="single" w:sz="5"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Расстройства кожных и подкожных тканей</w:t>
            </w:r>
          </w:p>
        </w:tc>
        <w:tc>
          <w:tcPr>
            <w:tcW w:w="4510" w:type="dxa"/>
            <w:tcBorders>
              <w:top w:val="single" w:sz="5" w:space="0" w:color="000000"/>
              <w:left w:val="single" w:sz="5" w:space="0" w:color="000000"/>
              <w:bottom w:val="single" w:sz="5" w:space="0" w:color="000000"/>
              <w:right w:val="single" w:sz="5" w:space="0" w:color="000000"/>
            </w:tcBorders>
          </w:tcPr>
          <w:p w:rsidR="001D2E48" w:rsidRPr="00DC1064" w:rsidRDefault="00DC1064" w:rsidP="00DC1064">
            <w:pPr>
              <w:pStyle w:val="TableParagraph"/>
              <w:spacing w:line="246"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Сыпь</w:t>
            </w:r>
          </w:p>
          <w:p w:rsidR="00DC1064" w:rsidRPr="00DC1064" w:rsidRDefault="00DC1064" w:rsidP="00DC1064">
            <w:pPr>
              <w:pStyle w:val="TableParagraph"/>
              <w:spacing w:before="1" w:line="254"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Зуд</w:t>
            </w:r>
          </w:p>
          <w:p w:rsidR="001D2E48" w:rsidRPr="00DC1064" w:rsidRDefault="00DC1064" w:rsidP="00DC1064">
            <w:pPr>
              <w:pStyle w:val="TableParagraph"/>
              <w:spacing w:before="1" w:line="254"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Усиленное потоотделение</w:t>
            </w:r>
          </w:p>
          <w:p w:rsidR="001D2E48" w:rsidRPr="00DC1064" w:rsidRDefault="00DC1064" w:rsidP="00DC1064">
            <w:pPr>
              <w:pStyle w:val="TableParagraph"/>
              <w:spacing w:line="249"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1"/>
                <w:lang w:val="ru-RU"/>
              </w:rPr>
              <w:t>Покраснение</w:t>
            </w:r>
          </w:p>
          <w:p w:rsidR="00DC1064" w:rsidRPr="00DC1064" w:rsidRDefault="00DC1064" w:rsidP="00DC1064">
            <w:pPr>
              <w:pStyle w:val="TableParagraph"/>
              <w:spacing w:before="5"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Аллергическая сыпь</w:t>
            </w:r>
          </w:p>
          <w:p w:rsidR="00DC1064" w:rsidRPr="00DC1064" w:rsidRDefault="00DC1064" w:rsidP="00DC1064">
            <w:pPr>
              <w:pStyle w:val="TableParagraph"/>
              <w:spacing w:before="5" w:line="252" w:lineRule="exact"/>
              <w:ind w:left="102" w:right="32"/>
              <w:rPr>
                <w:rFonts w:ascii="Times New Roman" w:eastAsia="Times New Roman" w:hAnsi="Times New Roman" w:cs="Times New Roman"/>
                <w:spacing w:val="1"/>
                <w:lang w:val="ru-RU"/>
              </w:rPr>
            </w:pPr>
            <w:r>
              <w:rPr>
                <w:rFonts w:ascii="Times New Roman" w:eastAsia="Times New Roman" w:hAnsi="Times New Roman" w:cs="Times New Roman"/>
                <w:spacing w:val="-2"/>
                <w:lang w:val="ru-RU"/>
              </w:rPr>
              <w:t>Аллергический дерматит</w:t>
            </w:r>
          </w:p>
          <w:p w:rsidR="001D2E48" w:rsidRPr="00DC1064" w:rsidRDefault="00DC1064" w:rsidP="00DC1064">
            <w:pPr>
              <w:pStyle w:val="TableParagraph"/>
              <w:spacing w:before="5" w:line="252" w:lineRule="exact"/>
              <w:ind w:left="102" w:right="32"/>
              <w:rPr>
                <w:rFonts w:ascii="Times New Roman" w:eastAsia="Times New Roman" w:hAnsi="Times New Roman" w:cs="Times New Roman"/>
                <w:lang w:val="ru-RU"/>
              </w:rPr>
            </w:pPr>
            <w:r>
              <w:rPr>
                <w:rFonts w:ascii="Times New Roman" w:eastAsia="Times New Roman" w:hAnsi="Times New Roman" w:cs="Times New Roman"/>
                <w:spacing w:val="-2"/>
                <w:lang w:val="ru-RU"/>
              </w:rPr>
              <w:t>Ночная потливость</w:t>
            </w:r>
          </w:p>
        </w:tc>
      </w:tr>
      <w:tr w:rsidR="001D2E48">
        <w:trPr>
          <w:trHeight w:hRule="exact" w:val="780"/>
        </w:trPr>
        <w:tc>
          <w:tcPr>
            <w:tcW w:w="5388" w:type="dxa"/>
            <w:tcBorders>
              <w:top w:val="single" w:sz="5" w:space="0" w:color="000000"/>
              <w:left w:val="single" w:sz="5" w:space="0" w:color="000000"/>
              <w:bottom w:val="single" w:sz="12" w:space="0" w:color="000000"/>
              <w:right w:val="single" w:sz="5" w:space="0" w:color="000000"/>
            </w:tcBorders>
          </w:tcPr>
          <w:p w:rsidR="001D2E48" w:rsidRPr="00F10343" w:rsidRDefault="00F10343">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lastRenderedPageBreak/>
              <w:t>Расстройства сердечно-сосудистого характера</w:t>
            </w:r>
          </w:p>
        </w:tc>
        <w:tc>
          <w:tcPr>
            <w:tcW w:w="4510" w:type="dxa"/>
            <w:tcBorders>
              <w:top w:val="single" w:sz="5" w:space="0" w:color="000000"/>
              <w:left w:val="single" w:sz="5" w:space="0" w:color="000000"/>
              <w:bottom w:val="single" w:sz="12" w:space="0" w:color="000000"/>
              <w:right w:val="single" w:sz="5" w:space="0" w:color="000000"/>
            </w:tcBorders>
          </w:tcPr>
          <w:p w:rsidR="001D2E48" w:rsidRPr="00DC1064" w:rsidRDefault="00DC1064">
            <w:pPr>
              <w:pStyle w:val="TableParagraph"/>
              <w:spacing w:line="246" w:lineRule="exact"/>
              <w:ind w:left="102"/>
              <w:rPr>
                <w:rFonts w:ascii="Times New Roman" w:eastAsia="Times New Roman" w:hAnsi="Times New Roman" w:cs="Times New Roman"/>
                <w:lang w:val="ru-RU"/>
              </w:rPr>
            </w:pPr>
            <w:r>
              <w:rPr>
                <w:rFonts w:ascii="Times New Roman" w:eastAsia="Times New Roman" w:hAnsi="Times New Roman" w:cs="Times New Roman"/>
                <w:spacing w:val="-2"/>
                <w:lang w:val="ru-RU"/>
              </w:rPr>
              <w:t>Гипертензия</w:t>
            </w:r>
          </w:p>
          <w:p w:rsidR="001D2E48" w:rsidRPr="00DC1064" w:rsidRDefault="00DC1064" w:rsidP="00DC1064">
            <w:pPr>
              <w:pStyle w:val="TableParagraph"/>
              <w:spacing w:before="1" w:line="254" w:lineRule="exact"/>
              <w:ind w:left="102" w:right="3267"/>
              <w:rPr>
                <w:rFonts w:ascii="Times New Roman" w:eastAsia="Times New Roman" w:hAnsi="Times New Roman" w:cs="Times New Roman"/>
                <w:lang w:val="ru-RU"/>
              </w:rPr>
            </w:pPr>
            <w:r>
              <w:rPr>
                <w:rFonts w:ascii="Times New Roman" w:eastAsia="Times New Roman" w:hAnsi="Times New Roman" w:cs="Times New Roman"/>
                <w:spacing w:val="-2"/>
                <w:lang w:val="ru-RU"/>
              </w:rPr>
              <w:t>Гипотензия</w:t>
            </w:r>
            <w:r w:rsidR="00CA7796">
              <w:rPr>
                <w:rFonts w:ascii="Times New Roman" w:eastAsia="Times New Roman" w:hAnsi="Times New Roman" w:cs="Times New Roman"/>
              </w:rPr>
              <w:t xml:space="preserve"> </w:t>
            </w:r>
            <w:r>
              <w:rPr>
                <w:rFonts w:ascii="Times New Roman" w:eastAsia="Times New Roman" w:hAnsi="Times New Roman" w:cs="Times New Roman"/>
                <w:spacing w:val="-1"/>
                <w:lang w:val="ru-RU"/>
              </w:rPr>
              <w:t>Флебит</w:t>
            </w:r>
          </w:p>
        </w:tc>
      </w:tr>
    </w:tbl>
    <w:p w:rsidR="001D2E48" w:rsidRDefault="001D2E48">
      <w:pPr>
        <w:spacing w:before="2" w:line="170" w:lineRule="exact"/>
        <w:rPr>
          <w:sz w:val="17"/>
          <w:szCs w:val="17"/>
        </w:rPr>
      </w:pPr>
    </w:p>
    <w:p w:rsidR="001D2E48" w:rsidRDefault="001D2E48">
      <w:pPr>
        <w:spacing w:line="200" w:lineRule="exact"/>
        <w:rPr>
          <w:sz w:val="20"/>
          <w:szCs w:val="20"/>
        </w:rPr>
      </w:pPr>
    </w:p>
    <w:p w:rsidR="001D2E48" w:rsidRPr="00DC1064" w:rsidRDefault="00DC1064">
      <w:pPr>
        <w:spacing w:before="72"/>
        <w:ind w:left="460" w:right="284"/>
        <w:rPr>
          <w:rFonts w:ascii="Times New Roman" w:eastAsia="Times New Roman" w:hAnsi="Times New Roman" w:cs="Times New Roman"/>
          <w:lang w:val="ru-RU"/>
        </w:rPr>
      </w:pPr>
      <w:r>
        <w:rPr>
          <w:rFonts w:ascii="Times New Roman" w:eastAsia="Times New Roman" w:hAnsi="Times New Roman" w:cs="Times New Roman"/>
          <w:i/>
          <w:spacing w:val="-1"/>
          <w:lang w:val="ru-RU"/>
        </w:rPr>
        <w:t>Лабораторные изменения</w:t>
      </w:r>
    </w:p>
    <w:p w:rsidR="001D2E48" w:rsidRDefault="001D2E48">
      <w:pPr>
        <w:spacing w:before="4" w:line="110" w:lineRule="exact"/>
        <w:rPr>
          <w:sz w:val="11"/>
          <w:szCs w:val="11"/>
        </w:rPr>
      </w:pPr>
    </w:p>
    <w:p w:rsidR="001D2E48" w:rsidRPr="007578D3" w:rsidRDefault="00DC1064">
      <w:pPr>
        <w:pStyle w:val="a3"/>
        <w:spacing w:line="237" w:lineRule="auto"/>
        <w:ind w:right="91"/>
        <w:rPr>
          <w:lang w:val="ru-RU"/>
        </w:rPr>
      </w:pPr>
      <w:r>
        <w:rPr>
          <w:spacing w:val="-1"/>
          <w:lang w:val="ru-RU"/>
        </w:rPr>
        <w:t>Изменения</w:t>
      </w:r>
      <w:r w:rsidRPr="007578D3">
        <w:rPr>
          <w:spacing w:val="-1"/>
          <w:lang w:val="ru-RU"/>
        </w:rPr>
        <w:t xml:space="preserve"> </w:t>
      </w:r>
      <w:r>
        <w:rPr>
          <w:spacing w:val="-1"/>
          <w:lang w:val="ru-RU"/>
        </w:rPr>
        <w:t>в</w:t>
      </w:r>
      <w:r w:rsidRPr="007578D3">
        <w:rPr>
          <w:spacing w:val="-1"/>
          <w:lang w:val="ru-RU"/>
        </w:rPr>
        <w:t xml:space="preserve"> </w:t>
      </w:r>
      <w:r>
        <w:rPr>
          <w:spacing w:val="-1"/>
          <w:lang w:val="ru-RU"/>
        </w:rPr>
        <w:t>лабораторных</w:t>
      </w:r>
      <w:r w:rsidRPr="007578D3">
        <w:rPr>
          <w:spacing w:val="-1"/>
          <w:lang w:val="ru-RU"/>
        </w:rPr>
        <w:t xml:space="preserve"> </w:t>
      </w:r>
      <w:r>
        <w:rPr>
          <w:spacing w:val="-1"/>
          <w:lang w:val="ru-RU"/>
        </w:rPr>
        <w:t>параметрах</w:t>
      </w:r>
      <w:r w:rsidRPr="007578D3">
        <w:rPr>
          <w:spacing w:val="-1"/>
          <w:lang w:val="ru-RU"/>
        </w:rPr>
        <w:t xml:space="preserve">, </w:t>
      </w:r>
      <w:r>
        <w:rPr>
          <w:spacing w:val="-1"/>
          <w:lang w:val="ru-RU"/>
        </w:rPr>
        <w:t>не</w:t>
      </w:r>
      <w:r w:rsidRPr="007578D3">
        <w:rPr>
          <w:spacing w:val="-1"/>
          <w:lang w:val="ru-RU"/>
        </w:rPr>
        <w:t xml:space="preserve"> </w:t>
      </w:r>
      <w:r>
        <w:rPr>
          <w:spacing w:val="-1"/>
          <w:lang w:val="ru-RU"/>
        </w:rPr>
        <w:t>перечисленные</w:t>
      </w:r>
      <w:r w:rsidRPr="007578D3">
        <w:rPr>
          <w:spacing w:val="-1"/>
          <w:lang w:val="ru-RU"/>
        </w:rPr>
        <w:t xml:space="preserve"> </w:t>
      </w:r>
      <w:r>
        <w:rPr>
          <w:spacing w:val="-1"/>
          <w:lang w:val="ru-RU"/>
        </w:rPr>
        <w:t>выше</w:t>
      </w:r>
      <w:r w:rsidRPr="007578D3">
        <w:rPr>
          <w:spacing w:val="-1"/>
          <w:lang w:val="ru-RU"/>
        </w:rPr>
        <w:t xml:space="preserve"> </w:t>
      </w:r>
      <w:r>
        <w:rPr>
          <w:spacing w:val="-1"/>
          <w:lang w:val="ru-RU"/>
        </w:rPr>
        <w:t>и</w:t>
      </w:r>
      <w:r w:rsidRPr="007578D3">
        <w:rPr>
          <w:spacing w:val="-1"/>
          <w:lang w:val="ru-RU"/>
        </w:rPr>
        <w:t xml:space="preserve"> </w:t>
      </w:r>
      <w:r>
        <w:rPr>
          <w:spacing w:val="-1"/>
          <w:lang w:val="ru-RU"/>
        </w:rPr>
        <w:t>возникавшие</w:t>
      </w:r>
      <w:r w:rsidRPr="007578D3">
        <w:rPr>
          <w:spacing w:val="-1"/>
          <w:lang w:val="ru-RU"/>
        </w:rPr>
        <w:t xml:space="preserve"> </w:t>
      </w:r>
      <w:r>
        <w:rPr>
          <w:spacing w:val="-1"/>
          <w:lang w:val="ru-RU"/>
        </w:rPr>
        <w:t>у</w:t>
      </w:r>
      <w:r w:rsidRPr="007578D3">
        <w:rPr>
          <w:spacing w:val="-1"/>
          <w:lang w:val="ru-RU"/>
        </w:rPr>
        <w:t xml:space="preserve"> 2% </w:t>
      </w:r>
      <w:r>
        <w:rPr>
          <w:spacing w:val="-1"/>
          <w:lang w:val="ru-RU"/>
        </w:rPr>
        <w:t>пациентов</w:t>
      </w:r>
      <w:r w:rsidRPr="007578D3">
        <w:rPr>
          <w:spacing w:val="-1"/>
          <w:lang w:val="ru-RU"/>
        </w:rPr>
        <w:t xml:space="preserve"> </w:t>
      </w:r>
      <w:r>
        <w:rPr>
          <w:spacing w:val="-1"/>
          <w:lang w:val="ru-RU"/>
        </w:rPr>
        <w:t>или</w:t>
      </w:r>
      <w:r w:rsidRPr="007578D3">
        <w:rPr>
          <w:spacing w:val="-1"/>
          <w:lang w:val="ru-RU"/>
        </w:rPr>
        <w:t xml:space="preserve"> </w:t>
      </w:r>
      <w:r>
        <w:rPr>
          <w:spacing w:val="-1"/>
          <w:lang w:val="ru-RU"/>
        </w:rPr>
        <w:t>более</w:t>
      </w:r>
      <w:r w:rsidRPr="007578D3">
        <w:rPr>
          <w:spacing w:val="-1"/>
          <w:lang w:val="ru-RU"/>
        </w:rPr>
        <w:t xml:space="preserve">, </w:t>
      </w:r>
      <w:r>
        <w:rPr>
          <w:spacing w:val="-1"/>
          <w:lang w:val="ru-RU"/>
        </w:rPr>
        <w:t>и</w:t>
      </w:r>
      <w:r w:rsidRPr="007578D3">
        <w:rPr>
          <w:spacing w:val="-1"/>
          <w:lang w:val="ru-RU"/>
        </w:rPr>
        <w:t xml:space="preserve"> </w:t>
      </w:r>
      <w:r>
        <w:rPr>
          <w:spacing w:val="-1"/>
          <w:lang w:val="ru-RU"/>
        </w:rPr>
        <w:t>частота</w:t>
      </w:r>
      <w:r w:rsidRPr="007578D3">
        <w:rPr>
          <w:spacing w:val="-1"/>
          <w:lang w:val="ru-RU"/>
        </w:rPr>
        <w:t xml:space="preserve"> </w:t>
      </w:r>
      <w:r>
        <w:rPr>
          <w:spacing w:val="-1"/>
          <w:lang w:val="ru-RU"/>
        </w:rPr>
        <w:t>возникновения</w:t>
      </w:r>
      <w:r w:rsidRPr="007578D3">
        <w:rPr>
          <w:spacing w:val="-1"/>
          <w:lang w:val="ru-RU"/>
        </w:rPr>
        <w:t xml:space="preserve"> </w:t>
      </w:r>
      <w:r>
        <w:rPr>
          <w:spacing w:val="-1"/>
          <w:lang w:val="ru-RU"/>
        </w:rPr>
        <w:t>у</w:t>
      </w:r>
      <w:r w:rsidRPr="007578D3">
        <w:rPr>
          <w:spacing w:val="-1"/>
          <w:lang w:val="ru-RU"/>
        </w:rPr>
        <w:t xml:space="preserve"> </w:t>
      </w:r>
      <w:r>
        <w:rPr>
          <w:spacing w:val="-1"/>
          <w:lang w:val="ru-RU"/>
        </w:rPr>
        <w:t>которых</w:t>
      </w:r>
      <w:r w:rsidRPr="007578D3">
        <w:rPr>
          <w:spacing w:val="-1"/>
          <w:lang w:val="ru-RU"/>
        </w:rPr>
        <w:t xml:space="preserve"> </w:t>
      </w:r>
      <w:r>
        <w:rPr>
          <w:spacing w:val="-1"/>
          <w:lang w:val="ru-RU"/>
        </w:rPr>
        <w:t>была</w:t>
      </w:r>
      <w:r w:rsidRPr="007578D3">
        <w:rPr>
          <w:spacing w:val="-1"/>
          <w:lang w:val="ru-RU"/>
        </w:rPr>
        <w:t xml:space="preserve"> </w:t>
      </w:r>
      <w:r>
        <w:rPr>
          <w:spacing w:val="-1"/>
          <w:lang w:val="ru-RU"/>
        </w:rPr>
        <w:t>выше</w:t>
      </w:r>
      <w:r w:rsidRPr="007578D3">
        <w:rPr>
          <w:spacing w:val="-1"/>
          <w:lang w:val="ru-RU"/>
        </w:rPr>
        <w:t xml:space="preserve"> </w:t>
      </w:r>
      <w:r>
        <w:rPr>
          <w:spacing w:val="-1"/>
          <w:lang w:val="ru-RU"/>
        </w:rPr>
        <w:t>контрольной</w:t>
      </w:r>
      <w:r w:rsidRPr="007578D3">
        <w:rPr>
          <w:spacing w:val="-1"/>
          <w:lang w:val="ru-RU"/>
        </w:rPr>
        <w:t xml:space="preserve">: </w:t>
      </w:r>
      <w:r w:rsidR="007578D3">
        <w:rPr>
          <w:spacing w:val="-1"/>
          <w:lang w:val="ru-RU"/>
        </w:rPr>
        <w:t>повышение</w:t>
      </w:r>
      <w:r w:rsidR="007578D3" w:rsidRPr="007578D3">
        <w:rPr>
          <w:spacing w:val="-1"/>
          <w:lang w:val="ru-RU"/>
        </w:rPr>
        <w:t xml:space="preserve"> </w:t>
      </w:r>
      <w:r w:rsidR="007578D3">
        <w:rPr>
          <w:spacing w:val="-1"/>
          <w:lang w:val="ru-RU"/>
        </w:rPr>
        <w:t>среднего</w:t>
      </w:r>
      <w:r w:rsidR="007578D3" w:rsidRPr="007578D3">
        <w:rPr>
          <w:spacing w:val="-1"/>
          <w:lang w:val="ru-RU"/>
        </w:rPr>
        <w:t xml:space="preserve"> </w:t>
      </w:r>
      <w:r w:rsidR="007578D3">
        <w:rPr>
          <w:spacing w:val="-1"/>
          <w:lang w:val="ru-RU"/>
        </w:rPr>
        <w:t>корпускулярного</w:t>
      </w:r>
      <w:r w:rsidR="007578D3" w:rsidRPr="007578D3">
        <w:rPr>
          <w:spacing w:val="-1"/>
          <w:lang w:val="ru-RU"/>
        </w:rPr>
        <w:t xml:space="preserve"> </w:t>
      </w:r>
      <w:r w:rsidR="007578D3">
        <w:rPr>
          <w:spacing w:val="-1"/>
          <w:lang w:val="ru-RU"/>
        </w:rPr>
        <w:t>гемоглобина</w:t>
      </w:r>
      <w:r w:rsidR="007578D3" w:rsidRPr="007578D3">
        <w:rPr>
          <w:spacing w:val="-1"/>
          <w:lang w:val="ru-RU"/>
        </w:rPr>
        <w:t xml:space="preserve"> </w:t>
      </w:r>
      <w:r w:rsidR="00CA7796" w:rsidRPr="007578D3">
        <w:rPr>
          <w:lang w:val="ru-RU"/>
        </w:rPr>
        <w:t>(</w:t>
      </w:r>
      <w:r w:rsidR="00CA7796">
        <w:t>M</w:t>
      </w:r>
      <w:r w:rsidR="00CA7796">
        <w:rPr>
          <w:spacing w:val="-1"/>
        </w:rPr>
        <w:t>C</w:t>
      </w:r>
      <w:r w:rsidR="00CA7796">
        <w:rPr>
          <w:spacing w:val="-2"/>
        </w:rPr>
        <w:t>H</w:t>
      </w:r>
      <w:r w:rsidR="00CA7796" w:rsidRPr="007578D3">
        <w:rPr>
          <w:lang w:val="ru-RU"/>
        </w:rPr>
        <w:t>),</w:t>
      </w:r>
      <w:r w:rsidR="00CA7796" w:rsidRPr="007578D3">
        <w:rPr>
          <w:spacing w:val="-3"/>
          <w:lang w:val="ru-RU"/>
        </w:rPr>
        <w:t xml:space="preserve"> </w:t>
      </w:r>
      <w:r w:rsidR="007578D3">
        <w:rPr>
          <w:lang w:val="ru-RU"/>
        </w:rPr>
        <w:t>нейтрофилов</w:t>
      </w:r>
      <w:r w:rsidR="00CA7796" w:rsidRPr="007578D3">
        <w:rPr>
          <w:lang w:val="ru-RU"/>
        </w:rPr>
        <w:t>,</w:t>
      </w:r>
      <w:r w:rsidR="00CA7796" w:rsidRPr="007578D3">
        <w:rPr>
          <w:spacing w:val="-3"/>
          <w:lang w:val="ru-RU"/>
        </w:rPr>
        <w:t xml:space="preserve"> </w:t>
      </w:r>
      <w:r w:rsidR="007578D3">
        <w:rPr>
          <w:spacing w:val="-2"/>
          <w:lang w:val="ru-RU"/>
        </w:rPr>
        <w:t>белых</w:t>
      </w:r>
      <w:r w:rsidR="007578D3" w:rsidRPr="007578D3">
        <w:rPr>
          <w:spacing w:val="-2"/>
          <w:lang w:val="ru-RU"/>
        </w:rPr>
        <w:t xml:space="preserve"> </w:t>
      </w:r>
      <w:r w:rsidR="007578D3">
        <w:rPr>
          <w:spacing w:val="-2"/>
          <w:lang w:val="ru-RU"/>
        </w:rPr>
        <w:t>кровяных</w:t>
      </w:r>
      <w:r w:rsidR="007578D3" w:rsidRPr="007578D3">
        <w:rPr>
          <w:spacing w:val="-2"/>
          <w:lang w:val="ru-RU"/>
        </w:rPr>
        <w:t xml:space="preserve"> </w:t>
      </w:r>
      <w:r w:rsidR="007578D3">
        <w:rPr>
          <w:spacing w:val="-2"/>
          <w:lang w:val="ru-RU"/>
        </w:rPr>
        <w:t>частиц</w:t>
      </w:r>
      <w:r w:rsidR="00CA7796" w:rsidRPr="007578D3">
        <w:rPr>
          <w:spacing w:val="-2"/>
          <w:lang w:val="ru-RU"/>
        </w:rPr>
        <w:t xml:space="preserve"> </w:t>
      </w:r>
      <w:r w:rsidR="00CA7796" w:rsidRPr="007578D3">
        <w:rPr>
          <w:lang w:val="ru-RU"/>
        </w:rPr>
        <w:t>(</w:t>
      </w:r>
      <w:r w:rsidR="00CA7796">
        <w:t>W</w:t>
      </w:r>
      <w:r w:rsidR="00CA7796">
        <w:rPr>
          <w:spacing w:val="-1"/>
        </w:rPr>
        <w:t>BC</w:t>
      </w:r>
      <w:r w:rsidR="00CA7796" w:rsidRPr="007578D3">
        <w:rPr>
          <w:lang w:val="ru-RU"/>
        </w:rPr>
        <w:t xml:space="preserve">), </w:t>
      </w:r>
      <w:r w:rsidR="007578D3">
        <w:rPr>
          <w:lang w:val="ru-RU"/>
        </w:rPr>
        <w:t>времени</w:t>
      </w:r>
      <w:r w:rsidR="007578D3" w:rsidRPr="007578D3">
        <w:rPr>
          <w:lang w:val="ru-RU"/>
        </w:rPr>
        <w:t xml:space="preserve"> </w:t>
      </w:r>
      <w:r w:rsidR="007578D3">
        <w:rPr>
          <w:lang w:val="ru-RU"/>
        </w:rPr>
        <w:t>свертывания</w:t>
      </w:r>
      <w:r w:rsidR="00CA7796" w:rsidRPr="007578D3">
        <w:rPr>
          <w:lang w:val="ru-RU"/>
        </w:rPr>
        <w:t xml:space="preserve"> (</w:t>
      </w:r>
      <w:r w:rsidR="00CA7796">
        <w:rPr>
          <w:spacing w:val="-3"/>
        </w:rPr>
        <w:t>P</w:t>
      </w:r>
      <w:r w:rsidR="00CA7796">
        <w:rPr>
          <w:spacing w:val="2"/>
        </w:rPr>
        <w:t>T</w:t>
      </w:r>
      <w:r w:rsidR="00CA7796" w:rsidRPr="007578D3">
        <w:rPr>
          <w:lang w:val="ru-RU"/>
        </w:rPr>
        <w:t>),</w:t>
      </w:r>
      <w:r w:rsidR="00CA7796" w:rsidRPr="007578D3">
        <w:rPr>
          <w:spacing w:val="-3"/>
          <w:lang w:val="ru-RU"/>
        </w:rPr>
        <w:t xml:space="preserve"> </w:t>
      </w:r>
      <w:r w:rsidR="007578D3">
        <w:rPr>
          <w:spacing w:val="1"/>
          <w:lang w:val="ru-RU"/>
        </w:rPr>
        <w:t>ионизированного</w:t>
      </w:r>
      <w:r w:rsidR="007578D3" w:rsidRPr="007578D3">
        <w:rPr>
          <w:spacing w:val="1"/>
          <w:lang w:val="ru-RU"/>
        </w:rPr>
        <w:t xml:space="preserve"> </w:t>
      </w:r>
      <w:r w:rsidR="007578D3">
        <w:rPr>
          <w:spacing w:val="1"/>
          <w:lang w:val="ru-RU"/>
        </w:rPr>
        <w:t>кальция</w:t>
      </w:r>
      <w:r w:rsidR="00CA7796" w:rsidRPr="007578D3">
        <w:rPr>
          <w:lang w:val="ru-RU"/>
        </w:rPr>
        <w:t xml:space="preserve">, </w:t>
      </w:r>
      <w:r w:rsidR="007578D3">
        <w:rPr>
          <w:lang w:val="ru-RU"/>
        </w:rPr>
        <w:t>хлористых</w:t>
      </w:r>
      <w:r w:rsidR="007578D3" w:rsidRPr="007578D3">
        <w:rPr>
          <w:lang w:val="ru-RU"/>
        </w:rPr>
        <w:t xml:space="preserve"> </w:t>
      </w:r>
      <w:r w:rsidR="007578D3">
        <w:rPr>
          <w:lang w:val="ru-RU"/>
        </w:rPr>
        <w:t>соединений</w:t>
      </w:r>
      <w:r w:rsidR="00CA7796" w:rsidRPr="007578D3">
        <w:rPr>
          <w:lang w:val="ru-RU"/>
        </w:rPr>
        <w:t xml:space="preserve">, </w:t>
      </w:r>
      <w:r w:rsidR="007578D3">
        <w:rPr>
          <w:spacing w:val="-2"/>
          <w:lang w:val="ru-RU"/>
        </w:rPr>
        <w:t>альбумина</w:t>
      </w:r>
      <w:r w:rsidR="00CA7796" w:rsidRPr="007578D3">
        <w:rPr>
          <w:lang w:val="ru-RU"/>
        </w:rPr>
        <w:t xml:space="preserve">, </w:t>
      </w:r>
      <w:r w:rsidR="007578D3">
        <w:rPr>
          <w:spacing w:val="-3"/>
          <w:lang w:val="ru-RU"/>
        </w:rPr>
        <w:t>глобулина</w:t>
      </w:r>
      <w:r w:rsidR="00CA7796" w:rsidRPr="007578D3">
        <w:rPr>
          <w:lang w:val="ru-RU"/>
        </w:rPr>
        <w:t xml:space="preserve">, </w:t>
      </w:r>
      <w:r w:rsidR="007578D3">
        <w:rPr>
          <w:spacing w:val="-3"/>
          <w:lang w:val="ru-RU"/>
        </w:rPr>
        <w:t>билирубина</w:t>
      </w:r>
      <w:r w:rsidR="00CA7796" w:rsidRPr="007578D3">
        <w:rPr>
          <w:lang w:val="ru-RU"/>
        </w:rPr>
        <w:t>;</w:t>
      </w:r>
      <w:r w:rsidR="00CA7796" w:rsidRPr="007578D3">
        <w:rPr>
          <w:spacing w:val="1"/>
          <w:lang w:val="ru-RU"/>
        </w:rPr>
        <w:t xml:space="preserve"> </w:t>
      </w:r>
      <w:r w:rsidR="007578D3">
        <w:rPr>
          <w:lang w:val="ru-RU"/>
        </w:rPr>
        <w:t>снижение гемоглобина</w:t>
      </w:r>
      <w:r w:rsidR="00CA7796" w:rsidRPr="007578D3">
        <w:rPr>
          <w:lang w:val="ru-RU"/>
        </w:rPr>
        <w:t>,</w:t>
      </w:r>
      <w:r w:rsidR="00CA7796" w:rsidRPr="007578D3">
        <w:rPr>
          <w:spacing w:val="-4"/>
          <w:lang w:val="ru-RU"/>
        </w:rPr>
        <w:t xml:space="preserve"> </w:t>
      </w:r>
      <w:r w:rsidR="007578D3">
        <w:rPr>
          <w:lang w:val="ru-RU"/>
        </w:rPr>
        <w:t>красных кровяных частиц</w:t>
      </w:r>
      <w:r w:rsidR="00CA7796" w:rsidRPr="007578D3">
        <w:rPr>
          <w:spacing w:val="-2"/>
          <w:lang w:val="ru-RU"/>
        </w:rPr>
        <w:t xml:space="preserve"> </w:t>
      </w:r>
      <w:r w:rsidR="00CA7796" w:rsidRPr="007578D3">
        <w:rPr>
          <w:lang w:val="ru-RU"/>
        </w:rPr>
        <w:t>(</w:t>
      </w:r>
      <w:r w:rsidR="00CA7796">
        <w:rPr>
          <w:spacing w:val="-1"/>
        </w:rPr>
        <w:t>RBC</w:t>
      </w:r>
      <w:r w:rsidR="00CA7796" w:rsidRPr="007578D3">
        <w:rPr>
          <w:lang w:val="ru-RU"/>
        </w:rPr>
        <w:t xml:space="preserve">), </w:t>
      </w:r>
      <w:r w:rsidR="007578D3">
        <w:rPr>
          <w:spacing w:val="-3"/>
          <w:lang w:val="ru-RU"/>
        </w:rPr>
        <w:t>нейтрофилов</w:t>
      </w:r>
      <w:r w:rsidR="00CA7796" w:rsidRPr="007578D3">
        <w:rPr>
          <w:lang w:val="ru-RU"/>
        </w:rPr>
        <w:t xml:space="preserve">, </w:t>
      </w:r>
      <w:r w:rsidR="007578D3">
        <w:rPr>
          <w:lang w:val="ru-RU"/>
        </w:rPr>
        <w:t>эозинофилов</w:t>
      </w:r>
      <w:r w:rsidR="00CA7796" w:rsidRPr="007578D3">
        <w:rPr>
          <w:lang w:val="ru-RU"/>
        </w:rPr>
        <w:t xml:space="preserve">, </w:t>
      </w:r>
      <w:r w:rsidR="007578D3">
        <w:rPr>
          <w:spacing w:val="-3"/>
          <w:lang w:val="ru-RU"/>
        </w:rPr>
        <w:t>базофилов</w:t>
      </w:r>
      <w:r w:rsidR="00CA7796" w:rsidRPr="007578D3">
        <w:rPr>
          <w:lang w:val="ru-RU"/>
        </w:rPr>
        <w:t xml:space="preserve">, </w:t>
      </w:r>
      <w:r w:rsidR="007578D3">
        <w:rPr>
          <w:spacing w:val="-3"/>
          <w:lang w:val="ru-RU"/>
        </w:rPr>
        <w:t>глюкозы</w:t>
      </w:r>
      <w:r w:rsidR="00CA7796" w:rsidRPr="007578D3">
        <w:rPr>
          <w:lang w:val="ru-RU"/>
        </w:rPr>
        <w:t>,</w:t>
      </w:r>
      <w:r w:rsidR="00CA7796" w:rsidRPr="007578D3">
        <w:rPr>
          <w:spacing w:val="-3"/>
          <w:lang w:val="ru-RU"/>
        </w:rPr>
        <w:t xml:space="preserve"> </w:t>
      </w:r>
      <w:r w:rsidR="007578D3">
        <w:rPr>
          <w:lang w:val="ru-RU"/>
        </w:rPr>
        <w:t>парциального давления кислорода</w:t>
      </w:r>
      <w:r w:rsidR="00CA7796" w:rsidRPr="007578D3">
        <w:rPr>
          <w:lang w:val="ru-RU"/>
        </w:rPr>
        <w:t xml:space="preserve"> (</w:t>
      </w:r>
      <w:r w:rsidR="00CA7796">
        <w:t>p</w:t>
      </w:r>
      <w:r w:rsidR="00CA7796">
        <w:rPr>
          <w:spacing w:val="-5"/>
        </w:rPr>
        <w:t>O</w:t>
      </w:r>
      <w:r w:rsidR="00CA7796" w:rsidRPr="007578D3">
        <w:rPr>
          <w:position w:val="-2"/>
          <w:sz w:val="14"/>
          <w:szCs w:val="14"/>
          <w:lang w:val="ru-RU"/>
        </w:rPr>
        <w:t>2</w:t>
      </w:r>
      <w:r w:rsidR="00CA7796" w:rsidRPr="007578D3">
        <w:rPr>
          <w:lang w:val="ru-RU"/>
        </w:rPr>
        <w:t xml:space="preserve">), </w:t>
      </w:r>
      <w:r w:rsidR="007578D3">
        <w:rPr>
          <w:lang w:val="ru-RU"/>
        </w:rPr>
        <w:t>билирубина и амилазы</w:t>
      </w:r>
      <w:r w:rsidR="00CA7796" w:rsidRPr="007578D3">
        <w:rPr>
          <w:lang w:val="ru-RU"/>
        </w:rPr>
        <w:t xml:space="preserve">. </w:t>
      </w:r>
      <w:r w:rsidR="007578D3">
        <w:rPr>
          <w:lang w:val="ru-RU"/>
        </w:rPr>
        <w:t>Невозможно</w:t>
      </w:r>
      <w:r w:rsidR="007578D3" w:rsidRPr="007578D3">
        <w:rPr>
          <w:lang w:val="ru-RU"/>
        </w:rPr>
        <w:t xml:space="preserve"> </w:t>
      </w:r>
      <w:r w:rsidR="007578D3">
        <w:rPr>
          <w:lang w:val="ru-RU"/>
        </w:rPr>
        <w:t>установить</w:t>
      </w:r>
      <w:r w:rsidR="007578D3" w:rsidRPr="007578D3">
        <w:rPr>
          <w:lang w:val="ru-RU"/>
        </w:rPr>
        <w:t xml:space="preserve">, </w:t>
      </w:r>
      <w:r w:rsidR="007578D3">
        <w:rPr>
          <w:lang w:val="ru-RU"/>
        </w:rPr>
        <w:t>были</w:t>
      </w:r>
      <w:r w:rsidR="007578D3" w:rsidRPr="007578D3">
        <w:rPr>
          <w:lang w:val="ru-RU"/>
        </w:rPr>
        <w:t xml:space="preserve"> </w:t>
      </w:r>
      <w:r w:rsidR="007578D3">
        <w:rPr>
          <w:lang w:val="ru-RU"/>
        </w:rPr>
        <w:t>ли</w:t>
      </w:r>
      <w:r w:rsidR="007578D3" w:rsidRPr="007578D3">
        <w:rPr>
          <w:lang w:val="ru-RU"/>
        </w:rPr>
        <w:t xml:space="preserve"> </w:t>
      </w:r>
      <w:r w:rsidR="007578D3">
        <w:rPr>
          <w:lang w:val="ru-RU"/>
        </w:rPr>
        <w:t>вышеназванные</w:t>
      </w:r>
      <w:r w:rsidR="007578D3" w:rsidRPr="007578D3">
        <w:rPr>
          <w:lang w:val="ru-RU"/>
        </w:rPr>
        <w:t xml:space="preserve"> </w:t>
      </w:r>
      <w:r w:rsidR="007578D3">
        <w:rPr>
          <w:lang w:val="ru-RU"/>
        </w:rPr>
        <w:t>аномалии</w:t>
      </w:r>
      <w:r w:rsidR="007578D3" w:rsidRPr="007578D3">
        <w:rPr>
          <w:lang w:val="ru-RU"/>
        </w:rPr>
        <w:t xml:space="preserve"> </w:t>
      </w:r>
      <w:r w:rsidR="007578D3">
        <w:rPr>
          <w:lang w:val="ru-RU"/>
        </w:rPr>
        <w:t>вызваны</w:t>
      </w:r>
      <w:r w:rsidR="007578D3" w:rsidRPr="007578D3">
        <w:rPr>
          <w:lang w:val="ru-RU"/>
        </w:rPr>
        <w:t xml:space="preserve"> </w:t>
      </w:r>
      <w:r w:rsidR="007578D3">
        <w:rPr>
          <w:lang w:val="ru-RU"/>
        </w:rPr>
        <w:t>воздействием</w:t>
      </w:r>
      <w:r w:rsidR="007578D3" w:rsidRPr="007578D3">
        <w:rPr>
          <w:lang w:val="ru-RU"/>
        </w:rPr>
        <w:t xml:space="preserve"> </w:t>
      </w:r>
      <w:r w:rsidR="007578D3">
        <w:rPr>
          <w:lang w:val="ru-RU"/>
        </w:rPr>
        <w:t>препарата</w:t>
      </w:r>
      <w:r w:rsidR="007578D3" w:rsidRPr="007578D3">
        <w:rPr>
          <w:lang w:val="ru-RU"/>
        </w:rPr>
        <w:t xml:space="preserve"> </w:t>
      </w:r>
      <w:r w:rsidR="007578D3">
        <w:rPr>
          <w:lang w:val="ru-RU"/>
        </w:rPr>
        <w:t>или</w:t>
      </w:r>
      <w:r w:rsidR="007578D3" w:rsidRPr="007578D3">
        <w:rPr>
          <w:lang w:val="ru-RU"/>
        </w:rPr>
        <w:t xml:space="preserve"> </w:t>
      </w:r>
      <w:r w:rsidR="007578D3">
        <w:rPr>
          <w:lang w:val="ru-RU"/>
        </w:rPr>
        <w:t>состоянием</w:t>
      </w:r>
      <w:r w:rsidR="007578D3" w:rsidRPr="007578D3">
        <w:rPr>
          <w:lang w:val="ru-RU"/>
        </w:rPr>
        <w:t xml:space="preserve"> </w:t>
      </w:r>
      <w:r w:rsidR="007578D3">
        <w:rPr>
          <w:lang w:val="ru-RU"/>
        </w:rPr>
        <w:t>самих</w:t>
      </w:r>
      <w:r w:rsidR="007578D3" w:rsidRPr="007578D3">
        <w:rPr>
          <w:lang w:val="ru-RU"/>
        </w:rPr>
        <w:t xml:space="preserve"> </w:t>
      </w:r>
      <w:r w:rsidR="007578D3">
        <w:rPr>
          <w:lang w:val="ru-RU"/>
        </w:rPr>
        <w:t>пациентов.</w:t>
      </w:r>
      <w:r w:rsidR="00CA7796" w:rsidRPr="007578D3">
        <w:rPr>
          <w:lang w:val="ru-RU"/>
        </w:rPr>
        <w:t>.</w:t>
      </w:r>
    </w:p>
    <w:p w:rsidR="001D2E48" w:rsidRPr="007578D3" w:rsidRDefault="001D2E48">
      <w:pPr>
        <w:spacing w:before="3" w:line="110" w:lineRule="exact"/>
        <w:rPr>
          <w:sz w:val="11"/>
          <w:szCs w:val="11"/>
          <w:lang w:val="ru-RU"/>
        </w:rPr>
      </w:pPr>
    </w:p>
    <w:p w:rsidR="001D2E48" w:rsidRPr="007578D3" w:rsidRDefault="007578D3">
      <w:pPr>
        <w:pStyle w:val="2"/>
        <w:numPr>
          <w:ilvl w:val="1"/>
          <w:numId w:val="7"/>
        </w:numPr>
        <w:tabs>
          <w:tab w:val="left" w:pos="906"/>
        </w:tabs>
        <w:rPr>
          <w:b w:val="0"/>
          <w:bCs w:val="0"/>
          <w:lang w:val="ru-RU"/>
        </w:rPr>
      </w:pPr>
      <w:bookmarkStart w:id="32" w:name="_bookmark31"/>
      <w:bookmarkEnd w:id="32"/>
      <w:r>
        <w:rPr>
          <w:spacing w:val="-3"/>
          <w:lang w:val="ru-RU"/>
        </w:rPr>
        <w:t>Данные после выхода препарата на рынок</w:t>
      </w:r>
    </w:p>
    <w:p w:rsidR="001D2E48" w:rsidRPr="007578D3" w:rsidRDefault="001D2E48">
      <w:pPr>
        <w:spacing w:before="7" w:line="110" w:lineRule="exact"/>
        <w:rPr>
          <w:sz w:val="11"/>
          <w:szCs w:val="11"/>
          <w:lang w:val="ru-RU"/>
        </w:rPr>
      </w:pPr>
    </w:p>
    <w:p w:rsidR="001D2E48" w:rsidRPr="00304976" w:rsidRDefault="00304976">
      <w:pPr>
        <w:pStyle w:val="a3"/>
        <w:ind w:right="438"/>
        <w:rPr>
          <w:lang w:val="ru-RU"/>
        </w:rPr>
      </w:pPr>
      <w:r>
        <w:rPr>
          <w:spacing w:val="2"/>
          <w:lang w:val="ru-RU"/>
        </w:rPr>
        <w:t>В</w:t>
      </w:r>
      <w:r w:rsidRPr="00304976">
        <w:rPr>
          <w:spacing w:val="2"/>
          <w:lang w:val="ru-RU"/>
        </w:rPr>
        <w:t xml:space="preserve"> </w:t>
      </w:r>
      <w:r>
        <w:rPr>
          <w:spacing w:val="2"/>
          <w:lang w:val="ru-RU"/>
        </w:rPr>
        <w:t>Таблице</w:t>
      </w:r>
      <w:r w:rsidR="00CA7796" w:rsidRPr="00304976">
        <w:rPr>
          <w:spacing w:val="-2"/>
          <w:lang w:val="ru-RU"/>
        </w:rPr>
        <w:t xml:space="preserve"> </w:t>
      </w:r>
      <w:r w:rsidR="00CA7796" w:rsidRPr="00304976">
        <w:rPr>
          <w:lang w:val="ru-RU"/>
        </w:rPr>
        <w:t xml:space="preserve">4 </w:t>
      </w:r>
      <w:r>
        <w:rPr>
          <w:lang w:val="ru-RU"/>
        </w:rPr>
        <w:t>ниже</w:t>
      </w:r>
      <w:r w:rsidRPr="00304976">
        <w:rPr>
          <w:lang w:val="ru-RU"/>
        </w:rPr>
        <w:t xml:space="preserve"> </w:t>
      </w:r>
      <w:r>
        <w:rPr>
          <w:lang w:val="ru-RU"/>
        </w:rPr>
        <w:t>перечислены</w:t>
      </w:r>
      <w:r w:rsidRPr="00304976">
        <w:rPr>
          <w:lang w:val="ru-RU"/>
        </w:rPr>
        <w:t xml:space="preserve"> </w:t>
      </w:r>
      <w:r>
        <w:rPr>
          <w:lang w:val="ru-RU"/>
        </w:rPr>
        <w:t>побочные</w:t>
      </w:r>
      <w:r w:rsidRPr="00304976">
        <w:rPr>
          <w:lang w:val="ru-RU"/>
        </w:rPr>
        <w:t xml:space="preserve"> </w:t>
      </w:r>
      <w:r>
        <w:rPr>
          <w:lang w:val="ru-RU"/>
        </w:rPr>
        <w:t>реакции, выявленные в ходе применения АВЕЛОКС после выхода препарата на рынок</w:t>
      </w:r>
      <w:r w:rsidR="00CA7796" w:rsidRPr="00304976">
        <w:rPr>
          <w:lang w:val="ru-RU"/>
        </w:rPr>
        <w:t>.</w:t>
      </w:r>
      <w:r w:rsidR="00CA7796" w:rsidRPr="00304976">
        <w:rPr>
          <w:spacing w:val="-3"/>
          <w:lang w:val="ru-RU"/>
        </w:rPr>
        <w:t xml:space="preserve"> </w:t>
      </w:r>
      <w:r>
        <w:rPr>
          <w:spacing w:val="-3"/>
          <w:lang w:val="ru-RU"/>
        </w:rPr>
        <w:t>В</w:t>
      </w:r>
      <w:r w:rsidRPr="00304976">
        <w:rPr>
          <w:spacing w:val="-3"/>
          <w:lang w:val="ru-RU"/>
        </w:rPr>
        <w:t xml:space="preserve"> </w:t>
      </w:r>
      <w:r>
        <w:rPr>
          <w:spacing w:val="-3"/>
          <w:lang w:val="ru-RU"/>
        </w:rPr>
        <w:t>связи</w:t>
      </w:r>
      <w:r w:rsidRPr="00304976">
        <w:rPr>
          <w:spacing w:val="-3"/>
          <w:lang w:val="ru-RU"/>
        </w:rPr>
        <w:t xml:space="preserve"> </w:t>
      </w:r>
      <w:r>
        <w:rPr>
          <w:spacing w:val="-3"/>
          <w:lang w:val="ru-RU"/>
        </w:rPr>
        <w:t>с</w:t>
      </w:r>
      <w:r w:rsidRPr="00304976">
        <w:rPr>
          <w:spacing w:val="-3"/>
          <w:lang w:val="ru-RU"/>
        </w:rPr>
        <w:t xml:space="preserve"> </w:t>
      </w:r>
      <w:r>
        <w:rPr>
          <w:spacing w:val="-3"/>
          <w:lang w:val="ru-RU"/>
        </w:rPr>
        <w:t>тем</w:t>
      </w:r>
      <w:r w:rsidRPr="00304976">
        <w:rPr>
          <w:spacing w:val="-3"/>
          <w:lang w:val="ru-RU"/>
        </w:rPr>
        <w:t xml:space="preserve">, </w:t>
      </w:r>
      <w:r>
        <w:rPr>
          <w:spacing w:val="-3"/>
          <w:lang w:val="ru-RU"/>
        </w:rPr>
        <w:t>что</w:t>
      </w:r>
      <w:r w:rsidRPr="00304976">
        <w:rPr>
          <w:spacing w:val="-3"/>
          <w:lang w:val="ru-RU"/>
        </w:rPr>
        <w:t xml:space="preserve"> </w:t>
      </w:r>
      <w:r>
        <w:rPr>
          <w:spacing w:val="-3"/>
          <w:lang w:val="ru-RU"/>
        </w:rPr>
        <w:t>о</w:t>
      </w:r>
      <w:r w:rsidRPr="00304976">
        <w:rPr>
          <w:spacing w:val="-3"/>
          <w:lang w:val="ru-RU"/>
        </w:rPr>
        <w:t xml:space="preserve"> </w:t>
      </w:r>
      <w:r>
        <w:rPr>
          <w:spacing w:val="-3"/>
          <w:lang w:val="ru-RU"/>
        </w:rPr>
        <w:t>данных</w:t>
      </w:r>
      <w:r w:rsidRPr="00304976">
        <w:rPr>
          <w:spacing w:val="-3"/>
          <w:lang w:val="ru-RU"/>
        </w:rPr>
        <w:t xml:space="preserve"> </w:t>
      </w:r>
      <w:r>
        <w:rPr>
          <w:spacing w:val="-3"/>
          <w:lang w:val="ru-RU"/>
        </w:rPr>
        <w:t>реакциях</w:t>
      </w:r>
      <w:r w:rsidRPr="00304976">
        <w:rPr>
          <w:spacing w:val="-3"/>
          <w:lang w:val="ru-RU"/>
        </w:rPr>
        <w:t xml:space="preserve"> </w:t>
      </w:r>
      <w:r>
        <w:rPr>
          <w:spacing w:val="-3"/>
          <w:lang w:val="ru-RU"/>
        </w:rPr>
        <w:t>сообщалось</w:t>
      </w:r>
      <w:r w:rsidRPr="00304976">
        <w:rPr>
          <w:spacing w:val="-3"/>
          <w:lang w:val="ru-RU"/>
        </w:rPr>
        <w:t xml:space="preserve"> </w:t>
      </w:r>
      <w:r>
        <w:rPr>
          <w:spacing w:val="-3"/>
          <w:lang w:val="ru-RU"/>
        </w:rPr>
        <w:t>на</w:t>
      </w:r>
      <w:r w:rsidRPr="00304976">
        <w:rPr>
          <w:spacing w:val="-3"/>
          <w:lang w:val="ru-RU"/>
        </w:rPr>
        <w:t xml:space="preserve"> </w:t>
      </w:r>
      <w:r>
        <w:rPr>
          <w:spacing w:val="-3"/>
          <w:lang w:val="ru-RU"/>
        </w:rPr>
        <w:t>добровольной</w:t>
      </w:r>
      <w:r w:rsidRPr="00304976">
        <w:rPr>
          <w:spacing w:val="-3"/>
          <w:lang w:val="ru-RU"/>
        </w:rPr>
        <w:t xml:space="preserve"> </w:t>
      </w:r>
      <w:r>
        <w:rPr>
          <w:spacing w:val="-3"/>
          <w:lang w:val="ru-RU"/>
        </w:rPr>
        <w:t>основе</w:t>
      </w:r>
      <w:r w:rsidRPr="00304976">
        <w:rPr>
          <w:spacing w:val="-3"/>
          <w:lang w:val="ru-RU"/>
        </w:rPr>
        <w:t xml:space="preserve"> </w:t>
      </w:r>
      <w:r>
        <w:rPr>
          <w:spacing w:val="-3"/>
          <w:lang w:val="ru-RU"/>
        </w:rPr>
        <w:t>от</w:t>
      </w:r>
      <w:r w:rsidRPr="00304976">
        <w:rPr>
          <w:spacing w:val="-3"/>
          <w:lang w:val="ru-RU"/>
        </w:rPr>
        <w:t xml:space="preserve"> </w:t>
      </w:r>
      <w:r>
        <w:rPr>
          <w:spacing w:val="-3"/>
          <w:lang w:val="ru-RU"/>
        </w:rPr>
        <w:t>населения</w:t>
      </w:r>
      <w:r w:rsidRPr="00304976">
        <w:rPr>
          <w:spacing w:val="-3"/>
          <w:lang w:val="ru-RU"/>
        </w:rPr>
        <w:t xml:space="preserve"> </w:t>
      </w:r>
      <w:r>
        <w:rPr>
          <w:spacing w:val="-3"/>
          <w:lang w:val="ru-RU"/>
        </w:rPr>
        <w:t>неустановленного</w:t>
      </w:r>
      <w:r w:rsidRPr="00304976">
        <w:rPr>
          <w:spacing w:val="-3"/>
          <w:lang w:val="ru-RU"/>
        </w:rPr>
        <w:t xml:space="preserve"> </w:t>
      </w:r>
      <w:r>
        <w:rPr>
          <w:spacing w:val="-3"/>
          <w:lang w:val="ru-RU"/>
        </w:rPr>
        <w:t>количества, не всегда можно с определенной степенью надежности оценить их частоту или установить четкую связь с воздействием препарата</w:t>
      </w:r>
      <w:r w:rsidR="00CA7796" w:rsidRPr="00304976">
        <w:rPr>
          <w:lang w:val="ru-RU"/>
        </w:rPr>
        <w:t>.</w:t>
      </w:r>
    </w:p>
    <w:p w:rsidR="001D2E48" w:rsidRPr="00304976" w:rsidRDefault="001D2E48">
      <w:pPr>
        <w:spacing w:before="4" w:line="110" w:lineRule="exact"/>
        <w:rPr>
          <w:sz w:val="11"/>
          <w:szCs w:val="11"/>
          <w:lang w:val="ru-RU"/>
        </w:rPr>
      </w:pPr>
    </w:p>
    <w:p w:rsidR="001D2E48" w:rsidRPr="00304976" w:rsidRDefault="00304976">
      <w:pPr>
        <w:pStyle w:val="4"/>
        <w:rPr>
          <w:b w:val="0"/>
          <w:bCs w:val="0"/>
          <w:lang w:val="ru-RU"/>
        </w:rPr>
      </w:pPr>
      <w:r>
        <w:rPr>
          <w:spacing w:val="-1"/>
          <w:lang w:val="ru-RU"/>
        </w:rPr>
        <w:t>Таблица</w:t>
      </w:r>
      <w:r w:rsidR="00CA7796" w:rsidRPr="00304976">
        <w:rPr>
          <w:lang w:val="ru-RU"/>
        </w:rPr>
        <w:t xml:space="preserve"> </w:t>
      </w:r>
      <w:r w:rsidR="00CA7796" w:rsidRPr="00304976">
        <w:rPr>
          <w:spacing w:val="-3"/>
          <w:lang w:val="ru-RU"/>
        </w:rPr>
        <w:t>4</w:t>
      </w:r>
      <w:r w:rsidR="00CA7796" w:rsidRPr="00304976">
        <w:rPr>
          <w:lang w:val="ru-RU"/>
        </w:rPr>
        <w:t>:</w:t>
      </w:r>
      <w:r w:rsidR="00CA7796" w:rsidRPr="00304976">
        <w:rPr>
          <w:spacing w:val="-2"/>
          <w:lang w:val="ru-RU"/>
        </w:rPr>
        <w:t xml:space="preserve"> </w:t>
      </w:r>
      <w:r>
        <w:rPr>
          <w:spacing w:val="-2"/>
          <w:lang w:val="ru-RU"/>
        </w:rPr>
        <w:t>Постмаркетинговые отчеты о побочных реакциях в связи с препаратом</w:t>
      </w:r>
    </w:p>
    <w:p w:rsidR="001D2E48" w:rsidRPr="00304976" w:rsidRDefault="001D2E48">
      <w:pPr>
        <w:spacing w:before="10" w:line="100" w:lineRule="exact"/>
        <w:rPr>
          <w:sz w:val="10"/>
          <w:szCs w:val="10"/>
          <w:lang w:val="ru-RU"/>
        </w:rPr>
      </w:pPr>
    </w:p>
    <w:tbl>
      <w:tblPr>
        <w:tblStyle w:val="TableNormal"/>
        <w:tblW w:w="11284" w:type="dxa"/>
        <w:tblInd w:w="346" w:type="dxa"/>
        <w:tblLayout w:type="fixed"/>
        <w:tblLook w:val="01E0" w:firstRow="1" w:lastRow="1" w:firstColumn="1" w:lastColumn="1" w:noHBand="0" w:noVBand="0"/>
      </w:tblPr>
      <w:tblGrid>
        <w:gridCol w:w="5059"/>
        <w:gridCol w:w="6225"/>
      </w:tblGrid>
      <w:tr w:rsidR="00F10343" w:rsidTr="002D0A19">
        <w:trPr>
          <w:trHeight w:hRule="exact" w:val="516"/>
        </w:trPr>
        <w:tc>
          <w:tcPr>
            <w:tcW w:w="5059" w:type="dxa"/>
            <w:tcBorders>
              <w:top w:val="single" w:sz="5" w:space="0" w:color="000000"/>
              <w:left w:val="single" w:sz="5" w:space="0" w:color="000000"/>
              <w:bottom w:val="single" w:sz="5" w:space="0" w:color="000000"/>
              <w:right w:val="single" w:sz="5" w:space="0" w:color="000000"/>
            </w:tcBorders>
          </w:tcPr>
          <w:p w:rsidR="00F10343" w:rsidRPr="00B3223D" w:rsidRDefault="00F10343" w:rsidP="00CF6F91">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Класс системы органов</w:t>
            </w:r>
          </w:p>
        </w:tc>
        <w:tc>
          <w:tcPr>
            <w:tcW w:w="6225" w:type="dxa"/>
            <w:tcBorders>
              <w:top w:val="single" w:sz="5" w:space="0" w:color="000000"/>
              <w:left w:val="single" w:sz="5" w:space="0" w:color="000000"/>
              <w:bottom w:val="single" w:sz="5" w:space="0" w:color="000000"/>
              <w:right w:val="single" w:sz="5" w:space="0" w:color="000000"/>
            </w:tcBorders>
          </w:tcPr>
          <w:p w:rsidR="00F10343" w:rsidRPr="00B3223D" w:rsidRDefault="00F10343" w:rsidP="00CF6F91">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Побочные реакции</w:t>
            </w:r>
          </w:p>
        </w:tc>
      </w:tr>
      <w:tr w:rsidR="001D2E48" w:rsidRPr="007D2FEE" w:rsidTr="002D0A19">
        <w:trPr>
          <w:trHeight w:hRule="exact" w:val="770"/>
        </w:trPr>
        <w:tc>
          <w:tcPr>
            <w:tcW w:w="5059" w:type="dxa"/>
            <w:tcBorders>
              <w:top w:val="single" w:sz="5" w:space="0" w:color="000000"/>
              <w:left w:val="single" w:sz="5" w:space="0" w:color="000000"/>
              <w:bottom w:val="single" w:sz="5" w:space="0" w:color="000000"/>
              <w:right w:val="single" w:sz="5" w:space="0" w:color="000000"/>
            </w:tcBorders>
          </w:tcPr>
          <w:p w:rsidR="001D2E48" w:rsidRPr="00304976" w:rsidRDefault="00304976">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Расстройства кровеносной и лимфатической систем</w:t>
            </w:r>
          </w:p>
        </w:tc>
        <w:tc>
          <w:tcPr>
            <w:tcW w:w="6225" w:type="dxa"/>
            <w:tcBorders>
              <w:top w:val="single" w:sz="5" w:space="0" w:color="000000"/>
              <w:left w:val="single" w:sz="5" w:space="0" w:color="000000"/>
              <w:bottom w:val="single" w:sz="5" w:space="0" w:color="000000"/>
              <w:right w:val="single" w:sz="5" w:space="0" w:color="000000"/>
            </w:tcBorders>
          </w:tcPr>
          <w:p w:rsidR="001D2E48" w:rsidRPr="00AC0F1C" w:rsidRDefault="00304976">
            <w:pPr>
              <w:pStyle w:val="TableParagraph"/>
              <w:spacing w:line="246" w:lineRule="exact"/>
              <w:ind w:left="99"/>
              <w:rPr>
                <w:rFonts w:ascii="Times New Roman" w:eastAsia="Times New Roman" w:hAnsi="Times New Roman" w:cs="Times New Roman"/>
                <w:lang w:val="ru-RU"/>
              </w:rPr>
            </w:pPr>
            <w:r>
              <w:rPr>
                <w:rFonts w:ascii="Times New Roman" w:eastAsia="Times New Roman" w:hAnsi="Times New Roman" w:cs="Times New Roman"/>
                <w:spacing w:val="-2"/>
                <w:lang w:val="ru-RU"/>
              </w:rPr>
              <w:t>Агранулоцитоз</w:t>
            </w:r>
          </w:p>
          <w:p w:rsidR="001D2E48" w:rsidRPr="00AC0F1C" w:rsidRDefault="00304976">
            <w:pPr>
              <w:pStyle w:val="TableParagraph"/>
              <w:spacing w:before="1"/>
              <w:ind w:left="99"/>
              <w:rPr>
                <w:rFonts w:ascii="Times New Roman" w:eastAsia="Times New Roman" w:hAnsi="Times New Roman" w:cs="Times New Roman"/>
                <w:lang w:val="ru-RU"/>
              </w:rPr>
            </w:pPr>
            <w:r>
              <w:rPr>
                <w:rFonts w:ascii="Times New Roman" w:eastAsia="Times New Roman" w:hAnsi="Times New Roman" w:cs="Times New Roman"/>
                <w:spacing w:val="-1"/>
                <w:lang w:val="ru-RU"/>
              </w:rPr>
              <w:t>Панцитопения</w:t>
            </w:r>
          </w:p>
          <w:p w:rsidR="001D2E48" w:rsidRPr="00304976" w:rsidRDefault="00CA7796" w:rsidP="00304976">
            <w:pPr>
              <w:pStyle w:val="TableParagraph"/>
              <w:spacing w:line="252" w:lineRule="exact"/>
              <w:ind w:left="99"/>
              <w:rPr>
                <w:rFonts w:ascii="Times New Roman" w:eastAsia="Times New Roman" w:hAnsi="Times New Roman" w:cs="Times New Roman"/>
                <w:lang w:val="ru-RU"/>
              </w:rPr>
            </w:pPr>
            <w:r w:rsidRPr="00304976">
              <w:rPr>
                <w:rFonts w:ascii="Times New Roman" w:eastAsia="Times New Roman" w:hAnsi="Times New Roman" w:cs="Times New Roman"/>
                <w:i/>
                <w:lang w:val="ru-RU"/>
              </w:rPr>
              <w:t>[</w:t>
            </w:r>
            <w:r w:rsidR="00304976">
              <w:rPr>
                <w:rFonts w:ascii="Times New Roman" w:eastAsia="Times New Roman" w:hAnsi="Times New Roman" w:cs="Times New Roman"/>
                <w:i/>
                <w:lang w:val="ru-RU"/>
              </w:rPr>
              <w:t>см</w:t>
            </w:r>
            <w:r w:rsidR="00304976" w:rsidRPr="00304976">
              <w:rPr>
                <w:rFonts w:ascii="Times New Roman" w:eastAsia="Times New Roman" w:hAnsi="Times New Roman" w:cs="Times New Roman"/>
                <w:i/>
                <w:lang w:val="ru-RU"/>
              </w:rPr>
              <w:t>.</w:t>
            </w:r>
            <w:r w:rsidR="00304976">
              <w:rPr>
                <w:rFonts w:ascii="Times New Roman" w:eastAsia="Times New Roman" w:hAnsi="Times New Roman" w:cs="Times New Roman"/>
                <w:i/>
                <w:lang w:val="ru-RU"/>
              </w:rPr>
              <w:t xml:space="preserve"> Предостережения и Меры Предосторожности</w:t>
            </w:r>
            <w:r w:rsidRPr="00304976">
              <w:rPr>
                <w:rFonts w:ascii="Times New Roman" w:eastAsia="Times New Roman" w:hAnsi="Times New Roman" w:cs="Times New Roman"/>
                <w:i/>
                <w:lang w:val="ru-RU"/>
              </w:rPr>
              <w:t xml:space="preserve"> </w:t>
            </w:r>
            <w:r w:rsidRPr="00304976">
              <w:rPr>
                <w:rFonts w:ascii="Times New Roman" w:eastAsia="Times New Roman" w:hAnsi="Times New Roman" w:cs="Times New Roman"/>
                <w:i/>
                <w:spacing w:val="-2"/>
                <w:lang w:val="ru-RU"/>
              </w:rPr>
              <w:t>(</w:t>
            </w:r>
            <w:hyperlink w:anchor="_bookmark23" w:history="1">
              <w:r w:rsidRPr="00304976">
                <w:rPr>
                  <w:rFonts w:ascii="Times New Roman" w:eastAsia="Times New Roman" w:hAnsi="Times New Roman" w:cs="Times New Roman"/>
                  <w:i/>
                  <w:color w:val="0000FF"/>
                  <w:u w:val="single" w:color="0000FF"/>
                  <w:lang w:val="ru-RU"/>
                </w:rPr>
                <w:t>5.7</w:t>
              </w:r>
            </w:hyperlink>
            <w:r w:rsidRPr="00304976">
              <w:rPr>
                <w:rFonts w:ascii="Times New Roman" w:eastAsia="Times New Roman" w:hAnsi="Times New Roman" w:cs="Times New Roman"/>
                <w:i/>
                <w:color w:val="000000"/>
                <w:spacing w:val="-7"/>
                <w:lang w:val="ru-RU"/>
              </w:rPr>
              <w:t>)]</w:t>
            </w:r>
          </w:p>
        </w:tc>
      </w:tr>
      <w:tr w:rsidR="001D2E48" w:rsidRPr="007D2FEE" w:rsidTr="002D0A19">
        <w:trPr>
          <w:trHeight w:hRule="exact" w:val="1020"/>
        </w:trPr>
        <w:tc>
          <w:tcPr>
            <w:tcW w:w="5059" w:type="dxa"/>
            <w:tcBorders>
              <w:top w:val="single" w:sz="5" w:space="0" w:color="000000"/>
              <w:left w:val="single" w:sz="5" w:space="0" w:color="000000"/>
              <w:bottom w:val="single" w:sz="5" w:space="0" w:color="000000"/>
              <w:right w:val="single" w:sz="5" w:space="0" w:color="000000"/>
            </w:tcBorders>
          </w:tcPr>
          <w:p w:rsidR="001D2E48" w:rsidRDefault="00304976">
            <w:pPr>
              <w:pStyle w:val="TableParagraph"/>
              <w:spacing w:line="251" w:lineRule="exact"/>
              <w:ind w:left="102"/>
              <w:rPr>
                <w:rFonts w:ascii="Times New Roman" w:eastAsia="Times New Roman" w:hAnsi="Times New Roman" w:cs="Times New Roman"/>
              </w:rPr>
            </w:pPr>
            <w:r>
              <w:rPr>
                <w:rFonts w:ascii="Times New Roman" w:eastAsia="Times New Roman" w:hAnsi="Times New Roman" w:cs="Times New Roman"/>
                <w:b/>
                <w:bCs/>
                <w:spacing w:val="-2"/>
                <w:lang w:val="ru-RU"/>
              </w:rPr>
              <w:t>Расстройства</w:t>
            </w:r>
            <w:r w:rsidRPr="00304976">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lang w:val="ru-RU"/>
              </w:rPr>
              <w:t>сердечной</w:t>
            </w:r>
            <w:r w:rsidRPr="00304976">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lang w:val="ru-RU"/>
              </w:rPr>
              <w:t>деятельности</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304976" w:rsidP="002D0A19">
            <w:pPr>
              <w:pStyle w:val="TableParagraph"/>
              <w:spacing w:line="246" w:lineRule="exact"/>
              <w:ind w:left="99"/>
              <w:rPr>
                <w:rFonts w:ascii="Times New Roman" w:eastAsia="Times New Roman" w:hAnsi="Times New Roman" w:cs="Times New Roman"/>
                <w:lang w:val="ru-RU"/>
              </w:rPr>
            </w:pPr>
            <w:r>
              <w:rPr>
                <w:rFonts w:ascii="Times New Roman" w:eastAsia="Times New Roman" w:hAnsi="Times New Roman" w:cs="Times New Roman"/>
                <w:spacing w:val="1"/>
                <w:lang w:val="ru-RU"/>
              </w:rPr>
              <w:t>Желудочковая</w:t>
            </w:r>
            <w:r w:rsidRPr="00304976">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тахиаритмия</w:t>
            </w:r>
            <w:r w:rsidR="00CA7796" w:rsidRPr="00304976">
              <w:rPr>
                <w:rFonts w:ascii="Times New Roman" w:eastAsia="Times New Roman" w:hAnsi="Times New Roman" w:cs="Times New Roman"/>
                <w:lang w:val="ru-RU"/>
              </w:rPr>
              <w:t xml:space="preserve"> </w:t>
            </w:r>
            <w:r w:rsidR="00CA7796" w:rsidRPr="00304976">
              <w:rPr>
                <w:rFonts w:ascii="Times New Roman" w:eastAsia="Times New Roman" w:hAnsi="Times New Roman" w:cs="Times New Roman"/>
                <w:spacing w:val="-2"/>
                <w:lang w:val="ru-RU"/>
              </w:rPr>
              <w:t>(</w:t>
            </w:r>
            <w:r>
              <w:rPr>
                <w:rFonts w:ascii="Times New Roman" w:eastAsia="Times New Roman" w:hAnsi="Times New Roman" w:cs="Times New Roman"/>
                <w:spacing w:val="-2"/>
                <w:lang w:val="ru-RU"/>
              </w:rPr>
              <w:t>а</w:t>
            </w:r>
            <w:r w:rsidRPr="00304976">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также</w:t>
            </w:r>
            <w:r w:rsidRPr="00304976">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в</w:t>
            </w:r>
            <w:r w:rsidRPr="00304976">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очень</w:t>
            </w:r>
            <w:r w:rsidRPr="00304976">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редких</w:t>
            </w:r>
            <w:r w:rsidRPr="00304976">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случаях</w:t>
            </w:r>
            <w:r w:rsidRPr="00304976">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сердечная</w:t>
            </w:r>
            <w:r w:rsidRPr="00304976">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недостаточность</w:t>
            </w:r>
            <w:r w:rsidRPr="00304976">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и</w:t>
            </w:r>
            <w:r w:rsidRPr="00304976">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трепетание</w:t>
            </w:r>
            <w:r w:rsidRPr="00304976">
              <w:rPr>
                <w:rFonts w:ascii="Times New Roman" w:eastAsia="Times New Roman" w:hAnsi="Times New Roman" w:cs="Times New Roman"/>
                <w:spacing w:val="-2"/>
                <w:lang w:val="ru-RU"/>
              </w:rPr>
              <w:t>-</w:t>
            </w:r>
            <w:r>
              <w:rPr>
                <w:rFonts w:ascii="Times New Roman" w:eastAsia="Times New Roman" w:hAnsi="Times New Roman" w:cs="Times New Roman"/>
                <w:spacing w:val="-2"/>
                <w:lang w:val="ru-RU"/>
              </w:rPr>
              <w:t xml:space="preserve">мерцание, и обычно у пациентов с сопутствующими тяжелыми </w:t>
            </w:r>
            <w:r w:rsidR="002D0A19">
              <w:rPr>
                <w:rFonts w:ascii="Times New Roman" w:eastAsia="Times New Roman" w:hAnsi="Times New Roman" w:cs="Times New Roman"/>
                <w:lang w:val="ru-RU"/>
              </w:rPr>
              <w:t>проаритмическими состояниями</w:t>
            </w:r>
            <w:r w:rsidR="00CA7796" w:rsidRPr="002D0A19">
              <w:rPr>
                <w:rFonts w:ascii="Times New Roman" w:eastAsia="Times New Roman" w:hAnsi="Times New Roman" w:cs="Times New Roman"/>
                <w:lang w:val="ru-RU"/>
              </w:rPr>
              <w:t>)</w:t>
            </w:r>
          </w:p>
        </w:tc>
      </w:tr>
      <w:tr w:rsidR="00F10343" w:rsidRPr="007D2FEE" w:rsidTr="002D0A19">
        <w:trPr>
          <w:trHeight w:val="516"/>
        </w:trPr>
        <w:tc>
          <w:tcPr>
            <w:tcW w:w="5059" w:type="dxa"/>
            <w:tcBorders>
              <w:top w:val="single" w:sz="5" w:space="0" w:color="000000"/>
              <w:left w:val="single" w:sz="5" w:space="0" w:color="000000"/>
              <w:right w:val="single" w:sz="5" w:space="0" w:color="000000"/>
            </w:tcBorders>
          </w:tcPr>
          <w:p w:rsidR="00F10343" w:rsidRPr="00304976" w:rsidRDefault="00304976">
            <w:pPr>
              <w:pStyle w:val="TableParagraph"/>
              <w:spacing w:line="252"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Расстройства органов слуха и равновесия</w:t>
            </w:r>
          </w:p>
        </w:tc>
        <w:tc>
          <w:tcPr>
            <w:tcW w:w="6225" w:type="dxa"/>
            <w:tcBorders>
              <w:top w:val="single" w:sz="5" w:space="0" w:color="000000"/>
              <w:left w:val="single" w:sz="5" w:space="0" w:color="000000"/>
              <w:right w:val="single" w:sz="5" w:space="0" w:color="000000"/>
            </w:tcBorders>
          </w:tcPr>
          <w:p w:rsidR="00F10343" w:rsidRPr="002D0A19" w:rsidRDefault="002D0A19" w:rsidP="002D0A19">
            <w:pPr>
              <w:pStyle w:val="TableParagraph"/>
              <w:spacing w:line="248" w:lineRule="exact"/>
              <w:ind w:left="99"/>
              <w:rPr>
                <w:rFonts w:ascii="Times New Roman" w:eastAsia="Times New Roman" w:hAnsi="Times New Roman" w:cs="Times New Roman"/>
                <w:lang w:val="ru-RU"/>
              </w:rPr>
            </w:pPr>
            <w:r>
              <w:rPr>
                <w:rFonts w:ascii="Times New Roman" w:eastAsia="Times New Roman" w:hAnsi="Times New Roman" w:cs="Times New Roman"/>
                <w:spacing w:val="-2"/>
                <w:lang w:val="ru-RU"/>
              </w:rPr>
              <w:t>Затруднения</w:t>
            </w:r>
            <w:r w:rsidRPr="002D0A19">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слуха</w:t>
            </w:r>
            <w:r w:rsidR="00F10343" w:rsidRPr="002D0A19">
              <w:rPr>
                <w:rFonts w:ascii="Times New Roman" w:eastAsia="Times New Roman" w:hAnsi="Times New Roman" w:cs="Times New Roman"/>
                <w:lang w:val="ru-RU"/>
              </w:rPr>
              <w:t xml:space="preserve">, </w:t>
            </w:r>
            <w:r>
              <w:rPr>
                <w:rFonts w:ascii="Times New Roman" w:eastAsia="Times New Roman" w:hAnsi="Times New Roman" w:cs="Times New Roman"/>
                <w:spacing w:val="1"/>
                <w:lang w:val="ru-RU"/>
              </w:rPr>
              <w:t>включая</w:t>
            </w:r>
            <w:r w:rsidRPr="002D0A19">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глухоту</w:t>
            </w:r>
            <w:r w:rsidR="00F10343" w:rsidRPr="002D0A19">
              <w:rPr>
                <w:rFonts w:ascii="Times New Roman" w:eastAsia="Times New Roman" w:hAnsi="Times New Roman" w:cs="Times New Roman"/>
                <w:lang w:val="ru-RU"/>
              </w:rPr>
              <w:t xml:space="preserve"> (</w:t>
            </w:r>
            <w:r>
              <w:rPr>
                <w:rFonts w:ascii="Times New Roman" w:eastAsia="Times New Roman" w:hAnsi="Times New Roman" w:cs="Times New Roman"/>
                <w:lang w:val="ru-RU"/>
              </w:rPr>
              <w:t>в большинстве случаях обратимую</w:t>
            </w:r>
            <w:r w:rsidR="00F10343" w:rsidRPr="002D0A19">
              <w:rPr>
                <w:rFonts w:ascii="Times New Roman" w:eastAsia="Times New Roman" w:hAnsi="Times New Roman" w:cs="Times New Roman"/>
                <w:lang w:val="ru-RU"/>
              </w:rPr>
              <w:t>)</w:t>
            </w:r>
          </w:p>
        </w:tc>
      </w:tr>
      <w:tr w:rsidR="001D2E48" w:rsidRPr="007D2FEE" w:rsidTr="002D0A19">
        <w:trPr>
          <w:trHeight w:hRule="exact" w:val="742"/>
        </w:trPr>
        <w:tc>
          <w:tcPr>
            <w:tcW w:w="5059" w:type="dxa"/>
            <w:tcBorders>
              <w:top w:val="single" w:sz="5" w:space="0" w:color="000000"/>
              <w:left w:val="single" w:sz="5" w:space="0" w:color="000000"/>
              <w:bottom w:val="single" w:sz="5" w:space="0" w:color="000000"/>
              <w:right w:val="single" w:sz="5" w:space="0" w:color="000000"/>
            </w:tcBorders>
          </w:tcPr>
          <w:p w:rsidR="001D2E48" w:rsidRDefault="00304976">
            <w:pPr>
              <w:pStyle w:val="TableParagraph"/>
              <w:spacing w:line="251" w:lineRule="exact"/>
              <w:ind w:left="102"/>
              <w:rPr>
                <w:rFonts w:ascii="Times New Roman" w:eastAsia="Times New Roman" w:hAnsi="Times New Roman" w:cs="Times New Roman"/>
              </w:rPr>
            </w:pPr>
            <w:r>
              <w:rPr>
                <w:rFonts w:ascii="Times New Roman" w:eastAsia="Times New Roman" w:hAnsi="Times New Roman" w:cs="Times New Roman"/>
                <w:b/>
                <w:bCs/>
                <w:spacing w:val="-1"/>
                <w:lang w:val="ru-RU"/>
              </w:rPr>
              <w:t>Глазные расстройства</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2D0A19" w:rsidP="002D0A19">
            <w:pPr>
              <w:pStyle w:val="TableParagraph"/>
              <w:spacing w:line="246" w:lineRule="exact"/>
              <w:ind w:left="99"/>
              <w:rPr>
                <w:rFonts w:ascii="Times New Roman" w:eastAsia="Times New Roman" w:hAnsi="Times New Roman" w:cs="Times New Roman"/>
                <w:lang w:val="ru-RU"/>
              </w:rPr>
            </w:pPr>
            <w:r>
              <w:rPr>
                <w:rFonts w:ascii="Times New Roman" w:eastAsia="Times New Roman" w:hAnsi="Times New Roman" w:cs="Times New Roman"/>
                <w:spacing w:val="1"/>
                <w:lang w:val="ru-RU"/>
              </w:rPr>
              <w:t>Потеря</w:t>
            </w:r>
            <w:r w:rsidRPr="002D0A19">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зрения</w:t>
            </w:r>
            <w:r w:rsidR="00CA7796" w:rsidRPr="002D0A19">
              <w:rPr>
                <w:rFonts w:ascii="Times New Roman" w:eastAsia="Times New Roman" w:hAnsi="Times New Roman" w:cs="Times New Roman"/>
                <w:lang w:val="ru-RU"/>
              </w:rPr>
              <w:t xml:space="preserve"> </w:t>
            </w:r>
            <w:r w:rsidR="00CA7796" w:rsidRPr="002D0A19">
              <w:rPr>
                <w:rFonts w:ascii="Times New Roman" w:eastAsia="Times New Roman" w:hAnsi="Times New Roman" w:cs="Times New Roman"/>
                <w:spacing w:val="-2"/>
                <w:lang w:val="ru-RU"/>
              </w:rPr>
              <w:t>(</w:t>
            </w:r>
            <w:r>
              <w:rPr>
                <w:rFonts w:ascii="Times New Roman" w:eastAsia="Times New Roman" w:hAnsi="Times New Roman" w:cs="Times New Roman"/>
                <w:lang w:val="ru-RU"/>
              </w:rPr>
              <w:t>особенно в результате воздействия на ЦНС, в большинстве случаев происходит возврат к нормальному состоянию</w:t>
            </w:r>
            <w:r w:rsidR="00CA7796" w:rsidRPr="002D0A19">
              <w:rPr>
                <w:rFonts w:ascii="Times New Roman" w:eastAsia="Times New Roman" w:hAnsi="Times New Roman" w:cs="Times New Roman"/>
                <w:lang w:val="ru-RU"/>
              </w:rPr>
              <w:t>)</w:t>
            </w:r>
          </w:p>
        </w:tc>
      </w:tr>
      <w:tr w:rsidR="001D2E48" w:rsidRPr="007D2FEE" w:rsidTr="002D0A19">
        <w:trPr>
          <w:trHeight w:hRule="exact" w:val="1274"/>
        </w:trPr>
        <w:tc>
          <w:tcPr>
            <w:tcW w:w="5059" w:type="dxa"/>
            <w:tcBorders>
              <w:top w:val="single" w:sz="5" w:space="0" w:color="000000"/>
              <w:left w:val="single" w:sz="5" w:space="0" w:color="000000"/>
              <w:bottom w:val="single" w:sz="5" w:space="0" w:color="000000"/>
              <w:right w:val="single" w:sz="5" w:space="0" w:color="000000"/>
            </w:tcBorders>
          </w:tcPr>
          <w:p w:rsidR="001D2E48" w:rsidRPr="00304976" w:rsidRDefault="00304976">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Расстройства печени и желчевыводящих каналов</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2D0A19">
            <w:pPr>
              <w:pStyle w:val="TableParagraph"/>
              <w:spacing w:line="246" w:lineRule="exact"/>
              <w:ind w:left="99"/>
              <w:rPr>
                <w:rFonts w:ascii="Times New Roman" w:eastAsia="Times New Roman" w:hAnsi="Times New Roman" w:cs="Times New Roman"/>
                <w:lang w:val="ru-RU"/>
              </w:rPr>
            </w:pPr>
            <w:r>
              <w:rPr>
                <w:rFonts w:ascii="Times New Roman" w:eastAsia="Times New Roman" w:hAnsi="Times New Roman" w:cs="Times New Roman"/>
                <w:spacing w:val="-2"/>
                <w:lang w:val="ru-RU"/>
              </w:rPr>
              <w:t>Гепатит</w:t>
            </w:r>
            <w:r w:rsidR="00CA7796" w:rsidRPr="002D0A19">
              <w:rPr>
                <w:rFonts w:ascii="Times New Roman" w:eastAsia="Times New Roman" w:hAnsi="Times New Roman" w:cs="Times New Roman"/>
                <w:spacing w:val="-2"/>
                <w:lang w:val="ru-RU"/>
              </w:rPr>
              <w:t xml:space="preserve"> </w:t>
            </w:r>
            <w:r w:rsidRPr="002D0A19">
              <w:rPr>
                <w:rFonts w:ascii="Times New Roman" w:eastAsia="Times New Roman" w:hAnsi="Times New Roman" w:cs="Times New Roman"/>
                <w:lang w:val="ru-RU"/>
              </w:rPr>
              <w:t>(</w:t>
            </w:r>
            <w:r>
              <w:rPr>
                <w:rFonts w:ascii="Times New Roman" w:eastAsia="Times New Roman" w:hAnsi="Times New Roman" w:cs="Times New Roman"/>
                <w:lang w:val="ru-RU"/>
              </w:rPr>
              <w:t>преимущественно холестатический</w:t>
            </w:r>
            <w:r w:rsidR="00CA7796" w:rsidRPr="002D0A19">
              <w:rPr>
                <w:rFonts w:ascii="Times New Roman" w:eastAsia="Times New Roman" w:hAnsi="Times New Roman" w:cs="Times New Roman"/>
                <w:lang w:val="ru-RU"/>
              </w:rPr>
              <w:t>)</w:t>
            </w:r>
          </w:p>
          <w:p w:rsidR="002D0A19" w:rsidRDefault="002D0A19">
            <w:pPr>
              <w:pStyle w:val="TableParagraph"/>
              <w:spacing w:before="1" w:line="254" w:lineRule="exact"/>
              <w:ind w:left="99" w:right="1064"/>
              <w:rPr>
                <w:rFonts w:ascii="Times New Roman" w:eastAsia="Times New Roman" w:hAnsi="Times New Roman" w:cs="Times New Roman"/>
                <w:lang w:val="ru-RU"/>
              </w:rPr>
            </w:pPr>
            <w:r>
              <w:rPr>
                <w:rFonts w:ascii="Times New Roman" w:eastAsia="Times New Roman" w:hAnsi="Times New Roman" w:cs="Times New Roman"/>
                <w:spacing w:val="-2"/>
                <w:lang w:val="ru-RU"/>
              </w:rPr>
              <w:t>Отказ печени</w:t>
            </w:r>
            <w:r w:rsidR="00CA7796" w:rsidRPr="002D0A19">
              <w:rPr>
                <w:rFonts w:ascii="Times New Roman" w:eastAsia="Times New Roman" w:hAnsi="Times New Roman" w:cs="Times New Roman"/>
                <w:lang w:val="ru-RU"/>
              </w:rPr>
              <w:t xml:space="preserve"> </w:t>
            </w:r>
            <w:r w:rsidR="00CA7796" w:rsidRPr="002D0A19">
              <w:rPr>
                <w:rFonts w:ascii="Times New Roman" w:eastAsia="Times New Roman" w:hAnsi="Times New Roman" w:cs="Times New Roman"/>
                <w:spacing w:val="-2"/>
                <w:lang w:val="ru-RU"/>
              </w:rPr>
              <w:t>(</w:t>
            </w:r>
            <w:r>
              <w:rPr>
                <w:rFonts w:ascii="Times New Roman" w:eastAsia="Times New Roman" w:hAnsi="Times New Roman" w:cs="Times New Roman"/>
                <w:spacing w:val="1"/>
                <w:lang w:val="ru-RU"/>
              </w:rPr>
              <w:t>включая летальные случаи</w:t>
            </w:r>
            <w:r>
              <w:rPr>
                <w:rFonts w:ascii="Times New Roman" w:eastAsia="Times New Roman" w:hAnsi="Times New Roman" w:cs="Times New Roman"/>
                <w:lang w:val="ru-RU"/>
              </w:rPr>
              <w:t>)</w:t>
            </w:r>
          </w:p>
          <w:p w:rsidR="001D2E48" w:rsidRPr="002D0A19" w:rsidRDefault="002D0A19">
            <w:pPr>
              <w:pStyle w:val="TableParagraph"/>
              <w:spacing w:before="1" w:line="254" w:lineRule="exact"/>
              <w:ind w:left="99" w:right="1064"/>
              <w:rPr>
                <w:rFonts w:ascii="Times New Roman" w:eastAsia="Times New Roman" w:hAnsi="Times New Roman" w:cs="Times New Roman"/>
                <w:lang w:val="ru-RU"/>
              </w:rPr>
            </w:pPr>
            <w:r>
              <w:rPr>
                <w:rFonts w:ascii="Times New Roman" w:eastAsia="Times New Roman" w:hAnsi="Times New Roman" w:cs="Times New Roman"/>
                <w:lang w:val="ru-RU"/>
              </w:rPr>
              <w:t>Разлитие желчи</w:t>
            </w:r>
          </w:p>
          <w:p w:rsidR="001D2E48" w:rsidRPr="002D0A19" w:rsidRDefault="002D0A19">
            <w:pPr>
              <w:pStyle w:val="TableParagraph"/>
              <w:spacing w:line="249" w:lineRule="exact"/>
              <w:ind w:left="99"/>
              <w:rPr>
                <w:rFonts w:ascii="Times New Roman" w:eastAsia="Times New Roman" w:hAnsi="Times New Roman" w:cs="Times New Roman"/>
                <w:lang w:val="ru-RU"/>
              </w:rPr>
            </w:pPr>
            <w:r>
              <w:rPr>
                <w:rFonts w:ascii="Times New Roman" w:eastAsia="Times New Roman" w:hAnsi="Times New Roman" w:cs="Times New Roman"/>
                <w:spacing w:val="-2"/>
                <w:lang w:val="ru-RU"/>
              </w:rPr>
              <w:t>Острый некроз печени</w:t>
            </w:r>
          </w:p>
          <w:p w:rsidR="001D2E48" w:rsidRPr="002D0A19" w:rsidRDefault="00CA7796">
            <w:pPr>
              <w:pStyle w:val="TableParagraph"/>
              <w:spacing w:line="252" w:lineRule="exact"/>
              <w:ind w:left="99"/>
              <w:rPr>
                <w:rFonts w:ascii="Times New Roman" w:eastAsia="Times New Roman" w:hAnsi="Times New Roman" w:cs="Times New Roman"/>
                <w:lang w:val="ru-RU"/>
              </w:rPr>
            </w:pPr>
            <w:r w:rsidRPr="002D0A19">
              <w:rPr>
                <w:rFonts w:ascii="Times New Roman" w:eastAsia="Times New Roman" w:hAnsi="Times New Roman" w:cs="Times New Roman"/>
                <w:i/>
                <w:lang w:val="ru-RU"/>
              </w:rPr>
              <w:t>[</w:t>
            </w:r>
            <w:r w:rsidR="002D0A19">
              <w:rPr>
                <w:rFonts w:ascii="Times New Roman" w:eastAsia="Times New Roman" w:hAnsi="Times New Roman" w:cs="Times New Roman"/>
                <w:i/>
                <w:lang w:val="ru-RU"/>
              </w:rPr>
              <w:t>см</w:t>
            </w:r>
            <w:r w:rsidR="002D0A19" w:rsidRPr="00304976">
              <w:rPr>
                <w:rFonts w:ascii="Times New Roman" w:eastAsia="Times New Roman" w:hAnsi="Times New Roman" w:cs="Times New Roman"/>
                <w:i/>
                <w:lang w:val="ru-RU"/>
              </w:rPr>
              <w:t>.</w:t>
            </w:r>
            <w:r w:rsidR="002D0A19">
              <w:rPr>
                <w:rFonts w:ascii="Times New Roman" w:eastAsia="Times New Roman" w:hAnsi="Times New Roman" w:cs="Times New Roman"/>
                <w:i/>
                <w:lang w:val="ru-RU"/>
              </w:rPr>
              <w:t xml:space="preserve"> Предостережения и Меры Предосторожности</w:t>
            </w:r>
            <w:r w:rsidR="002D0A19" w:rsidRPr="00304976">
              <w:rPr>
                <w:rFonts w:ascii="Times New Roman" w:eastAsia="Times New Roman" w:hAnsi="Times New Roman" w:cs="Times New Roman"/>
                <w:i/>
                <w:lang w:val="ru-RU"/>
              </w:rPr>
              <w:t xml:space="preserve"> </w:t>
            </w:r>
            <w:r w:rsidRPr="002D0A19">
              <w:rPr>
                <w:rFonts w:ascii="Times New Roman" w:eastAsia="Times New Roman" w:hAnsi="Times New Roman" w:cs="Times New Roman"/>
                <w:i/>
                <w:spacing w:val="-2"/>
                <w:lang w:val="ru-RU"/>
              </w:rPr>
              <w:t>(</w:t>
            </w:r>
            <w:hyperlink w:anchor="_bookmark23" w:history="1">
              <w:r w:rsidRPr="002D0A19">
                <w:rPr>
                  <w:rFonts w:ascii="Times New Roman" w:eastAsia="Times New Roman" w:hAnsi="Times New Roman" w:cs="Times New Roman"/>
                  <w:i/>
                  <w:color w:val="0000FF"/>
                  <w:u w:val="single" w:color="0000FF"/>
                  <w:lang w:val="ru-RU"/>
                </w:rPr>
                <w:t>5.7</w:t>
              </w:r>
            </w:hyperlink>
            <w:r w:rsidRPr="002D0A19">
              <w:rPr>
                <w:rFonts w:ascii="Times New Roman" w:eastAsia="Times New Roman" w:hAnsi="Times New Roman" w:cs="Times New Roman"/>
                <w:i/>
                <w:color w:val="000000"/>
                <w:spacing w:val="-7"/>
                <w:lang w:val="ru-RU"/>
              </w:rPr>
              <w:t>)]</w:t>
            </w:r>
          </w:p>
        </w:tc>
      </w:tr>
      <w:tr w:rsidR="001D2E48" w:rsidRPr="007D2FEE" w:rsidTr="002D0A19">
        <w:trPr>
          <w:trHeight w:hRule="exact" w:val="1022"/>
        </w:trPr>
        <w:tc>
          <w:tcPr>
            <w:tcW w:w="5059" w:type="dxa"/>
            <w:tcBorders>
              <w:top w:val="single" w:sz="5" w:space="0" w:color="000000"/>
              <w:left w:val="single" w:sz="5" w:space="0" w:color="000000"/>
              <w:bottom w:val="single" w:sz="5" w:space="0" w:color="000000"/>
              <w:right w:val="single" w:sz="5" w:space="0" w:color="000000"/>
            </w:tcBorders>
          </w:tcPr>
          <w:p w:rsidR="001D2E48" w:rsidRPr="00304976" w:rsidRDefault="00304976">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lang w:val="ru-RU"/>
              </w:rPr>
              <w:t>Расстройства иммунной системы</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2D0A19">
            <w:pPr>
              <w:pStyle w:val="TableParagraph"/>
              <w:spacing w:line="246" w:lineRule="exact"/>
              <w:ind w:left="99"/>
              <w:rPr>
                <w:rFonts w:ascii="Times New Roman" w:eastAsia="Times New Roman" w:hAnsi="Times New Roman" w:cs="Times New Roman"/>
                <w:lang w:val="ru-RU"/>
              </w:rPr>
            </w:pPr>
            <w:r>
              <w:rPr>
                <w:rFonts w:ascii="Times New Roman" w:eastAsia="Times New Roman" w:hAnsi="Times New Roman" w:cs="Times New Roman"/>
                <w:spacing w:val="-2"/>
                <w:lang w:val="ru-RU"/>
              </w:rPr>
              <w:t>Анафилактическая реакция</w:t>
            </w:r>
          </w:p>
          <w:p w:rsidR="001D2E48" w:rsidRPr="002D0A19" w:rsidRDefault="002D0A19">
            <w:pPr>
              <w:pStyle w:val="TableParagraph"/>
              <w:spacing w:line="252" w:lineRule="exact"/>
              <w:ind w:left="99"/>
              <w:rPr>
                <w:rFonts w:ascii="Times New Roman" w:eastAsia="Times New Roman" w:hAnsi="Times New Roman" w:cs="Times New Roman"/>
                <w:lang w:val="ru-RU"/>
              </w:rPr>
            </w:pPr>
            <w:r>
              <w:rPr>
                <w:rFonts w:ascii="Times New Roman" w:eastAsia="Times New Roman" w:hAnsi="Times New Roman" w:cs="Times New Roman"/>
                <w:spacing w:val="-2"/>
                <w:lang w:val="ru-RU"/>
              </w:rPr>
              <w:t>Анафилактический шок</w:t>
            </w:r>
          </w:p>
          <w:p w:rsidR="001D2E48" w:rsidRPr="002D0A19" w:rsidRDefault="002D0A19">
            <w:pPr>
              <w:pStyle w:val="TableParagraph"/>
              <w:spacing w:before="1"/>
              <w:ind w:left="99"/>
              <w:rPr>
                <w:rFonts w:ascii="Times New Roman" w:eastAsia="Times New Roman" w:hAnsi="Times New Roman" w:cs="Times New Roman"/>
                <w:lang w:val="ru-RU"/>
              </w:rPr>
            </w:pPr>
            <w:r>
              <w:rPr>
                <w:rFonts w:ascii="Times New Roman" w:eastAsia="Times New Roman" w:hAnsi="Times New Roman" w:cs="Times New Roman"/>
                <w:spacing w:val="-2"/>
                <w:lang w:val="ru-RU"/>
              </w:rPr>
              <w:t>Ангиоэдема</w:t>
            </w:r>
            <w:r w:rsidR="00CA7796" w:rsidRPr="002D0A19">
              <w:rPr>
                <w:rFonts w:ascii="Times New Roman" w:eastAsia="Times New Roman" w:hAnsi="Times New Roman" w:cs="Times New Roman"/>
                <w:lang w:val="ru-RU"/>
              </w:rPr>
              <w:t xml:space="preserve"> (</w:t>
            </w:r>
            <w:r>
              <w:rPr>
                <w:rFonts w:ascii="Times New Roman" w:eastAsia="Times New Roman" w:hAnsi="Times New Roman" w:cs="Times New Roman"/>
                <w:spacing w:val="1"/>
                <w:lang w:val="ru-RU"/>
              </w:rPr>
              <w:t>включая отек гортани</w:t>
            </w:r>
            <w:r w:rsidR="00CA7796" w:rsidRPr="002D0A19">
              <w:rPr>
                <w:rFonts w:ascii="Times New Roman" w:eastAsia="Times New Roman" w:hAnsi="Times New Roman" w:cs="Times New Roman"/>
                <w:lang w:val="ru-RU"/>
              </w:rPr>
              <w:t>)</w:t>
            </w:r>
          </w:p>
          <w:p w:rsidR="001D2E48" w:rsidRPr="002D0A19" w:rsidRDefault="00CA7796">
            <w:pPr>
              <w:pStyle w:val="TableParagraph"/>
              <w:spacing w:line="252" w:lineRule="exact"/>
              <w:ind w:left="99"/>
              <w:rPr>
                <w:rFonts w:ascii="Times New Roman" w:eastAsia="Times New Roman" w:hAnsi="Times New Roman" w:cs="Times New Roman"/>
                <w:lang w:val="ru-RU"/>
              </w:rPr>
            </w:pPr>
            <w:r w:rsidRPr="002D0A19">
              <w:rPr>
                <w:rFonts w:ascii="Times New Roman" w:eastAsia="Times New Roman" w:hAnsi="Times New Roman" w:cs="Times New Roman"/>
                <w:i/>
                <w:lang w:val="ru-RU"/>
              </w:rPr>
              <w:t>[</w:t>
            </w:r>
            <w:r w:rsidR="002D0A19">
              <w:rPr>
                <w:rFonts w:ascii="Times New Roman" w:eastAsia="Times New Roman" w:hAnsi="Times New Roman" w:cs="Times New Roman"/>
                <w:i/>
                <w:lang w:val="ru-RU"/>
              </w:rPr>
              <w:t>см</w:t>
            </w:r>
            <w:r w:rsidR="002D0A19" w:rsidRPr="00304976">
              <w:rPr>
                <w:rFonts w:ascii="Times New Roman" w:eastAsia="Times New Roman" w:hAnsi="Times New Roman" w:cs="Times New Roman"/>
                <w:i/>
                <w:lang w:val="ru-RU"/>
              </w:rPr>
              <w:t>.</w:t>
            </w:r>
            <w:r w:rsidR="002D0A19">
              <w:rPr>
                <w:rFonts w:ascii="Times New Roman" w:eastAsia="Times New Roman" w:hAnsi="Times New Roman" w:cs="Times New Roman"/>
                <w:i/>
                <w:lang w:val="ru-RU"/>
              </w:rPr>
              <w:t xml:space="preserve"> Предостережения и Меры Предосторожности</w:t>
            </w:r>
            <w:r w:rsidR="002D0A19" w:rsidRPr="00304976">
              <w:rPr>
                <w:rFonts w:ascii="Times New Roman" w:eastAsia="Times New Roman" w:hAnsi="Times New Roman" w:cs="Times New Roman"/>
                <w:i/>
                <w:lang w:val="ru-RU"/>
              </w:rPr>
              <w:t xml:space="preserve"> </w:t>
            </w:r>
            <w:r w:rsidRPr="002D0A19">
              <w:rPr>
                <w:rFonts w:ascii="Times New Roman" w:eastAsia="Times New Roman" w:hAnsi="Times New Roman" w:cs="Times New Roman"/>
                <w:i/>
                <w:spacing w:val="-2"/>
                <w:lang w:val="ru-RU"/>
              </w:rPr>
              <w:t>(</w:t>
            </w:r>
            <w:hyperlink w:anchor="_bookmark23" w:history="1">
              <w:r w:rsidRPr="002D0A19">
                <w:rPr>
                  <w:rFonts w:ascii="Times New Roman" w:eastAsia="Times New Roman" w:hAnsi="Times New Roman" w:cs="Times New Roman"/>
                  <w:i/>
                  <w:color w:val="0000FF"/>
                  <w:u w:val="single" w:color="0000FF"/>
                  <w:lang w:val="ru-RU"/>
                </w:rPr>
                <w:t>5.7</w:t>
              </w:r>
              <w:r w:rsidRPr="002D0A19">
                <w:rPr>
                  <w:rFonts w:ascii="Times New Roman" w:eastAsia="Times New Roman" w:hAnsi="Times New Roman" w:cs="Times New Roman"/>
                  <w:i/>
                  <w:color w:val="000000"/>
                  <w:lang w:val="ru-RU"/>
                </w:rPr>
                <w:t xml:space="preserve">, </w:t>
              </w:r>
            </w:hyperlink>
            <w:hyperlink w:anchor="_bookmark24" w:history="1">
              <w:r w:rsidRPr="002D0A19">
                <w:rPr>
                  <w:rFonts w:ascii="Times New Roman" w:eastAsia="Times New Roman" w:hAnsi="Times New Roman" w:cs="Times New Roman"/>
                  <w:i/>
                  <w:color w:val="0000FF"/>
                  <w:spacing w:val="-3"/>
                  <w:u w:val="single" w:color="0000FF"/>
                  <w:lang w:val="ru-RU"/>
                </w:rPr>
                <w:t>5</w:t>
              </w:r>
              <w:r w:rsidRPr="002D0A19">
                <w:rPr>
                  <w:rFonts w:ascii="Times New Roman" w:eastAsia="Times New Roman" w:hAnsi="Times New Roman" w:cs="Times New Roman"/>
                  <w:i/>
                  <w:color w:val="0000FF"/>
                  <w:u w:val="single" w:color="0000FF"/>
                  <w:lang w:val="ru-RU"/>
                </w:rPr>
                <w:t>.8</w:t>
              </w:r>
            </w:hyperlink>
            <w:r w:rsidRPr="002D0A19">
              <w:rPr>
                <w:rFonts w:ascii="Times New Roman" w:eastAsia="Times New Roman" w:hAnsi="Times New Roman" w:cs="Times New Roman"/>
                <w:i/>
                <w:color w:val="000000"/>
                <w:spacing w:val="-7"/>
                <w:lang w:val="ru-RU"/>
              </w:rPr>
              <w:t>)]</w:t>
            </w:r>
          </w:p>
        </w:tc>
      </w:tr>
      <w:tr w:rsidR="001D2E48" w:rsidRPr="007D2FEE" w:rsidTr="002D0A19">
        <w:trPr>
          <w:trHeight w:hRule="exact" w:val="516"/>
        </w:trPr>
        <w:tc>
          <w:tcPr>
            <w:tcW w:w="5059" w:type="dxa"/>
            <w:tcBorders>
              <w:top w:val="single" w:sz="5" w:space="0" w:color="000000"/>
              <w:left w:val="single" w:sz="5" w:space="0" w:color="000000"/>
              <w:bottom w:val="single" w:sz="5" w:space="0" w:color="000000"/>
              <w:right w:val="single" w:sz="5" w:space="0" w:color="000000"/>
            </w:tcBorders>
          </w:tcPr>
          <w:p w:rsidR="001D2E48" w:rsidRPr="00304976" w:rsidRDefault="00304976">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lang w:val="ru-RU"/>
              </w:rPr>
              <w:t>Скелетно-мышечные расстройства и расстройства соединительных тканей</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2D0A19">
            <w:pPr>
              <w:pStyle w:val="TableParagraph"/>
              <w:spacing w:line="246" w:lineRule="exact"/>
              <w:ind w:left="99"/>
              <w:rPr>
                <w:rFonts w:ascii="Times New Roman" w:eastAsia="Times New Roman" w:hAnsi="Times New Roman" w:cs="Times New Roman"/>
                <w:lang w:val="ru-RU"/>
              </w:rPr>
            </w:pPr>
            <w:r>
              <w:rPr>
                <w:rFonts w:ascii="Times New Roman" w:eastAsia="Times New Roman" w:hAnsi="Times New Roman" w:cs="Times New Roman"/>
                <w:spacing w:val="2"/>
                <w:lang w:val="ru-RU"/>
              </w:rPr>
              <w:t>Разрыв сухожилия</w:t>
            </w:r>
          </w:p>
          <w:p w:rsidR="001D2E48" w:rsidRPr="002D0A19" w:rsidRDefault="00CA7796">
            <w:pPr>
              <w:pStyle w:val="TableParagraph"/>
              <w:spacing w:line="252" w:lineRule="exact"/>
              <w:ind w:left="99"/>
              <w:rPr>
                <w:rFonts w:ascii="Times New Roman" w:eastAsia="Times New Roman" w:hAnsi="Times New Roman" w:cs="Times New Roman"/>
                <w:lang w:val="ru-RU"/>
              </w:rPr>
            </w:pPr>
            <w:r w:rsidRPr="002D0A19">
              <w:rPr>
                <w:rFonts w:ascii="Times New Roman" w:eastAsia="Times New Roman" w:hAnsi="Times New Roman" w:cs="Times New Roman"/>
                <w:i/>
                <w:lang w:val="ru-RU"/>
              </w:rPr>
              <w:t>[</w:t>
            </w:r>
            <w:r w:rsidR="002D0A19">
              <w:rPr>
                <w:rFonts w:ascii="Times New Roman" w:eastAsia="Times New Roman" w:hAnsi="Times New Roman" w:cs="Times New Roman"/>
                <w:i/>
                <w:lang w:val="ru-RU"/>
              </w:rPr>
              <w:t>см</w:t>
            </w:r>
            <w:r w:rsidR="002D0A19" w:rsidRPr="00304976">
              <w:rPr>
                <w:rFonts w:ascii="Times New Roman" w:eastAsia="Times New Roman" w:hAnsi="Times New Roman" w:cs="Times New Roman"/>
                <w:i/>
                <w:lang w:val="ru-RU"/>
              </w:rPr>
              <w:t>.</w:t>
            </w:r>
            <w:r w:rsidR="002D0A19">
              <w:rPr>
                <w:rFonts w:ascii="Times New Roman" w:eastAsia="Times New Roman" w:hAnsi="Times New Roman" w:cs="Times New Roman"/>
                <w:i/>
                <w:lang w:val="ru-RU"/>
              </w:rPr>
              <w:t xml:space="preserve"> Предостережения и Меры Предосторожности</w:t>
            </w:r>
            <w:r w:rsidR="002D0A19" w:rsidRPr="00304976">
              <w:rPr>
                <w:rFonts w:ascii="Times New Roman" w:eastAsia="Times New Roman" w:hAnsi="Times New Roman" w:cs="Times New Roman"/>
                <w:i/>
                <w:lang w:val="ru-RU"/>
              </w:rPr>
              <w:t xml:space="preserve"> </w:t>
            </w:r>
            <w:r w:rsidRPr="002D0A19">
              <w:rPr>
                <w:rFonts w:ascii="Times New Roman" w:eastAsia="Times New Roman" w:hAnsi="Times New Roman" w:cs="Times New Roman"/>
                <w:i/>
                <w:spacing w:val="-2"/>
                <w:lang w:val="ru-RU"/>
              </w:rPr>
              <w:t>(</w:t>
            </w:r>
            <w:hyperlink w:anchor="_bookmark18" w:history="1">
              <w:r w:rsidRPr="002D0A19">
                <w:rPr>
                  <w:rFonts w:ascii="Times New Roman" w:eastAsia="Times New Roman" w:hAnsi="Times New Roman" w:cs="Times New Roman"/>
                  <w:i/>
                  <w:color w:val="0000FF"/>
                  <w:u w:val="single" w:color="0000FF"/>
                  <w:lang w:val="ru-RU"/>
                </w:rPr>
                <w:t>5.2</w:t>
              </w:r>
            </w:hyperlink>
            <w:r w:rsidRPr="002D0A19">
              <w:rPr>
                <w:rFonts w:ascii="Times New Roman" w:eastAsia="Times New Roman" w:hAnsi="Times New Roman" w:cs="Times New Roman"/>
                <w:i/>
                <w:color w:val="000000"/>
                <w:spacing w:val="-7"/>
                <w:lang w:val="ru-RU"/>
              </w:rPr>
              <w:t>)]</w:t>
            </w:r>
          </w:p>
        </w:tc>
      </w:tr>
      <w:tr w:rsidR="001D2E48" w:rsidRPr="002D0A19" w:rsidTr="002D0A19">
        <w:trPr>
          <w:trHeight w:hRule="exact" w:val="2285"/>
        </w:trPr>
        <w:tc>
          <w:tcPr>
            <w:tcW w:w="5059" w:type="dxa"/>
            <w:tcBorders>
              <w:top w:val="single" w:sz="5" w:space="0" w:color="000000"/>
              <w:left w:val="single" w:sz="5" w:space="0" w:color="000000"/>
              <w:bottom w:val="single" w:sz="5" w:space="0" w:color="000000"/>
              <w:right w:val="single" w:sz="5" w:space="0" w:color="000000"/>
            </w:tcBorders>
          </w:tcPr>
          <w:p w:rsidR="001D2E48" w:rsidRPr="00304976" w:rsidRDefault="00304976">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нервной системы</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2D0A19" w:rsidP="002D0A19">
            <w:pPr>
              <w:pStyle w:val="TableParagraph"/>
              <w:spacing w:line="246" w:lineRule="exact"/>
              <w:ind w:left="99" w:right="142"/>
              <w:rPr>
                <w:rFonts w:ascii="Times New Roman" w:eastAsia="Times New Roman" w:hAnsi="Times New Roman" w:cs="Times New Roman"/>
                <w:lang w:val="ru-RU"/>
              </w:rPr>
            </w:pPr>
            <w:r>
              <w:rPr>
                <w:rFonts w:ascii="Times New Roman" w:eastAsia="Times New Roman" w:hAnsi="Times New Roman" w:cs="Times New Roman"/>
                <w:spacing w:val="-2"/>
                <w:lang w:val="ru-RU"/>
              </w:rPr>
              <w:t>Нарушение координации</w:t>
            </w:r>
          </w:p>
          <w:p w:rsidR="001D2E48" w:rsidRPr="002D0A19" w:rsidRDefault="002D0A19" w:rsidP="002D0A19">
            <w:pPr>
              <w:pStyle w:val="TableParagraph"/>
              <w:spacing w:line="252" w:lineRule="exact"/>
              <w:ind w:left="99" w:right="142"/>
              <w:rPr>
                <w:rFonts w:ascii="Times New Roman" w:eastAsia="Times New Roman" w:hAnsi="Times New Roman" w:cs="Times New Roman"/>
                <w:lang w:val="ru-RU"/>
              </w:rPr>
            </w:pPr>
            <w:r>
              <w:rPr>
                <w:rFonts w:ascii="Times New Roman" w:eastAsia="Times New Roman" w:hAnsi="Times New Roman" w:cs="Times New Roman"/>
                <w:spacing w:val="-2"/>
                <w:lang w:val="ru-RU"/>
              </w:rPr>
              <w:t>Нарушение походки</w:t>
            </w:r>
          </w:p>
          <w:p w:rsidR="002D0A19" w:rsidRDefault="00CA7796" w:rsidP="002D0A19">
            <w:pPr>
              <w:pStyle w:val="TableParagraph"/>
              <w:spacing w:before="1" w:line="239" w:lineRule="auto"/>
              <w:ind w:left="99" w:right="142"/>
              <w:rPr>
                <w:rFonts w:ascii="Times New Roman" w:eastAsia="Times New Roman" w:hAnsi="Times New Roman" w:cs="Times New Roman"/>
                <w:i/>
                <w:color w:val="000000"/>
                <w:spacing w:val="-7"/>
                <w:lang w:val="ru-RU"/>
              </w:rPr>
            </w:pPr>
            <w:r w:rsidRPr="002D0A19">
              <w:rPr>
                <w:rFonts w:ascii="Times New Roman" w:eastAsia="Times New Roman" w:hAnsi="Times New Roman" w:cs="Times New Roman"/>
                <w:i/>
                <w:lang w:val="ru-RU"/>
              </w:rPr>
              <w:t>[</w:t>
            </w:r>
            <w:r w:rsidR="002D0A19">
              <w:rPr>
                <w:rFonts w:ascii="Times New Roman" w:eastAsia="Times New Roman" w:hAnsi="Times New Roman" w:cs="Times New Roman"/>
                <w:i/>
                <w:lang w:val="ru-RU"/>
              </w:rPr>
              <w:t>см</w:t>
            </w:r>
            <w:r w:rsidR="002D0A19" w:rsidRPr="00304976">
              <w:rPr>
                <w:rFonts w:ascii="Times New Roman" w:eastAsia="Times New Roman" w:hAnsi="Times New Roman" w:cs="Times New Roman"/>
                <w:i/>
                <w:lang w:val="ru-RU"/>
              </w:rPr>
              <w:t>.</w:t>
            </w:r>
            <w:r w:rsidR="002D0A19">
              <w:rPr>
                <w:rFonts w:ascii="Times New Roman" w:eastAsia="Times New Roman" w:hAnsi="Times New Roman" w:cs="Times New Roman"/>
                <w:i/>
                <w:lang w:val="ru-RU"/>
              </w:rPr>
              <w:t xml:space="preserve"> Предостережения и Меры Предосторожности</w:t>
            </w:r>
            <w:r w:rsidR="002D0A19" w:rsidRPr="00304976">
              <w:rPr>
                <w:rFonts w:ascii="Times New Roman" w:eastAsia="Times New Roman" w:hAnsi="Times New Roman" w:cs="Times New Roman"/>
                <w:i/>
                <w:lang w:val="ru-RU"/>
              </w:rPr>
              <w:t xml:space="preserve"> </w:t>
            </w:r>
            <w:r w:rsidRPr="002D0A19">
              <w:rPr>
                <w:rFonts w:ascii="Times New Roman" w:eastAsia="Times New Roman" w:hAnsi="Times New Roman" w:cs="Times New Roman"/>
                <w:i/>
                <w:spacing w:val="-2"/>
                <w:lang w:val="ru-RU"/>
              </w:rPr>
              <w:t>(</w:t>
            </w:r>
            <w:hyperlink w:anchor="_bookmark19" w:history="1">
              <w:r w:rsidRPr="002D0A19">
                <w:rPr>
                  <w:rFonts w:ascii="Times New Roman" w:eastAsia="Times New Roman" w:hAnsi="Times New Roman" w:cs="Times New Roman"/>
                  <w:i/>
                  <w:color w:val="0000FF"/>
                  <w:u w:val="single" w:color="0000FF"/>
                  <w:lang w:val="ru-RU"/>
                </w:rPr>
                <w:t>5.3</w:t>
              </w:r>
            </w:hyperlink>
            <w:r w:rsidRPr="002D0A19">
              <w:rPr>
                <w:rFonts w:ascii="Times New Roman" w:eastAsia="Times New Roman" w:hAnsi="Times New Roman" w:cs="Times New Roman"/>
                <w:i/>
                <w:color w:val="000000"/>
                <w:spacing w:val="-7"/>
                <w:lang w:val="ru-RU"/>
              </w:rPr>
              <w:t xml:space="preserve">)] </w:t>
            </w:r>
          </w:p>
          <w:p w:rsidR="002D0A19" w:rsidRDefault="002D0A19" w:rsidP="002D0A19">
            <w:pPr>
              <w:pStyle w:val="TableParagraph"/>
              <w:spacing w:before="1" w:line="239" w:lineRule="auto"/>
              <w:ind w:left="99" w:right="142"/>
              <w:rPr>
                <w:rFonts w:ascii="Times New Roman" w:eastAsia="Times New Roman" w:hAnsi="Times New Roman" w:cs="Times New Roman"/>
                <w:i/>
                <w:color w:val="000000"/>
                <w:spacing w:val="-7"/>
                <w:lang w:val="ru-RU"/>
              </w:rPr>
            </w:pPr>
            <w:r>
              <w:rPr>
                <w:rFonts w:ascii="Times New Roman" w:eastAsia="Times New Roman" w:hAnsi="Times New Roman" w:cs="Times New Roman"/>
                <w:color w:val="000000"/>
                <w:lang w:val="ru-RU"/>
              </w:rPr>
              <w:t>Тяжелая миастения</w:t>
            </w:r>
            <w:r w:rsidR="00CA7796" w:rsidRPr="002D0A19">
              <w:rPr>
                <w:rFonts w:ascii="Times New Roman" w:eastAsia="Times New Roman" w:hAnsi="Times New Roman" w:cs="Times New Roman"/>
                <w:color w:val="000000"/>
                <w:spacing w:val="-2"/>
                <w:lang w:val="ru-RU"/>
              </w:rPr>
              <w:t xml:space="preserve"> </w:t>
            </w:r>
            <w:r w:rsidR="00CA7796" w:rsidRPr="002D0A19">
              <w:rPr>
                <w:rFonts w:ascii="Times New Roman" w:eastAsia="Times New Roman" w:hAnsi="Times New Roman" w:cs="Times New Roman"/>
                <w:color w:val="000000"/>
                <w:lang w:val="ru-RU"/>
              </w:rPr>
              <w:t>(</w:t>
            </w:r>
            <w:r>
              <w:rPr>
                <w:rFonts w:ascii="Times New Roman" w:eastAsia="Times New Roman" w:hAnsi="Times New Roman" w:cs="Times New Roman"/>
                <w:color w:val="000000"/>
                <w:lang w:val="ru-RU"/>
              </w:rPr>
              <w:t>обострение</w:t>
            </w:r>
            <w:r w:rsidR="00CA7796" w:rsidRPr="002D0A19">
              <w:rPr>
                <w:rFonts w:ascii="Times New Roman" w:eastAsia="Times New Roman" w:hAnsi="Times New Roman" w:cs="Times New Roman"/>
                <w:color w:val="000000"/>
                <w:lang w:val="ru-RU"/>
              </w:rPr>
              <w:t xml:space="preserve">) </w:t>
            </w:r>
            <w:r w:rsidR="00CA7796" w:rsidRPr="002D0A19">
              <w:rPr>
                <w:rFonts w:ascii="Times New Roman" w:eastAsia="Times New Roman" w:hAnsi="Times New Roman" w:cs="Times New Roman"/>
                <w:i/>
                <w:color w:val="000000"/>
                <w:lang w:val="ru-RU"/>
              </w:rPr>
              <w:t>[</w:t>
            </w:r>
            <w:r>
              <w:rPr>
                <w:rFonts w:ascii="Times New Roman" w:eastAsia="Times New Roman" w:hAnsi="Times New Roman" w:cs="Times New Roman"/>
                <w:i/>
                <w:lang w:val="ru-RU"/>
              </w:rPr>
              <w:t>см</w:t>
            </w:r>
            <w:r w:rsidRPr="00304976">
              <w:rPr>
                <w:rFonts w:ascii="Times New Roman" w:eastAsia="Times New Roman" w:hAnsi="Times New Roman" w:cs="Times New Roman"/>
                <w:i/>
                <w:lang w:val="ru-RU"/>
              </w:rPr>
              <w:t>.</w:t>
            </w:r>
            <w:r>
              <w:rPr>
                <w:rFonts w:ascii="Times New Roman" w:eastAsia="Times New Roman" w:hAnsi="Times New Roman" w:cs="Times New Roman"/>
                <w:i/>
                <w:lang w:val="ru-RU"/>
              </w:rPr>
              <w:t xml:space="preserve"> Предостережения и Меры Предосторожности</w:t>
            </w:r>
            <w:r w:rsidRPr="00304976">
              <w:rPr>
                <w:rFonts w:ascii="Times New Roman" w:eastAsia="Times New Roman" w:hAnsi="Times New Roman" w:cs="Times New Roman"/>
                <w:i/>
                <w:lang w:val="ru-RU"/>
              </w:rPr>
              <w:t xml:space="preserve"> </w:t>
            </w:r>
            <w:r w:rsidR="00CA7796" w:rsidRPr="002D0A19">
              <w:rPr>
                <w:rFonts w:ascii="Times New Roman" w:eastAsia="Times New Roman" w:hAnsi="Times New Roman" w:cs="Times New Roman"/>
                <w:i/>
                <w:color w:val="000000"/>
                <w:spacing w:val="-2"/>
                <w:lang w:val="ru-RU"/>
              </w:rPr>
              <w:t>(</w:t>
            </w:r>
            <w:hyperlink w:anchor="_bookmark21" w:history="1">
              <w:r w:rsidR="00CA7796" w:rsidRPr="002D0A19">
                <w:rPr>
                  <w:rFonts w:ascii="Times New Roman" w:eastAsia="Times New Roman" w:hAnsi="Times New Roman" w:cs="Times New Roman"/>
                  <w:i/>
                  <w:color w:val="0000FF"/>
                  <w:u w:val="single" w:color="0000FF"/>
                  <w:lang w:val="ru-RU"/>
                </w:rPr>
                <w:t>5.5</w:t>
              </w:r>
            </w:hyperlink>
            <w:r w:rsidR="00CA7796" w:rsidRPr="002D0A19">
              <w:rPr>
                <w:rFonts w:ascii="Times New Roman" w:eastAsia="Times New Roman" w:hAnsi="Times New Roman" w:cs="Times New Roman"/>
                <w:i/>
                <w:color w:val="000000"/>
                <w:spacing w:val="-7"/>
                <w:lang w:val="ru-RU"/>
              </w:rPr>
              <w:t xml:space="preserve">)] </w:t>
            </w:r>
          </w:p>
          <w:p w:rsidR="001D2E48" w:rsidRPr="002D0A19" w:rsidRDefault="002D0A19" w:rsidP="002D0A19">
            <w:pPr>
              <w:pStyle w:val="TableParagraph"/>
              <w:spacing w:before="1" w:line="239" w:lineRule="auto"/>
              <w:ind w:left="99" w:right="142"/>
              <w:rPr>
                <w:rFonts w:ascii="Times New Roman" w:eastAsia="Times New Roman" w:hAnsi="Times New Roman" w:cs="Times New Roman"/>
                <w:lang w:val="ru-RU"/>
              </w:rPr>
            </w:pPr>
            <w:r>
              <w:rPr>
                <w:rFonts w:ascii="Times New Roman" w:eastAsia="Times New Roman" w:hAnsi="Times New Roman" w:cs="Times New Roman"/>
                <w:color w:val="000000"/>
                <w:lang w:val="ru-RU"/>
              </w:rPr>
              <w:t>Мышечная слабость</w:t>
            </w:r>
          </w:p>
          <w:p w:rsidR="001D2E48" w:rsidRPr="002D0A19" w:rsidRDefault="002D0A19" w:rsidP="002D0A19">
            <w:pPr>
              <w:pStyle w:val="TableParagraph"/>
              <w:spacing w:before="1" w:line="254" w:lineRule="exact"/>
              <w:ind w:left="99" w:right="142"/>
              <w:rPr>
                <w:rFonts w:ascii="Times New Roman" w:eastAsia="Times New Roman" w:hAnsi="Times New Roman" w:cs="Times New Roman"/>
                <w:lang w:val="ru-RU"/>
              </w:rPr>
            </w:pPr>
            <w:r>
              <w:rPr>
                <w:rFonts w:ascii="Times New Roman" w:eastAsia="Times New Roman" w:hAnsi="Times New Roman" w:cs="Times New Roman"/>
                <w:spacing w:val="-1"/>
                <w:lang w:val="ru-RU"/>
              </w:rPr>
              <w:t>Периферическая невропатия</w:t>
            </w:r>
            <w:r w:rsidR="00CA7796" w:rsidRPr="002D0A19">
              <w:rPr>
                <w:rFonts w:ascii="Times New Roman" w:eastAsia="Times New Roman" w:hAnsi="Times New Roman" w:cs="Times New Roman"/>
                <w:spacing w:val="-3"/>
                <w:lang w:val="ru-RU"/>
              </w:rPr>
              <w:t xml:space="preserve"> </w:t>
            </w:r>
            <w:r w:rsidR="00CA7796" w:rsidRPr="002D0A19">
              <w:rPr>
                <w:rFonts w:ascii="Times New Roman" w:eastAsia="Times New Roman" w:hAnsi="Times New Roman" w:cs="Times New Roman"/>
                <w:lang w:val="ru-RU"/>
              </w:rPr>
              <w:t>(</w:t>
            </w:r>
            <w:r>
              <w:rPr>
                <w:rFonts w:ascii="Times New Roman" w:eastAsia="Times New Roman" w:hAnsi="Times New Roman" w:cs="Times New Roman"/>
                <w:spacing w:val="1"/>
                <w:lang w:val="ru-RU"/>
              </w:rPr>
              <w:t>может быть необратимой</w:t>
            </w:r>
            <w:r w:rsidR="00CA7796" w:rsidRPr="002D0A19">
              <w:rPr>
                <w:rFonts w:ascii="Times New Roman" w:eastAsia="Times New Roman" w:hAnsi="Times New Roman" w:cs="Times New Roman"/>
                <w:lang w:val="ru-RU"/>
              </w:rPr>
              <w:t xml:space="preserve">), </w:t>
            </w:r>
            <w:r>
              <w:rPr>
                <w:rFonts w:ascii="Times New Roman" w:eastAsia="Times New Roman" w:hAnsi="Times New Roman" w:cs="Times New Roman"/>
                <w:spacing w:val="-3"/>
                <w:lang w:val="ru-RU"/>
              </w:rPr>
              <w:t xml:space="preserve">полиневропатия </w:t>
            </w:r>
            <w:r w:rsidR="00CA7796" w:rsidRPr="002D0A19">
              <w:rPr>
                <w:rFonts w:ascii="Times New Roman" w:eastAsia="Times New Roman" w:hAnsi="Times New Roman" w:cs="Times New Roman"/>
                <w:i/>
                <w:lang w:val="ru-RU"/>
              </w:rPr>
              <w:t>[</w:t>
            </w:r>
            <w:r>
              <w:rPr>
                <w:rFonts w:ascii="Times New Roman" w:eastAsia="Times New Roman" w:hAnsi="Times New Roman" w:cs="Times New Roman"/>
                <w:i/>
                <w:lang w:val="ru-RU"/>
              </w:rPr>
              <w:t>см</w:t>
            </w:r>
            <w:r w:rsidRPr="00304976">
              <w:rPr>
                <w:rFonts w:ascii="Times New Roman" w:eastAsia="Times New Roman" w:hAnsi="Times New Roman" w:cs="Times New Roman"/>
                <w:i/>
                <w:lang w:val="ru-RU"/>
              </w:rPr>
              <w:t>.</w:t>
            </w:r>
            <w:r>
              <w:rPr>
                <w:rFonts w:ascii="Times New Roman" w:eastAsia="Times New Roman" w:hAnsi="Times New Roman" w:cs="Times New Roman"/>
                <w:i/>
                <w:lang w:val="ru-RU"/>
              </w:rPr>
              <w:t xml:space="preserve"> Предостережения и Меры Предосторожности</w:t>
            </w:r>
            <w:r w:rsidRPr="00304976">
              <w:rPr>
                <w:rFonts w:ascii="Times New Roman" w:eastAsia="Times New Roman" w:hAnsi="Times New Roman" w:cs="Times New Roman"/>
                <w:i/>
                <w:lang w:val="ru-RU"/>
              </w:rPr>
              <w:t xml:space="preserve"> </w:t>
            </w:r>
            <w:r w:rsidR="00CA7796" w:rsidRPr="002D0A19">
              <w:rPr>
                <w:rFonts w:ascii="Times New Roman" w:eastAsia="Times New Roman" w:hAnsi="Times New Roman" w:cs="Times New Roman"/>
                <w:i/>
                <w:spacing w:val="-2"/>
                <w:lang w:val="ru-RU"/>
              </w:rPr>
              <w:t>(</w:t>
            </w:r>
            <w:hyperlink w:anchor="_bookmark19" w:history="1">
              <w:r w:rsidR="00CA7796" w:rsidRPr="002D0A19">
                <w:rPr>
                  <w:rFonts w:ascii="Times New Roman" w:eastAsia="Times New Roman" w:hAnsi="Times New Roman" w:cs="Times New Roman"/>
                  <w:i/>
                  <w:color w:val="0000FF"/>
                  <w:u w:val="single" w:color="0000FF"/>
                  <w:lang w:val="ru-RU"/>
                </w:rPr>
                <w:t>5.3</w:t>
              </w:r>
            </w:hyperlink>
            <w:r w:rsidR="00CA7796" w:rsidRPr="002D0A19">
              <w:rPr>
                <w:rFonts w:ascii="Times New Roman" w:eastAsia="Times New Roman" w:hAnsi="Times New Roman" w:cs="Times New Roman"/>
                <w:i/>
                <w:color w:val="000000"/>
                <w:spacing w:val="-7"/>
                <w:lang w:val="ru-RU"/>
              </w:rPr>
              <w:t>)]</w:t>
            </w:r>
          </w:p>
        </w:tc>
      </w:tr>
      <w:tr w:rsidR="001D2E48" w:rsidRPr="002D0A19" w:rsidTr="002D0A19">
        <w:trPr>
          <w:trHeight w:hRule="exact" w:val="1022"/>
        </w:trPr>
        <w:tc>
          <w:tcPr>
            <w:tcW w:w="5059" w:type="dxa"/>
            <w:tcBorders>
              <w:top w:val="single" w:sz="5" w:space="0" w:color="000000"/>
              <w:left w:val="single" w:sz="5" w:space="0" w:color="000000"/>
              <w:bottom w:val="single" w:sz="5" w:space="0" w:color="000000"/>
              <w:right w:val="single" w:sz="5" w:space="0" w:color="000000"/>
            </w:tcBorders>
          </w:tcPr>
          <w:p w:rsidR="001D2E48" w:rsidRPr="00304976" w:rsidRDefault="00304976">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lastRenderedPageBreak/>
              <w:t>Психиатрические расстройства</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2D0A19" w:rsidP="002D0A19">
            <w:pPr>
              <w:pStyle w:val="TableParagraph"/>
              <w:spacing w:line="248" w:lineRule="exact"/>
              <w:ind w:left="99"/>
              <w:rPr>
                <w:rFonts w:ascii="Times New Roman" w:eastAsia="Times New Roman" w:hAnsi="Times New Roman" w:cs="Times New Roman"/>
                <w:lang w:val="ru-RU"/>
              </w:rPr>
            </w:pPr>
            <w:r>
              <w:rPr>
                <w:rFonts w:ascii="Times New Roman" w:eastAsia="Times New Roman" w:hAnsi="Times New Roman" w:cs="Times New Roman"/>
                <w:spacing w:val="-1"/>
                <w:lang w:val="ru-RU"/>
              </w:rPr>
              <w:t>Психотическая</w:t>
            </w:r>
            <w:r w:rsidRPr="002D0A19">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реакция</w:t>
            </w:r>
            <w:r w:rsidR="00CA7796" w:rsidRPr="002D0A19">
              <w:rPr>
                <w:rFonts w:ascii="Times New Roman" w:eastAsia="Times New Roman" w:hAnsi="Times New Roman" w:cs="Times New Roman"/>
                <w:spacing w:val="-3"/>
                <w:lang w:val="ru-RU"/>
              </w:rPr>
              <w:t xml:space="preserve"> </w:t>
            </w:r>
            <w:r w:rsidR="00CA7796" w:rsidRPr="002D0A19">
              <w:rPr>
                <w:rFonts w:ascii="Times New Roman" w:eastAsia="Times New Roman" w:hAnsi="Times New Roman" w:cs="Times New Roman"/>
                <w:lang w:val="ru-RU"/>
              </w:rPr>
              <w:t>(</w:t>
            </w:r>
            <w:r>
              <w:rPr>
                <w:rFonts w:ascii="Times New Roman" w:eastAsia="Times New Roman" w:hAnsi="Times New Roman" w:cs="Times New Roman"/>
                <w:lang w:val="ru-RU"/>
              </w:rPr>
              <w:t>очень</w:t>
            </w:r>
            <w:r w:rsidRPr="002D0A19">
              <w:rPr>
                <w:rFonts w:ascii="Times New Roman" w:eastAsia="Times New Roman" w:hAnsi="Times New Roman" w:cs="Times New Roman"/>
                <w:lang w:val="ru-RU"/>
              </w:rPr>
              <w:t xml:space="preserve"> </w:t>
            </w:r>
            <w:r>
              <w:rPr>
                <w:rFonts w:ascii="Times New Roman" w:eastAsia="Times New Roman" w:hAnsi="Times New Roman" w:cs="Times New Roman"/>
                <w:lang w:val="ru-RU"/>
              </w:rPr>
              <w:t>редко</w:t>
            </w:r>
            <w:r w:rsidRPr="002D0A19">
              <w:rPr>
                <w:rFonts w:ascii="Times New Roman" w:eastAsia="Times New Roman" w:hAnsi="Times New Roman" w:cs="Times New Roman"/>
                <w:lang w:val="ru-RU"/>
              </w:rPr>
              <w:t xml:space="preserve"> </w:t>
            </w:r>
            <w:r>
              <w:rPr>
                <w:rFonts w:ascii="Times New Roman" w:eastAsia="Times New Roman" w:hAnsi="Times New Roman" w:cs="Times New Roman"/>
                <w:lang w:val="ru-RU"/>
              </w:rPr>
              <w:t>кульминацией</w:t>
            </w:r>
            <w:r w:rsidRPr="002D0A19">
              <w:rPr>
                <w:rFonts w:ascii="Times New Roman" w:eastAsia="Times New Roman" w:hAnsi="Times New Roman" w:cs="Times New Roman"/>
                <w:lang w:val="ru-RU"/>
              </w:rPr>
              <w:t xml:space="preserve"> </w:t>
            </w:r>
            <w:r>
              <w:rPr>
                <w:rFonts w:ascii="Times New Roman" w:eastAsia="Times New Roman" w:hAnsi="Times New Roman" w:cs="Times New Roman"/>
                <w:lang w:val="ru-RU"/>
              </w:rPr>
              <w:t>становится</w:t>
            </w:r>
            <w:r w:rsidRPr="002D0A19">
              <w:rPr>
                <w:rFonts w:ascii="Times New Roman" w:eastAsia="Times New Roman" w:hAnsi="Times New Roman" w:cs="Times New Roman"/>
                <w:lang w:val="ru-RU"/>
              </w:rPr>
              <w:t xml:space="preserve"> </w:t>
            </w:r>
            <w:r>
              <w:rPr>
                <w:rFonts w:ascii="Times New Roman" w:eastAsia="Times New Roman" w:hAnsi="Times New Roman" w:cs="Times New Roman"/>
                <w:lang w:val="ru-RU"/>
              </w:rPr>
              <w:t>самотравмирующее</w:t>
            </w:r>
            <w:r w:rsidRPr="002D0A19">
              <w:rPr>
                <w:rFonts w:ascii="Times New Roman" w:eastAsia="Times New Roman" w:hAnsi="Times New Roman" w:cs="Times New Roman"/>
                <w:lang w:val="ru-RU"/>
              </w:rPr>
              <w:t xml:space="preserve"> </w:t>
            </w:r>
            <w:r>
              <w:rPr>
                <w:rFonts w:ascii="Times New Roman" w:eastAsia="Times New Roman" w:hAnsi="Times New Roman" w:cs="Times New Roman"/>
                <w:lang w:val="ru-RU"/>
              </w:rPr>
              <w:t>поведение, такое как</w:t>
            </w:r>
            <w:r w:rsidRPr="002D0A19">
              <w:rPr>
                <w:rFonts w:ascii="Times New Roman" w:eastAsia="Times New Roman" w:hAnsi="Times New Roman" w:cs="Times New Roman"/>
                <w:lang w:val="ru-RU"/>
              </w:rPr>
              <w:t xml:space="preserve"> </w:t>
            </w:r>
            <w:r>
              <w:rPr>
                <w:rFonts w:ascii="Times New Roman" w:eastAsia="Times New Roman" w:hAnsi="Times New Roman" w:cs="Times New Roman"/>
                <w:spacing w:val="-3"/>
                <w:lang w:val="ru-RU"/>
              </w:rPr>
              <w:t>суицидальное мышление</w:t>
            </w:r>
            <w:r w:rsidR="00CA7796" w:rsidRPr="002D0A19">
              <w:rPr>
                <w:rFonts w:ascii="Times New Roman" w:eastAsia="Times New Roman" w:hAnsi="Times New Roman" w:cs="Times New Roman"/>
                <w:spacing w:val="-2"/>
                <w:lang w:val="ru-RU"/>
              </w:rPr>
              <w:t>/</w:t>
            </w:r>
            <w:r>
              <w:rPr>
                <w:rFonts w:ascii="Times New Roman" w:eastAsia="Times New Roman" w:hAnsi="Times New Roman" w:cs="Times New Roman"/>
                <w:spacing w:val="1"/>
                <w:lang w:val="ru-RU"/>
              </w:rPr>
              <w:t>помыслы или попытки</w:t>
            </w:r>
            <w:r w:rsidR="00CA7796" w:rsidRPr="002D0A19">
              <w:rPr>
                <w:rFonts w:ascii="Times New Roman" w:eastAsia="Times New Roman" w:hAnsi="Times New Roman" w:cs="Times New Roman"/>
                <w:spacing w:val="-3"/>
                <w:lang w:val="ru-RU"/>
              </w:rPr>
              <w:t xml:space="preserve"> </w:t>
            </w:r>
            <w:r w:rsidR="00CA7796" w:rsidRPr="002D0A19">
              <w:rPr>
                <w:rFonts w:ascii="Times New Roman" w:eastAsia="Times New Roman" w:hAnsi="Times New Roman" w:cs="Times New Roman"/>
                <w:i/>
                <w:spacing w:val="2"/>
                <w:lang w:val="ru-RU"/>
              </w:rPr>
              <w:t>[</w:t>
            </w:r>
            <w:r>
              <w:rPr>
                <w:rFonts w:ascii="Times New Roman" w:eastAsia="Times New Roman" w:hAnsi="Times New Roman" w:cs="Times New Roman"/>
                <w:i/>
                <w:lang w:val="ru-RU"/>
              </w:rPr>
              <w:t>см</w:t>
            </w:r>
            <w:r w:rsidRPr="00304976">
              <w:rPr>
                <w:rFonts w:ascii="Times New Roman" w:eastAsia="Times New Roman" w:hAnsi="Times New Roman" w:cs="Times New Roman"/>
                <w:i/>
                <w:lang w:val="ru-RU"/>
              </w:rPr>
              <w:t>.</w:t>
            </w:r>
            <w:r>
              <w:rPr>
                <w:rFonts w:ascii="Times New Roman" w:eastAsia="Times New Roman" w:hAnsi="Times New Roman" w:cs="Times New Roman"/>
                <w:i/>
                <w:lang w:val="ru-RU"/>
              </w:rPr>
              <w:t xml:space="preserve"> Предостережения и Меры Предосторожности</w:t>
            </w:r>
            <w:r w:rsidRPr="00304976">
              <w:rPr>
                <w:rFonts w:ascii="Times New Roman" w:eastAsia="Times New Roman" w:hAnsi="Times New Roman" w:cs="Times New Roman"/>
                <w:i/>
                <w:lang w:val="ru-RU"/>
              </w:rPr>
              <w:t xml:space="preserve"> </w:t>
            </w:r>
            <w:r w:rsidR="00CA7796" w:rsidRPr="002D0A19">
              <w:rPr>
                <w:rFonts w:ascii="Times New Roman" w:eastAsia="Times New Roman" w:hAnsi="Times New Roman" w:cs="Times New Roman"/>
                <w:i/>
                <w:spacing w:val="-2"/>
                <w:lang w:val="ru-RU"/>
              </w:rPr>
              <w:t>(</w:t>
            </w:r>
            <w:hyperlink w:anchor="_bookmark20" w:history="1">
              <w:r w:rsidR="00CA7796" w:rsidRPr="002D0A19">
                <w:rPr>
                  <w:rFonts w:ascii="Times New Roman" w:eastAsia="Times New Roman" w:hAnsi="Times New Roman" w:cs="Times New Roman"/>
                  <w:i/>
                  <w:color w:val="0000FF"/>
                  <w:u w:val="single" w:color="0000FF"/>
                  <w:lang w:val="ru-RU"/>
                </w:rPr>
                <w:t>5.4</w:t>
              </w:r>
            </w:hyperlink>
            <w:r w:rsidR="00CA7796" w:rsidRPr="002D0A19">
              <w:rPr>
                <w:rFonts w:ascii="Times New Roman" w:eastAsia="Times New Roman" w:hAnsi="Times New Roman" w:cs="Times New Roman"/>
                <w:i/>
                <w:color w:val="000000"/>
                <w:spacing w:val="-4"/>
                <w:lang w:val="ru-RU"/>
              </w:rPr>
              <w:t>)]</w:t>
            </w:r>
          </w:p>
        </w:tc>
      </w:tr>
      <w:tr w:rsidR="001D2E48" w:rsidRPr="007D2FEE" w:rsidTr="002D0A19">
        <w:trPr>
          <w:trHeight w:hRule="exact" w:val="516"/>
        </w:trPr>
        <w:tc>
          <w:tcPr>
            <w:tcW w:w="5059" w:type="dxa"/>
            <w:tcBorders>
              <w:top w:val="single" w:sz="5" w:space="0" w:color="000000"/>
              <w:left w:val="single" w:sz="5" w:space="0" w:color="000000"/>
              <w:bottom w:val="single" w:sz="5" w:space="0" w:color="000000"/>
              <w:right w:val="single" w:sz="5" w:space="0" w:color="000000"/>
            </w:tcBorders>
          </w:tcPr>
          <w:p w:rsidR="001D2E48" w:rsidRPr="00304976" w:rsidRDefault="00304976">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почек и мочевыводящих путей</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2D0A19">
            <w:pPr>
              <w:pStyle w:val="TableParagraph"/>
              <w:spacing w:line="246" w:lineRule="exact"/>
              <w:ind w:left="99"/>
              <w:rPr>
                <w:rFonts w:ascii="Times New Roman" w:eastAsia="Times New Roman" w:hAnsi="Times New Roman" w:cs="Times New Roman"/>
                <w:lang w:val="ru-RU"/>
              </w:rPr>
            </w:pPr>
            <w:r>
              <w:rPr>
                <w:rFonts w:ascii="Times New Roman" w:eastAsia="Times New Roman" w:hAnsi="Times New Roman" w:cs="Times New Roman"/>
                <w:spacing w:val="-4"/>
                <w:lang w:val="ru-RU"/>
              </w:rPr>
              <w:t>Интерстициальный нефрит</w:t>
            </w:r>
          </w:p>
          <w:p w:rsidR="001D2E48" w:rsidRPr="002D0A19" w:rsidRDefault="00CA7796">
            <w:pPr>
              <w:pStyle w:val="TableParagraph"/>
              <w:spacing w:before="1"/>
              <w:ind w:left="99"/>
              <w:rPr>
                <w:rFonts w:ascii="Times New Roman" w:eastAsia="Times New Roman" w:hAnsi="Times New Roman" w:cs="Times New Roman"/>
                <w:lang w:val="ru-RU"/>
              </w:rPr>
            </w:pPr>
            <w:r w:rsidRPr="002D0A19">
              <w:rPr>
                <w:rFonts w:ascii="Times New Roman" w:eastAsia="Times New Roman" w:hAnsi="Times New Roman" w:cs="Times New Roman"/>
                <w:i/>
                <w:lang w:val="ru-RU"/>
              </w:rPr>
              <w:t>[</w:t>
            </w:r>
            <w:r w:rsidR="002D0A19">
              <w:rPr>
                <w:rFonts w:ascii="Times New Roman" w:eastAsia="Times New Roman" w:hAnsi="Times New Roman" w:cs="Times New Roman"/>
                <w:i/>
                <w:lang w:val="ru-RU"/>
              </w:rPr>
              <w:t>см</w:t>
            </w:r>
            <w:r w:rsidR="002D0A19" w:rsidRPr="00304976">
              <w:rPr>
                <w:rFonts w:ascii="Times New Roman" w:eastAsia="Times New Roman" w:hAnsi="Times New Roman" w:cs="Times New Roman"/>
                <w:i/>
                <w:lang w:val="ru-RU"/>
              </w:rPr>
              <w:t>.</w:t>
            </w:r>
            <w:r w:rsidR="002D0A19">
              <w:rPr>
                <w:rFonts w:ascii="Times New Roman" w:eastAsia="Times New Roman" w:hAnsi="Times New Roman" w:cs="Times New Roman"/>
                <w:i/>
                <w:lang w:val="ru-RU"/>
              </w:rPr>
              <w:t xml:space="preserve"> Предостережения и Меры Предосторожности</w:t>
            </w:r>
            <w:r w:rsidR="002D0A19" w:rsidRPr="002D0A19">
              <w:rPr>
                <w:rFonts w:ascii="Times New Roman" w:eastAsia="Times New Roman" w:hAnsi="Times New Roman" w:cs="Times New Roman"/>
                <w:i/>
                <w:spacing w:val="-2"/>
                <w:lang w:val="ru-RU"/>
              </w:rPr>
              <w:t xml:space="preserve"> </w:t>
            </w:r>
            <w:r w:rsidRPr="002D0A19">
              <w:rPr>
                <w:rFonts w:ascii="Times New Roman" w:eastAsia="Times New Roman" w:hAnsi="Times New Roman" w:cs="Times New Roman"/>
                <w:i/>
                <w:spacing w:val="-2"/>
                <w:lang w:val="ru-RU"/>
              </w:rPr>
              <w:t>(</w:t>
            </w:r>
            <w:hyperlink w:anchor="_bookmark23" w:history="1">
              <w:r w:rsidRPr="002D0A19">
                <w:rPr>
                  <w:rFonts w:ascii="Times New Roman" w:eastAsia="Times New Roman" w:hAnsi="Times New Roman" w:cs="Times New Roman"/>
                  <w:i/>
                  <w:color w:val="0000FF"/>
                  <w:u w:val="single" w:color="0000FF"/>
                  <w:lang w:val="ru-RU"/>
                </w:rPr>
                <w:t>5.7</w:t>
              </w:r>
            </w:hyperlink>
            <w:r w:rsidRPr="002D0A19">
              <w:rPr>
                <w:rFonts w:ascii="Times New Roman" w:eastAsia="Times New Roman" w:hAnsi="Times New Roman" w:cs="Times New Roman"/>
                <w:i/>
                <w:color w:val="000000"/>
                <w:spacing w:val="-7"/>
                <w:lang w:val="ru-RU"/>
              </w:rPr>
              <w:t>)]</w:t>
            </w:r>
          </w:p>
        </w:tc>
      </w:tr>
      <w:tr w:rsidR="001D2E48" w:rsidRPr="007D2FEE" w:rsidTr="002D0A19">
        <w:trPr>
          <w:trHeight w:hRule="exact" w:val="516"/>
        </w:trPr>
        <w:tc>
          <w:tcPr>
            <w:tcW w:w="5059" w:type="dxa"/>
            <w:tcBorders>
              <w:top w:val="single" w:sz="5" w:space="0" w:color="000000"/>
              <w:left w:val="single" w:sz="5" w:space="0" w:color="000000"/>
              <w:bottom w:val="single" w:sz="5" w:space="0" w:color="000000"/>
              <w:right w:val="single" w:sz="5" w:space="0" w:color="000000"/>
            </w:tcBorders>
          </w:tcPr>
          <w:p w:rsidR="001D2E48" w:rsidRPr="00304976" w:rsidRDefault="00304976">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Расстройства дыхательной системы, органов грудной клетки и средостения</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2D0A19">
            <w:pPr>
              <w:pStyle w:val="TableParagraph"/>
              <w:spacing w:line="246" w:lineRule="exact"/>
              <w:ind w:left="99"/>
              <w:rPr>
                <w:rFonts w:ascii="Times New Roman" w:eastAsia="Times New Roman" w:hAnsi="Times New Roman" w:cs="Times New Roman"/>
                <w:lang w:val="ru-RU"/>
              </w:rPr>
            </w:pPr>
            <w:r>
              <w:rPr>
                <w:rFonts w:ascii="Times New Roman" w:eastAsia="Times New Roman" w:hAnsi="Times New Roman" w:cs="Times New Roman"/>
                <w:spacing w:val="-2"/>
                <w:lang w:val="ru-RU"/>
              </w:rPr>
              <w:t>Аллергическая пневмония</w:t>
            </w:r>
          </w:p>
          <w:p w:rsidR="001D2E48" w:rsidRPr="002D0A19" w:rsidRDefault="00CA7796">
            <w:pPr>
              <w:pStyle w:val="TableParagraph"/>
              <w:spacing w:before="1"/>
              <w:ind w:left="99"/>
              <w:rPr>
                <w:rFonts w:ascii="Times New Roman" w:eastAsia="Times New Roman" w:hAnsi="Times New Roman" w:cs="Times New Roman"/>
                <w:lang w:val="ru-RU"/>
              </w:rPr>
            </w:pPr>
            <w:r w:rsidRPr="002D0A19">
              <w:rPr>
                <w:rFonts w:ascii="Times New Roman" w:eastAsia="Times New Roman" w:hAnsi="Times New Roman" w:cs="Times New Roman"/>
                <w:i/>
                <w:lang w:val="ru-RU"/>
              </w:rPr>
              <w:t>[</w:t>
            </w:r>
            <w:r w:rsidR="002D0A19">
              <w:rPr>
                <w:rFonts w:ascii="Times New Roman" w:eastAsia="Times New Roman" w:hAnsi="Times New Roman" w:cs="Times New Roman"/>
                <w:i/>
                <w:lang w:val="ru-RU"/>
              </w:rPr>
              <w:t>см</w:t>
            </w:r>
            <w:r w:rsidR="002D0A19" w:rsidRPr="00304976">
              <w:rPr>
                <w:rFonts w:ascii="Times New Roman" w:eastAsia="Times New Roman" w:hAnsi="Times New Roman" w:cs="Times New Roman"/>
                <w:i/>
                <w:lang w:val="ru-RU"/>
              </w:rPr>
              <w:t>.</w:t>
            </w:r>
            <w:r w:rsidR="002D0A19">
              <w:rPr>
                <w:rFonts w:ascii="Times New Roman" w:eastAsia="Times New Roman" w:hAnsi="Times New Roman" w:cs="Times New Roman"/>
                <w:i/>
                <w:lang w:val="ru-RU"/>
              </w:rPr>
              <w:t xml:space="preserve"> Предостережения и Меры Предосторожности</w:t>
            </w:r>
            <w:r w:rsidR="002D0A19" w:rsidRPr="002D0A19">
              <w:rPr>
                <w:rFonts w:ascii="Times New Roman" w:eastAsia="Times New Roman" w:hAnsi="Times New Roman" w:cs="Times New Roman"/>
                <w:i/>
                <w:spacing w:val="-2"/>
                <w:lang w:val="ru-RU"/>
              </w:rPr>
              <w:t xml:space="preserve"> </w:t>
            </w:r>
            <w:r w:rsidRPr="002D0A19">
              <w:rPr>
                <w:rFonts w:ascii="Times New Roman" w:eastAsia="Times New Roman" w:hAnsi="Times New Roman" w:cs="Times New Roman"/>
                <w:i/>
                <w:spacing w:val="-2"/>
                <w:lang w:val="ru-RU"/>
              </w:rPr>
              <w:t>(</w:t>
            </w:r>
            <w:hyperlink w:anchor="_bookmark23" w:history="1">
              <w:r w:rsidRPr="002D0A19">
                <w:rPr>
                  <w:rFonts w:ascii="Times New Roman" w:eastAsia="Times New Roman" w:hAnsi="Times New Roman" w:cs="Times New Roman"/>
                  <w:i/>
                  <w:color w:val="0000FF"/>
                  <w:u w:val="single" w:color="0000FF"/>
                  <w:lang w:val="ru-RU"/>
                </w:rPr>
                <w:t>5.7</w:t>
              </w:r>
            </w:hyperlink>
            <w:r w:rsidRPr="002D0A19">
              <w:rPr>
                <w:rFonts w:ascii="Times New Roman" w:eastAsia="Times New Roman" w:hAnsi="Times New Roman" w:cs="Times New Roman"/>
                <w:i/>
                <w:color w:val="000000"/>
                <w:spacing w:val="-7"/>
                <w:lang w:val="ru-RU"/>
              </w:rPr>
              <w:t>)]</w:t>
            </w:r>
          </w:p>
        </w:tc>
      </w:tr>
      <w:tr w:rsidR="001D2E48" w:rsidRPr="007D2FEE" w:rsidTr="002D0A19">
        <w:trPr>
          <w:trHeight w:hRule="exact" w:val="1277"/>
        </w:trPr>
        <w:tc>
          <w:tcPr>
            <w:tcW w:w="5059" w:type="dxa"/>
            <w:tcBorders>
              <w:top w:val="single" w:sz="5" w:space="0" w:color="000000"/>
              <w:left w:val="single" w:sz="5" w:space="0" w:color="000000"/>
              <w:bottom w:val="single" w:sz="5" w:space="0" w:color="000000"/>
              <w:right w:val="single" w:sz="5" w:space="0" w:color="000000"/>
            </w:tcBorders>
          </w:tcPr>
          <w:p w:rsidR="001D2E48" w:rsidRPr="00304976" w:rsidRDefault="00304976">
            <w:pPr>
              <w:pStyle w:val="TableParagraph"/>
              <w:spacing w:line="251" w:lineRule="exact"/>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Расстройства кожных и подкожных тканей</w:t>
            </w:r>
          </w:p>
        </w:tc>
        <w:tc>
          <w:tcPr>
            <w:tcW w:w="6225" w:type="dxa"/>
            <w:tcBorders>
              <w:top w:val="single" w:sz="5" w:space="0" w:color="000000"/>
              <w:left w:val="single" w:sz="5" w:space="0" w:color="000000"/>
              <w:bottom w:val="single" w:sz="5" w:space="0" w:color="000000"/>
              <w:right w:val="single" w:sz="5" w:space="0" w:color="000000"/>
            </w:tcBorders>
          </w:tcPr>
          <w:p w:rsidR="001D2E48" w:rsidRPr="002D0A19" w:rsidRDefault="002D0A19">
            <w:pPr>
              <w:pStyle w:val="TableParagraph"/>
              <w:spacing w:line="246" w:lineRule="exact"/>
              <w:ind w:left="99"/>
              <w:rPr>
                <w:rFonts w:ascii="Times New Roman" w:eastAsia="Times New Roman" w:hAnsi="Times New Roman" w:cs="Times New Roman"/>
                <w:lang w:val="ru-RU"/>
              </w:rPr>
            </w:pPr>
            <w:r>
              <w:rPr>
                <w:rFonts w:ascii="Times New Roman" w:eastAsia="Times New Roman" w:hAnsi="Times New Roman" w:cs="Times New Roman"/>
                <w:spacing w:val="-1"/>
                <w:lang w:val="ru-RU"/>
              </w:rPr>
              <w:t>Фоточувствительная/фототоксическая реакция</w:t>
            </w:r>
          </w:p>
          <w:p w:rsidR="001D2E48" w:rsidRPr="002D0A19" w:rsidRDefault="00CA7796">
            <w:pPr>
              <w:pStyle w:val="TableParagraph"/>
              <w:spacing w:before="1"/>
              <w:ind w:left="99"/>
              <w:rPr>
                <w:rFonts w:ascii="Times New Roman" w:eastAsia="Times New Roman" w:hAnsi="Times New Roman" w:cs="Times New Roman"/>
                <w:lang w:val="ru-RU"/>
              </w:rPr>
            </w:pPr>
            <w:r w:rsidRPr="002D0A19">
              <w:rPr>
                <w:rFonts w:ascii="Times New Roman" w:eastAsia="Times New Roman" w:hAnsi="Times New Roman" w:cs="Times New Roman"/>
                <w:i/>
                <w:lang w:val="ru-RU"/>
              </w:rPr>
              <w:t>[</w:t>
            </w:r>
            <w:r w:rsidR="002D0A19">
              <w:rPr>
                <w:rFonts w:ascii="Times New Roman" w:eastAsia="Times New Roman" w:hAnsi="Times New Roman" w:cs="Times New Roman"/>
                <w:i/>
                <w:lang w:val="ru-RU"/>
              </w:rPr>
              <w:t>см</w:t>
            </w:r>
            <w:r w:rsidR="002D0A19" w:rsidRPr="00304976">
              <w:rPr>
                <w:rFonts w:ascii="Times New Roman" w:eastAsia="Times New Roman" w:hAnsi="Times New Roman" w:cs="Times New Roman"/>
                <w:i/>
                <w:lang w:val="ru-RU"/>
              </w:rPr>
              <w:t>.</w:t>
            </w:r>
            <w:r w:rsidR="002D0A19">
              <w:rPr>
                <w:rFonts w:ascii="Times New Roman" w:eastAsia="Times New Roman" w:hAnsi="Times New Roman" w:cs="Times New Roman"/>
                <w:i/>
                <w:lang w:val="ru-RU"/>
              </w:rPr>
              <w:t xml:space="preserve"> Предостережения и Меры Предосторожности</w:t>
            </w:r>
            <w:r w:rsidR="002D0A19" w:rsidRPr="002D0A19">
              <w:rPr>
                <w:rFonts w:ascii="Times New Roman" w:eastAsia="Times New Roman" w:hAnsi="Times New Roman" w:cs="Times New Roman"/>
                <w:i/>
                <w:spacing w:val="-2"/>
                <w:lang w:val="ru-RU"/>
              </w:rPr>
              <w:t xml:space="preserve"> </w:t>
            </w:r>
            <w:r w:rsidRPr="002D0A19">
              <w:rPr>
                <w:rFonts w:ascii="Times New Roman" w:eastAsia="Times New Roman" w:hAnsi="Times New Roman" w:cs="Times New Roman"/>
                <w:i/>
                <w:spacing w:val="-2"/>
                <w:lang w:val="ru-RU"/>
              </w:rPr>
              <w:t>(</w:t>
            </w:r>
            <w:hyperlink w:anchor="_bookmark27" w:history="1">
              <w:r w:rsidRPr="002D0A19">
                <w:rPr>
                  <w:rFonts w:ascii="Times New Roman" w:eastAsia="Times New Roman" w:hAnsi="Times New Roman" w:cs="Times New Roman"/>
                  <w:i/>
                  <w:color w:val="0000FF"/>
                  <w:u w:val="single" w:color="0000FF"/>
                  <w:lang w:val="ru-RU"/>
                </w:rPr>
                <w:t>5.12</w:t>
              </w:r>
            </w:hyperlink>
            <w:r w:rsidRPr="002D0A19">
              <w:rPr>
                <w:rFonts w:ascii="Times New Roman" w:eastAsia="Times New Roman" w:hAnsi="Times New Roman" w:cs="Times New Roman"/>
                <w:i/>
                <w:color w:val="000000"/>
                <w:spacing w:val="-7"/>
                <w:lang w:val="ru-RU"/>
              </w:rPr>
              <w:t>)]</w:t>
            </w:r>
          </w:p>
          <w:p w:rsidR="002D0A19" w:rsidRPr="002D0A19" w:rsidRDefault="002D0A19">
            <w:pPr>
              <w:pStyle w:val="TableParagraph"/>
              <w:spacing w:before="1" w:line="254" w:lineRule="exact"/>
              <w:ind w:left="100" w:right="1496" w:hanging="1"/>
              <w:rPr>
                <w:rFonts w:ascii="Times New Roman" w:eastAsia="Times New Roman" w:hAnsi="Times New Roman" w:cs="Times New Roman"/>
                <w:lang w:val="ru-RU"/>
              </w:rPr>
            </w:pPr>
            <w:r>
              <w:rPr>
                <w:rFonts w:ascii="Times New Roman" w:eastAsia="Times New Roman" w:hAnsi="Times New Roman" w:cs="Times New Roman"/>
                <w:spacing w:val="-1"/>
                <w:lang w:val="ru-RU"/>
              </w:rPr>
              <w:t>Синдром Стивенса-Джонсона</w:t>
            </w:r>
          </w:p>
          <w:p w:rsidR="001D2E48" w:rsidRPr="002D0A19" w:rsidRDefault="002D0A19">
            <w:pPr>
              <w:pStyle w:val="TableParagraph"/>
              <w:spacing w:before="1" w:line="254" w:lineRule="exact"/>
              <w:ind w:left="100" w:right="1496" w:hanging="1"/>
              <w:rPr>
                <w:rFonts w:ascii="Times New Roman" w:eastAsia="Times New Roman" w:hAnsi="Times New Roman" w:cs="Times New Roman"/>
                <w:lang w:val="ru-RU"/>
              </w:rPr>
            </w:pPr>
            <w:r>
              <w:rPr>
                <w:rFonts w:ascii="Times New Roman" w:eastAsia="Times New Roman" w:hAnsi="Times New Roman" w:cs="Times New Roman"/>
                <w:spacing w:val="2"/>
                <w:lang w:val="ru-RU"/>
              </w:rPr>
              <w:t>Токсичный эпидермальный некролиз</w:t>
            </w:r>
          </w:p>
          <w:p w:rsidR="001D2E48" w:rsidRPr="002D0A19" w:rsidRDefault="00CA7796">
            <w:pPr>
              <w:pStyle w:val="TableParagraph"/>
              <w:spacing w:line="249" w:lineRule="exact"/>
              <w:ind w:left="99"/>
              <w:rPr>
                <w:rFonts w:ascii="Times New Roman" w:eastAsia="Times New Roman" w:hAnsi="Times New Roman" w:cs="Times New Roman"/>
                <w:lang w:val="ru-RU"/>
              </w:rPr>
            </w:pPr>
            <w:r w:rsidRPr="002D0A19">
              <w:rPr>
                <w:rFonts w:ascii="Times New Roman" w:eastAsia="Times New Roman" w:hAnsi="Times New Roman" w:cs="Times New Roman"/>
                <w:i/>
                <w:lang w:val="ru-RU"/>
              </w:rPr>
              <w:t>[</w:t>
            </w:r>
            <w:r w:rsidR="002D0A19">
              <w:rPr>
                <w:rFonts w:ascii="Times New Roman" w:eastAsia="Times New Roman" w:hAnsi="Times New Roman" w:cs="Times New Roman"/>
                <w:i/>
                <w:lang w:val="ru-RU"/>
              </w:rPr>
              <w:t>см</w:t>
            </w:r>
            <w:r w:rsidR="002D0A19" w:rsidRPr="00304976">
              <w:rPr>
                <w:rFonts w:ascii="Times New Roman" w:eastAsia="Times New Roman" w:hAnsi="Times New Roman" w:cs="Times New Roman"/>
                <w:i/>
                <w:lang w:val="ru-RU"/>
              </w:rPr>
              <w:t>.</w:t>
            </w:r>
            <w:r w:rsidR="002D0A19">
              <w:rPr>
                <w:rFonts w:ascii="Times New Roman" w:eastAsia="Times New Roman" w:hAnsi="Times New Roman" w:cs="Times New Roman"/>
                <w:i/>
                <w:lang w:val="ru-RU"/>
              </w:rPr>
              <w:t xml:space="preserve"> Предостережения и Меры Предосторожности</w:t>
            </w:r>
            <w:r w:rsidR="002D0A19" w:rsidRPr="002D0A19">
              <w:rPr>
                <w:rFonts w:ascii="Times New Roman" w:eastAsia="Times New Roman" w:hAnsi="Times New Roman" w:cs="Times New Roman"/>
                <w:i/>
                <w:spacing w:val="-2"/>
                <w:lang w:val="ru-RU"/>
              </w:rPr>
              <w:t xml:space="preserve"> </w:t>
            </w:r>
            <w:r w:rsidRPr="002D0A19">
              <w:rPr>
                <w:rFonts w:ascii="Times New Roman" w:eastAsia="Times New Roman" w:hAnsi="Times New Roman" w:cs="Times New Roman"/>
                <w:i/>
                <w:spacing w:val="-2"/>
                <w:lang w:val="ru-RU"/>
              </w:rPr>
              <w:t>(</w:t>
            </w:r>
            <w:hyperlink w:anchor="_bookmark23" w:history="1">
              <w:r w:rsidRPr="002D0A19">
                <w:rPr>
                  <w:rFonts w:ascii="Times New Roman" w:eastAsia="Times New Roman" w:hAnsi="Times New Roman" w:cs="Times New Roman"/>
                  <w:i/>
                  <w:color w:val="0000FF"/>
                  <w:u w:val="single" w:color="0000FF"/>
                  <w:lang w:val="ru-RU"/>
                </w:rPr>
                <w:t>5.7</w:t>
              </w:r>
            </w:hyperlink>
            <w:r w:rsidRPr="002D0A19">
              <w:rPr>
                <w:rFonts w:ascii="Times New Roman" w:eastAsia="Times New Roman" w:hAnsi="Times New Roman" w:cs="Times New Roman"/>
                <w:i/>
                <w:color w:val="000000"/>
                <w:spacing w:val="-7"/>
                <w:lang w:val="ru-RU"/>
              </w:rPr>
              <w:t>)]</w:t>
            </w:r>
          </w:p>
        </w:tc>
      </w:tr>
    </w:tbl>
    <w:p w:rsidR="001D2E48" w:rsidRPr="002D0A19" w:rsidRDefault="001D2E48">
      <w:pPr>
        <w:spacing w:line="200" w:lineRule="exact"/>
        <w:rPr>
          <w:sz w:val="20"/>
          <w:szCs w:val="20"/>
          <w:lang w:val="ru-RU"/>
        </w:rPr>
      </w:pPr>
    </w:p>
    <w:p w:rsidR="00B05AB7" w:rsidRPr="00AC0F1C" w:rsidRDefault="00B05AB7">
      <w:pPr>
        <w:spacing w:before="1" w:line="240" w:lineRule="exact"/>
        <w:rPr>
          <w:sz w:val="24"/>
          <w:szCs w:val="24"/>
          <w:lang w:val="ru-RU"/>
        </w:rPr>
      </w:pPr>
    </w:p>
    <w:p w:rsidR="001D2E48" w:rsidRDefault="00CF6F91">
      <w:pPr>
        <w:numPr>
          <w:ilvl w:val="0"/>
          <w:numId w:val="7"/>
        </w:numPr>
        <w:tabs>
          <w:tab w:val="left" w:pos="906"/>
        </w:tabs>
        <w:spacing w:before="64"/>
        <w:ind w:left="906" w:hanging="4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lang w:val="ru-RU"/>
        </w:rPr>
        <w:t>ВЗАИМОДЕЙСТВИЕ ПРЕПАРАТА</w:t>
      </w:r>
    </w:p>
    <w:p w:rsidR="001D2E48" w:rsidRDefault="001D2E48">
      <w:pPr>
        <w:spacing w:before="8" w:line="130" w:lineRule="exact"/>
        <w:rPr>
          <w:sz w:val="13"/>
          <w:szCs w:val="13"/>
        </w:rPr>
      </w:pPr>
    </w:p>
    <w:p w:rsidR="001D2E48" w:rsidRPr="00CF6F91" w:rsidRDefault="00CF6F91">
      <w:pPr>
        <w:numPr>
          <w:ilvl w:val="1"/>
          <w:numId w:val="7"/>
        </w:numPr>
        <w:tabs>
          <w:tab w:val="left" w:pos="906"/>
        </w:tabs>
        <w:ind w:left="906"/>
        <w:rPr>
          <w:rFonts w:ascii="Times New Roman" w:eastAsia="Times New Roman" w:hAnsi="Times New Roman" w:cs="Times New Roman"/>
          <w:sz w:val="24"/>
          <w:szCs w:val="24"/>
          <w:lang w:val="ru-RU"/>
        </w:rPr>
      </w:pPr>
      <w:bookmarkStart w:id="33" w:name="_bookmark32"/>
      <w:bookmarkEnd w:id="33"/>
      <w:r>
        <w:rPr>
          <w:rFonts w:ascii="Times New Roman" w:eastAsia="Times New Roman" w:hAnsi="Times New Roman" w:cs="Times New Roman"/>
          <w:b/>
          <w:bCs/>
          <w:spacing w:val="-1"/>
          <w:sz w:val="24"/>
          <w:szCs w:val="24"/>
          <w:lang w:val="ru-RU"/>
        </w:rPr>
        <w:t>Антациды</w:t>
      </w:r>
      <w:r w:rsidR="00CA7796" w:rsidRPr="00CF6F91">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сукралфат</w:t>
      </w:r>
      <w:r w:rsidR="00CA7796" w:rsidRPr="00CF6F91">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pacing w:val="-1"/>
          <w:sz w:val="24"/>
          <w:szCs w:val="24"/>
          <w:lang w:val="ru-RU"/>
        </w:rPr>
        <w:t>мультивитамины</w:t>
      </w:r>
      <w:r w:rsidRPr="00CF6F91">
        <w:rPr>
          <w:rFonts w:ascii="Times New Roman" w:eastAsia="Times New Roman" w:hAnsi="Times New Roman" w:cs="Times New Roman"/>
          <w:b/>
          <w:bCs/>
          <w:spacing w:val="-1"/>
          <w:sz w:val="24"/>
          <w:szCs w:val="24"/>
          <w:lang w:val="ru-RU"/>
        </w:rPr>
        <w:t xml:space="preserve"> </w:t>
      </w:r>
      <w:r>
        <w:rPr>
          <w:rFonts w:ascii="Times New Roman" w:eastAsia="Times New Roman" w:hAnsi="Times New Roman" w:cs="Times New Roman"/>
          <w:b/>
          <w:bCs/>
          <w:spacing w:val="-1"/>
          <w:sz w:val="24"/>
          <w:szCs w:val="24"/>
          <w:lang w:val="ru-RU"/>
        </w:rPr>
        <w:t>и</w:t>
      </w:r>
      <w:r w:rsidRPr="00CF6F91">
        <w:rPr>
          <w:rFonts w:ascii="Times New Roman" w:eastAsia="Times New Roman" w:hAnsi="Times New Roman" w:cs="Times New Roman"/>
          <w:b/>
          <w:bCs/>
          <w:spacing w:val="-1"/>
          <w:sz w:val="24"/>
          <w:szCs w:val="24"/>
          <w:lang w:val="ru-RU"/>
        </w:rPr>
        <w:t xml:space="preserve"> </w:t>
      </w:r>
      <w:r>
        <w:rPr>
          <w:rFonts w:ascii="Times New Roman" w:eastAsia="Times New Roman" w:hAnsi="Times New Roman" w:cs="Times New Roman"/>
          <w:b/>
          <w:bCs/>
          <w:spacing w:val="-1"/>
          <w:sz w:val="24"/>
          <w:szCs w:val="24"/>
          <w:lang w:val="ru-RU"/>
        </w:rPr>
        <w:t>прочие</w:t>
      </w:r>
      <w:r w:rsidRPr="00CF6F91">
        <w:rPr>
          <w:rFonts w:ascii="Times New Roman" w:eastAsia="Times New Roman" w:hAnsi="Times New Roman" w:cs="Times New Roman"/>
          <w:b/>
          <w:bCs/>
          <w:spacing w:val="-1"/>
          <w:sz w:val="24"/>
          <w:szCs w:val="24"/>
          <w:lang w:val="ru-RU"/>
        </w:rPr>
        <w:t xml:space="preserve"> </w:t>
      </w:r>
      <w:r>
        <w:rPr>
          <w:rFonts w:ascii="Times New Roman" w:eastAsia="Times New Roman" w:hAnsi="Times New Roman" w:cs="Times New Roman"/>
          <w:b/>
          <w:bCs/>
          <w:spacing w:val="-1"/>
          <w:sz w:val="24"/>
          <w:szCs w:val="24"/>
          <w:lang w:val="ru-RU"/>
        </w:rPr>
        <w:t>продукты</w:t>
      </w:r>
      <w:r w:rsidRPr="00CF6F91">
        <w:rPr>
          <w:rFonts w:ascii="Times New Roman" w:eastAsia="Times New Roman" w:hAnsi="Times New Roman" w:cs="Times New Roman"/>
          <w:b/>
          <w:bCs/>
          <w:spacing w:val="-1"/>
          <w:sz w:val="24"/>
          <w:szCs w:val="24"/>
          <w:lang w:val="ru-RU"/>
        </w:rPr>
        <w:t xml:space="preserve">, </w:t>
      </w:r>
      <w:r>
        <w:rPr>
          <w:rFonts w:ascii="Times New Roman" w:eastAsia="Times New Roman" w:hAnsi="Times New Roman" w:cs="Times New Roman"/>
          <w:b/>
          <w:bCs/>
          <w:spacing w:val="-1"/>
          <w:sz w:val="24"/>
          <w:szCs w:val="24"/>
          <w:lang w:val="ru-RU"/>
        </w:rPr>
        <w:t>содержащие</w:t>
      </w:r>
      <w:r w:rsidRPr="00CF6F91">
        <w:rPr>
          <w:rFonts w:ascii="Times New Roman" w:eastAsia="Times New Roman" w:hAnsi="Times New Roman" w:cs="Times New Roman"/>
          <w:b/>
          <w:bCs/>
          <w:spacing w:val="-1"/>
          <w:sz w:val="24"/>
          <w:szCs w:val="24"/>
          <w:lang w:val="ru-RU"/>
        </w:rPr>
        <w:t xml:space="preserve"> </w:t>
      </w:r>
      <w:r>
        <w:rPr>
          <w:rFonts w:ascii="Times New Roman" w:eastAsia="Times New Roman" w:hAnsi="Times New Roman" w:cs="Times New Roman"/>
          <w:b/>
          <w:bCs/>
          <w:spacing w:val="-1"/>
          <w:sz w:val="24"/>
          <w:szCs w:val="24"/>
          <w:lang w:val="ru-RU"/>
        </w:rPr>
        <w:t>многовалентные</w:t>
      </w:r>
      <w:r w:rsidRPr="00CF6F91">
        <w:rPr>
          <w:rFonts w:ascii="Times New Roman" w:eastAsia="Times New Roman" w:hAnsi="Times New Roman" w:cs="Times New Roman"/>
          <w:b/>
          <w:bCs/>
          <w:spacing w:val="-1"/>
          <w:sz w:val="24"/>
          <w:szCs w:val="24"/>
          <w:lang w:val="ru-RU"/>
        </w:rPr>
        <w:t xml:space="preserve"> </w:t>
      </w:r>
      <w:r>
        <w:rPr>
          <w:rFonts w:ascii="Times New Roman" w:eastAsia="Times New Roman" w:hAnsi="Times New Roman" w:cs="Times New Roman"/>
          <w:b/>
          <w:bCs/>
          <w:spacing w:val="-1"/>
          <w:sz w:val="24"/>
          <w:szCs w:val="24"/>
          <w:lang w:val="ru-RU"/>
        </w:rPr>
        <w:t>катионы</w:t>
      </w:r>
    </w:p>
    <w:p w:rsidR="001D2E48" w:rsidRPr="00CF6F91" w:rsidRDefault="001D2E48">
      <w:pPr>
        <w:spacing w:before="7" w:line="110" w:lineRule="exact"/>
        <w:rPr>
          <w:sz w:val="11"/>
          <w:szCs w:val="11"/>
          <w:lang w:val="ru-RU"/>
        </w:rPr>
      </w:pPr>
    </w:p>
    <w:p w:rsidR="001D2E48" w:rsidRPr="00EC570A" w:rsidRDefault="00CF6F91">
      <w:pPr>
        <w:pStyle w:val="a3"/>
        <w:ind w:right="160"/>
        <w:rPr>
          <w:rFonts w:cs="Times New Roman"/>
        </w:rPr>
      </w:pPr>
      <w:r>
        <w:rPr>
          <w:spacing w:val="-1"/>
          <w:lang w:val="ru-RU"/>
        </w:rPr>
        <w:t>Фторхинолоны</w:t>
      </w:r>
      <w:r w:rsidR="00CA7796" w:rsidRPr="00CF6F91">
        <w:rPr>
          <w:lang w:val="ru-RU"/>
        </w:rPr>
        <w:t>,</w:t>
      </w:r>
      <w:r w:rsidR="00CA7796" w:rsidRPr="00CF6F91">
        <w:rPr>
          <w:spacing w:val="-3"/>
          <w:lang w:val="ru-RU"/>
        </w:rPr>
        <w:t xml:space="preserve"> </w:t>
      </w:r>
      <w:r>
        <w:rPr>
          <w:spacing w:val="-3"/>
          <w:lang w:val="ru-RU"/>
        </w:rPr>
        <w:t>включая</w:t>
      </w:r>
      <w:r w:rsidRPr="00CF6F91">
        <w:rPr>
          <w:spacing w:val="-3"/>
          <w:lang w:val="ru-RU"/>
        </w:rPr>
        <w:t xml:space="preserve"> </w:t>
      </w:r>
      <w:r>
        <w:rPr>
          <w:spacing w:val="-3"/>
          <w:lang w:val="ru-RU"/>
        </w:rPr>
        <w:t>АВЕЛОКС</w:t>
      </w:r>
      <w:r w:rsidR="00CA7796" w:rsidRPr="00CF6F91">
        <w:rPr>
          <w:lang w:val="ru-RU"/>
        </w:rPr>
        <w:t xml:space="preserve">, </w:t>
      </w:r>
      <w:r>
        <w:rPr>
          <w:lang w:val="ru-RU"/>
        </w:rPr>
        <w:t>формируют хелаты с земельными и переходными</w:t>
      </w:r>
      <w:r w:rsidR="00CA7796" w:rsidRPr="00CF6F91">
        <w:rPr>
          <w:spacing w:val="-2"/>
          <w:lang w:val="ru-RU"/>
        </w:rPr>
        <w:t xml:space="preserve"> </w:t>
      </w:r>
      <w:r>
        <w:rPr>
          <w:spacing w:val="-2"/>
          <w:lang w:val="ru-RU"/>
        </w:rPr>
        <w:t>катионами металлов</w:t>
      </w:r>
      <w:r w:rsidR="00CA7796" w:rsidRPr="00CF6F91">
        <w:rPr>
          <w:lang w:val="ru-RU"/>
        </w:rPr>
        <w:t xml:space="preserve">. </w:t>
      </w:r>
      <w:r>
        <w:rPr>
          <w:lang w:val="ru-RU"/>
        </w:rPr>
        <w:t>Пероральный прием АВЕЛОКС с антацидами, содержащими алюминий или магний, с сукралфатом, с катионами металлов, таких как железо, либо с мультивитаминами, содержащими железо или цинк, или с составами, в которых содержатся двухвалентные или трехвалентные катионы, такие как диданозиновые таблетки для приготовления пероральной суспензии или порошки</w:t>
      </w:r>
      <w:r w:rsidR="00CA7796" w:rsidRPr="00CF6F91">
        <w:rPr>
          <w:lang w:val="ru-RU"/>
        </w:rPr>
        <w:t xml:space="preserve">, </w:t>
      </w:r>
      <w:r>
        <w:rPr>
          <w:lang w:val="ru-RU"/>
        </w:rPr>
        <w:t>могут существенно повлиять на абсорбцию АВЕЛОКС</w:t>
      </w:r>
      <w:r w:rsidRPr="00CF6F91">
        <w:rPr>
          <w:lang w:val="ru-RU"/>
        </w:rPr>
        <w:t xml:space="preserve">, </w:t>
      </w:r>
      <w:r>
        <w:rPr>
          <w:lang w:val="ru-RU"/>
        </w:rPr>
        <w:t>что</w:t>
      </w:r>
      <w:r w:rsidRPr="00CF6F91">
        <w:rPr>
          <w:lang w:val="ru-RU"/>
        </w:rPr>
        <w:t xml:space="preserve"> </w:t>
      </w:r>
      <w:r>
        <w:rPr>
          <w:lang w:val="ru-RU"/>
        </w:rPr>
        <w:t>приводит</w:t>
      </w:r>
      <w:r w:rsidRPr="00CF6F91">
        <w:rPr>
          <w:lang w:val="ru-RU"/>
        </w:rPr>
        <w:t xml:space="preserve"> </w:t>
      </w:r>
      <w:r>
        <w:rPr>
          <w:lang w:val="ru-RU"/>
        </w:rPr>
        <w:t>к</w:t>
      </w:r>
      <w:r w:rsidRPr="00CF6F91">
        <w:rPr>
          <w:lang w:val="ru-RU"/>
        </w:rPr>
        <w:t xml:space="preserve"> </w:t>
      </w:r>
      <w:r>
        <w:rPr>
          <w:lang w:val="ru-RU"/>
        </w:rPr>
        <w:t>гораздо</w:t>
      </w:r>
      <w:r w:rsidRPr="00CF6F91">
        <w:rPr>
          <w:lang w:val="ru-RU"/>
        </w:rPr>
        <w:t xml:space="preserve"> </w:t>
      </w:r>
      <w:r>
        <w:rPr>
          <w:lang w:val="ru-RU"/>
        </w:rPr>
        <w:t>большему</w:t>
      </w:r>
      <w:r w:rsidRPr="00CF6F91">
        <w:rPr>
          <w:lang w:val="ru-RU"/>
        </w:rPr>
        <w:t xml:space="preserve"> </w:t>
      </w:r>
      <w:r>
        <w:rPr>
          <w:lang w:val="ru-RU"/>
        </w:rPr>
        <w:t>снижению</w:t>
      </w:r>
      <w:r w:rsidRPr="00CF6F91">
        <w:rPr>
          <w:lang w:val="ru-RU"/>
        </w:rPr>
        <w:t xml:space="preserve"> </w:t>
      </w:r>
      <w:r>
        <w:rPr>
          <w:lang w:val="ru-RU"/>
        </w:rPr>
        <w:t>общей</w:t>
      </w:r>
      <w:r w:rsidRPr="00CF6F91">
        <w:rPr>
          <w:lang w:val="ru-RU"/>
        </w:rPr>
        <w:t xml:space="preserve"> </w:t>
      </w:r>
      <w:r>
        <w:rPr>
          <w:lang w:val="ru-RU"/>
        </w:rPr>
        <w:t>концентрации, чем это нужно</w:t>
      </w:r>
      <w:r w:rsidR="00CA7796" w:rsidRPr="00CF6F91">
        <w:rPr>
          <w:lang w:val="ru-RU"/>
        </w:rPr>
        <w:t>.</w:t>
      </w:r>
      <w:r w:rsidR="00CA7796" w:rsidRPr="00CF6F91">
        <w:rPr>
          <w:spacing w:val="-3"/>
          <w:lang w:val="ru-RU"/>
        </w:rPr>
        <w:t xml:space="preserve"> </w:t>
      </w:r>
      <w:r w:rsidR="00EC570A">
        <w:rPr>
          <w:spacing w:val="2"/>
          <w:lang w:val="ru-RU"/>
        </w:rPr>
        <w:t>Поэтому</w:t>
      </w:r>
      <w:r w:rsidR="00EC570A" w:rsidRPr="00EC570A">
        <w:rPr>
          <w:spacing w:val="2"/>
          <w:lang w:val="ru-RU"/>
        </w:rPr>
        <w:t xml:space="preserve"> </w:t>
      </w:r>
      <w:r w:rsidR="00EC570A">
        <w:rPr>
          <w:spacing w:val="2"/>
          <w:lang w:val="ru-RU"/>
        </w:rPr>
        <w:t>АВЕЛОКС</w:t>
      </w:r>
      <w:r w:rsidR="00EC570A" w:rsidRPr="00EC570A">
        <w:rPr>
          <w:spacing w:val="2"/>
          <w:lang w:val="ru-RU"/>
        </w:rPr>
        <w:t xml:space="preserve"> </w:t>
      </w:r>
      <w:r w:rsidR="00EC570A">
        <w:rPr>
          <w:lang w:val="ru-RU"/>
        </w:rPr>
        <w:t>следует</w:t>
      </w:r>
      <w:r w:rsidR="00EC570A" w:rsidRPr="00EC570A">
        <w:rPr>
          <w:lang w:val="ru-RU"/>
        </w:rPr>
        <w:t xml:space="preserve"> </w:t>
      </w:r>
      <w:r w:rsidR="00EC570A">
        <w:rPr>
          <w:lang w:val="ru-RU"/>
        </w:rPr>
        <w:t>принимать</w:t>
      </w:r>
      <w:r w:rsidR="00EC570A" w:rsidRPr="00EC570A">
        <w:rPr>
          <w:lang w:val="ru-RU"/>
        </w:rPr>
        <w:t xml:space="preserve"> </w:t>
      </w:r>
      <w:r w:rsidR="00EC570A">
        <w:rPr>
          <w:lang w:val="ru-RU"/>
        </w:rPr>
        <w:t>за</w:t>
      </w:r>
      <w:r w:rsidR="00EC570A" w:rsidRPr="00EC570A">
        <w:rPr>
          <w:lang w:val="ru-RU"/>
        </w:rPr>
        <w:t xml:space="preserve"> 4 </w:t>
      </w:r>
      <w:r w:rsidR="00EC570A">
        <w:rPr>
          <w:lang w:val="ru-RU"/>
        </w:rPr>
        <w:t>часа</w:t>
      </w:r>
      <w:r w:rsidR="00EC570A" w:rsidRPr="00EC570A">
        <w:rPr>
          <w:lang w:val="ru-RU"/>
        </w:rPr>
        <w:t xml:space="preserve"> </w:t>
      </w:r>
      <w:r w:rsidR="00EC570A">
        <w:rPr>
          <w:lang w:val="ru-RU"/>
        </w:rPr>
        <w:t>или</w:t>
      </w:r>
      <w:r w:rsidR="00EC570A" w:rsidRPr="00EC570A">
        <w:rPr>
          <w:lang w:val="ru-RU"/>
        </w:rPr>
        <w:t xml:space="preserve"> </w:t>
      </w:r>
      <w:r w:rsidR="00EC570A">
        <w:rPr>
          <w:lang w:val="ru-RU"/>
        </w:rPr>
        <w:t>через</w:t>
      </w:r>
      <w:r w:rsidR="00EC570A" w:rsidRPr="00EC570A">
        <w:rPr>
          <w:lang w:val="ru-RU"/>
        </w:rPr>
        <w:t xml:space="preserve"> 8 </w:t>
      </w:r>
      <w:r w:rsidR="00EC570A">
        <w:rPr>
          <w:lang w:val="ru-RU"/>
        </w:rPr>
        <w:t>часов</w:t>
      </w:r>
      <w:r w:rsidR="00CA7796" w:rsidRPr="00EC570A">
        <w:rPr>
          <w:spacing w:val="1"/>
          <w:lang w:val="ru-RU"/>
        </w:rPr>
        <w:t xml:space="preserve"> </w:t>
      </w:r>
      <w:r w:rsidR="00EC570A">
        <w:rPr>
          <w:lang w:val="ru-RU"/>
        </w:rPr>
        <w:t>после указанных препаратов</w:t>
      </w:r>
      <w:r w:rsidR="00CA7796" w:rsidRPr="00EC570A">
        <w:rPr>
          <w:spacing w:val="-3"/>
          <w:lang w:val="ru-RU"/>
        </w:rPr>
        <w:t xml:space="preserve"> </w:t>
      </w:r>
      <w:r w:rsidR="00CA7796" w:rsidRPr="00EC570A">
        <w:rPr>
          <w:rFonts w:cs="Times New Roman"/>
          <w:i/>
          <w:spacing w:val="2"/>
          <w:lang w:val="ru-RU"/>
        </w:rPr>
        <w:t>[</w:t>
      </w:r>
      <w:r w:rsidR="00EC570A">
        <w:rPr>
          <w:rFonts w:cs="Times New Roman"/>
          <w:i/>
          <w:spacing w:val="-2"/>
          <w:lang w:val="ru-RU"/>
        </w:rPr>
        <w:t>см. Способ</w:t>
      </w:r>
      <w:r w:rsidR="00EC570A" w:rsidRPr="00EC570A">
        <w:rPr>
          <w:rFonts w:cs="Times New Roman"/>
          <w:i/>
          <w:spacing w:val="-2"/>
        </w:rPr>
        <w:t xml:space="preserve"> </w:t>
      </w:r>
      <w:r w:rsidR="00EC570A">
        <w:rPr>
          <w:rFonts w:cs="Times New Roman"/>
          <w:i/>
          <w:spacing w:val="-2"/>
          <w:lang w:val="ru-RU"/>
        </w:rPr>
        <w:t>Применения</w:t>
      </w:r>
      <w:r w:rsidR="00EC570A" w:rsidRPr="00EC570A">
        <w:rPr>
          <w:rFonts w:cs="Times New Roman"/>
          <w:i/>
          <w:spacing w:val="-2"/>
        </w:rPr>
        <w:t xml:space="preserve"> </w:t>
      </w:r>
      <w:r w:rsidR="00EC570A">
        <w:rPr>
          <w:rFonts w:cs="Times New Roman"/>
          <w:i/>
          <w:spacing w:val="-2"/>
          <w:lang w:val="ru-RU"/>
        </w:rPr>
        <w:t>и</w:t>
      </w:r>
      <w:r w:rsidR="00EC570A" w:rsidRPr="00EC570A">
        <w:rPr>
          <w:rFonts w:cs="Times New Roman"/>
          <w:i/>
          <w:spacing w:val="-2"/>
        </w:rPr>
        <w:t xml:space="preserve"> </w:t>
      </w:r>
      <w:r w:rsidR="00EC570A">
        <w:rPr>
          <w:rFonts w:cs="Times New Roman"/>
          <w:i/>
          <w:spacing w:val="-2"/>
          <w:lang w:val="ru-RU"/>
        </w:rPr>
        <w:t>Дозы</w:t>
      </w:r>
      <w:r w:rsidR="00CA7796" w:rsidRPr="00EC570A">
        <w:rPr>
          <w:rFonts w:cs="Times New Roman"/>
          <w:i/>
        </w:rPr>
        <w:t xml:space="preserve"> </w:t>
      </w:r>
      <w:r w:rsidR="00CA7796" w:rsidRPr="00EC570A">
        <w:rPr>
          <w:rFonts w:cs="Times New Roman"/>
          <w:i/>
          <w:spacing w:val="-2"/>
        </w:rPr>
        <w:t>(</w:t>
      </w:r>
      <w:hyperlink w:anchor="_bookmark11" w:history="1">
        <w:r w:rsidR="00CA7796" w:rsidRPr="00EC570A">
          <w:rPr>
            <w:rFonts w:cs="Times New Roman"/>
            <w:i/>
            <w:color w:val="0000FF"/>
            <w:u w:val="single" w:color="0000FF"/>
          </w:rPr>
          <w:t>2.2</w:t>
        </w:r>
      </w:hyperlink>
      <w:r w:rsidR="00CA7796" w:rsidRPr="00EC570A">
        <w:rPr>
          <w:rFonts w:cs="Times New Roman"/>
          <w:i/>
          <w:color w:val="000000"/>
        </w:rPr>
        <w:t>)</w:t>
      </w:r>
      <w:r w:rsidR="00CA7796" w:rsidRPr="00EC570A">
        <w:rPr>
          <w:rFonts w:cs="Times New Roman"/>
          <w:i/>
          <w:color w:val="000000"/>
          <w:spacing w:val="-2"/>
        </w:rPr>
        <w:t xml:space="preserve"> </w:t>
      </w:r>
      <w:r w:rsidR="00EC570A">
        <w:rPr>
          <w:rFonts w:cs="Times New Roman"/>
          <w:i/>
          <w:color w:val="000000"/>
          <w:lang w:val="ru-RU"/>
        </w:rPr>
        <w:t>и Клиническая Фармакология</w:t>
      </w:r>
      <w:r w:rsidR="00CA7796" w:rsidRPr="00EC570A">
        <w:rPr>
          <w:rFonts w:cs="Times New Roman"/>
          <w:i/>
          <w:color w:val="000000"/>
        </w:rPr>
        <w:t xml:space="preserve"> </w:t>
      </w:r>
      <w:r w:rsidR="00CA7796" w:rsidRPr="00EC570A">
        <w:rPr>
          <w:rFonts w:cs="Times New Roman"/>
          <w:i/>
          <w:color w:val="000000"/>
          <w:spacing w:val="-2"/>
        </w:rPr>
        <w:t>(</w:t>
      </w:r>
      <w:hyperlink w:anchor="_bookmark42" w:history="1">
        <w:r w:rsidR="00CA7796" w:rsidRPr="00EC570A">
          <w:rPr>
            <w:rFonts w:cs="Times New Roman"/>
            <w:i/>
            <w:color w:val="0000FF"/>
            <w:u w:val="single" w:color="0000FF"/>
          </w:rPr>
          <w:t>12.3</w:t>
        </w:r>
      </w:hyperlink>
      <w:r w:rsidR="00CA7796" w:rsidRPr="00EC570A">
        <w:rPr>
          <w:rFonts w:cs="Times New Roman"/>
          <w:i/>
          <w:color w:val="000000"/>
          <w:spacing w:val="-7"/>
        </w:rPr>
        <w:t>)</w:t>
      </w:r>
      <w:r w:rsidR="00CA7796" w:rsidRPr="00EC570A">
        <w:rPr>
          <w:rFonts w:cs="Times New Roman"/>
          <w:i/>
          <w:color w:val="000000"/>
          <w:spacing w:val="5"/>
        </w:rPr>
        <w:t>]</w:t>
      </w:r>
      <w:r w:rsidR="00CA7796" w:rsidRPr="00EC570A">
        <w:rPr>
          <w:rFonts w:cs="Times New Roman"/>
          <w:i/>
          <w:color w:val="000000"/>
        </w:rPr>
        <w:t>.</w:t>
      </w:r>
    </w:p>
    <w:p w:rsidR="001D2E48" w:rsidRPr="00EC570A" w:rsidRDefault="001D2E48">
      <w:pPr>
        <w:spacing w:before="7" w:line="100" w:lineRule="exact"/>
        <w:rPr>
          <w:sz w:val="10"/>
          <w:szCs w:val="10"/>
        </w:rPr>
      </w:pPr>
    </w:p>
    <w:p w:rsidR="001D2E48" w:rsidRDefault="00EC570A">
      <w:pPr>
        <w:pStyle w:val="2"/>
        <w:numPr>
          <w:ilvl w:val="1"/>
          <w:numId w:val="7"/>
        </w:numPr>
        <w:tabs>
          <w:tab w:val="left" w:pos="906"/>
        </w:tabs>
        <w:rPr>
          <w:b w:val="0"/>
          <w:bCs w:val="0"/>
        </w:rPr>
      </w:pPr>
      <w:bookmarkStart w:id="34" w:name="_bookmark33"/>
      <w:bookmarkEnd w:id="34"/>
      <w:r>
        <w:rPr>
          <w:lang w:val="ru-RU"/>
        </w:rPr>
        <w:t>Варфарин</w:t>
      </w:r>
    </w:p>
    <w:p w:rsidR="001D2E48" w:rsidRDefault="001D2E48">
      <w:pPr>
        <w:spacing w:before="2" w:line="120" w:lineRule="exact"/>
        <w:rPr>
          <w:sz w:val="12"/>
          <w:szCs w:val="12"/>
        </w:rPr>
      </w:pPr>
    </w:p>
    <w:p w:rsidR="001D2E48" w:rsidRPr="00EC570A" w:rsidRDefault="00EC570A" w:rsidP="00B05AB7">
      <w:pPr>
        <w:pStyle w:val="a3"/>
        <w:spacing w:line="239" w:lineRule="auto"/>
        <w:ind w:right="189"/>
        <w:rPr>
          <w:lang w:val="ru-RU"/>
        </w:rPr>
      </w:pPr>
      <w:r>
        <w:rPr>
          <w:spacing w:val="-1"/>
          <w:lang w:val="ru-RU"/>
        </w:rPr>
        <w:t>Фторхинолоны</w:t>
      </w:r>
      <w:r w:rsidRPr="00EC570A">
        <w:rPr>
          <w:spacing w:val="-1"/>
          <w:lang w:val="ru-RU"/>
        </w:rPr>
        <w:t xml:space="preserve">, </w:t>
      </w:r>
      <w:r>
        <w:rPr>
          <w:spacing w:val="-1"/>
          <w:lang w:val="ru-RU"/>
        </w:rPr>
        <w:t>включая</w:t>
      </w:r>
      <w:r w:rsidRPr="00EC570A">
        <w:rPr>
          <w:spacing w:val="-1"/>
          <w:lang w:val="ru-RU"/>
        </w:rPr>
        <w:t xml:space="preserve"> </w:t>
      </w:r>
      <w:r>
        <w:rPr>
          <w:spacing w:val="-1"/>
          <w:lang w:val="ru-RU"/>
        </w:rPr>
        <w:t>АВЕЛОКС</w:t>
      </w:r>
      <w:r w:rsidRPr="00EC570A">
        <w:rPr>
          <w:spacing w:val="-1"/>
          <w:lang w:val="ru-RU"/>
        </w:rPr>
        <w:t xml:space="preserve">, </w:t>
      </w:r>
      <w:r>
        <w:rPr>
          <w:spacing w:val="-1"/>
          <w:lang w:val="ru-RU"/>
        </w:rPr>
        <w:t>согласно</w:t>
      </w:r>
      <w:r w:rsidRPr="00EC570A">
        <w:rPr>
          <w:spacing w:val="-1"/>
          <w:lang w:val="ru-RU"/>
        </w:rPr>
        <w:t xml:space="preserve"> </w:t>
      </w:r>
      <w:r>
        <w:rPr>
          <w:spacing w:val="-1"/>
          <w:lang w:val="ru-RU"/>
        </w:rPr>
        <w:t>некоторым</w:t>
      </w:r>
      <w:r w:rsidRPr="00EC570A">
        <w:rPr>
          <w:spacing w:val="-1"/>
          <w:lang w:val="ru-RU"/>
        </w:rPr>
        <w:t xml:space="preserve"> </w:t>
      </w:r>
      <w:r>
        <w:rPr>
          <w:spacing w:val="-1"/>
          <w:lang w:val="ru-RU"/>
        </w:rPr>
        <w:t>данным</w:t>
      </w:r>
      <w:r w:rsidRPr="00EC570A">
        <w:rPr>
          <w:spacing w:val="-1"/>
          <w:lang w:val="ru-RU"/>
        </w:rPr>
        <w:t xml:space="preserve"> </w:t>
      </w:r>
      <w:r>
        <w:rPr>
          <w:spacing w:val="-1"/>
          <w:lang w:val="ru-RU"/>
        </w:rPr>
        <w:t>могут</w:t>
      </w:r>
      <w:r w:rsidRPr="00EC570A">
        <w:rPr>
          <w:spacing w:val="-1"/>
          <w:lang w:val="ru-RU"/>
        </w:rPr>
        <w:t xml:space="preserve"> </w:t>
      </w:r>
      <w:r>
        <w:rPr>
          <w:spacing w:val="-1"/>
          <w:lang w:val="ru-RU"/>
        </w:rPr>
        <w:t>усиливать</w:t>
      </w:r>
      <w:r w:rsidRPr="00EC570A">
        <w:rPr>
          <w:spacing w:val="-1"/>
          <w:lang w:val="ru-RU"/>
        </w:rPr>
        <w:t xml:space="preserve"> </w:t>
      </w:r>
      <w:r>
        <w:rPr>
          <w:spacing w:val="-1"/>
          <w:lang w:val="ru-RU"/>
        </w:rPr>
        <w:t>антикоагулирующее</w:t>
      </w:r>
      <w:r w:rsidRPr="00EC570A">
        <w:rPr>
          <w:spacing w:val="-1"/>
          <w:lang w:val="ru-RU"/>
        </w:rPr>
        <w:t xml:space="preserve"> </w:t>
      </w:r>
      <w:r>
        <w:rPr>
          <w:spacing w:val="-1"/>
          <w:lang w:val="ru-RU"/>
        </w:rPr>
        <w:t>воздействие</w:t>
      </w:r>
      <w:r w:rsidRPr="00EC570A">
        <w:rPr>
          <w:spacing w:val="-1"/>
          <w:lang w:val="ru-RU"/>
        </w:rPr>
        <w:t xml:space="preserve"> </w:t>
      </w:r>
      <w:r>
        <w:rPr>
          <w:spacing w:val="-1"/>
          <w:lang w:val="ru-RU"/>
        </w:rPr>
        <w:t>варфарина</w:t>
      </w:r>
      <w:r w:rsidRPr="00EC570A">
        <w:rPr>
          <w:spacing w:val="-1"/>
          <w:lang w:val="ru-RU"/>
        </w:rPr>
        <w:t xml:space="preserve"> </w:t>
      </w:r>
      <w:r>
        <w:rPr>
          <w:spacing w:val="-1"/>
          <w:lang w:val="ru-RU"/>
        </w:rPr>
        <w:t>и</w:t>
      </w:r>
      <w:r w:rsidRPr="00EC570A">
        <w:rPr>
          <w:spacing w:val="-1"/>
          <w:lang w:val="ru-RU"/>
        </w:rPr>
        <w:t xml:space="preserve"> </w:t>
      </w:r>
      <w:r>
        <w:rPr>
          <w:spacing w:val="-1"/>
          <w:lang w:val="ru-RU"/>
        </w:rPr>
        <w:t>его</w:t>
      </w:r>
      <w:r w:rsidRPr="00EC570A">
        <w:rPr>
          <w:spacing w:val="-1"/>
          <w:lang w:val="ru-RU"/>
        </w:rPr>
        <w:t xml:space="preserve"> </w:t>
      </w:r>
      <w:r>
        <w:rPr>
          <w:spacing w:val="-1"/>
          <w:lang w:val="ru-RU"/>
        </w:rPr>
        <w:t>производных</w:t>
      </w:r>
      <w:r w:rsidRPr="00EC570A">
        <w:rPr>
          <w:spacing w:val="-1"/>
          <w:lang w:val="ru-RU"/>
        </w:rPr>
        <w:t xml:space="preserve"> </w:t>
      </w:r>
      <w:r>
        <w:rPr>
          <w:spacing w:val="-1"/>
          <w:lang w:val="ru-RU"/>
        </w:rPr>
        <w:t>в</w:t>
      </w:r>
      <w:r w:rsidRPr="00EC570A">
        <w:rPr>
          <w:spacing w:val="-1"/>
          <w:lang w:val="ru-RU"/>
        </w:rPr>
        <w:t xml:space="preserve"> </w:t>
      </w:r>
      <w:r>
        <w:rPr>
          <w:spacing w:val="-1"/>
          <w:lang w:val="ru-RU"/>
        </w:rPr>
        <w:t>организме</w:t>
      </w:r>
      <w:r w:rsidRPr="00EC570A">
        <w:rPr>
          <w:spacing w:val="-1"/>
          <w:lang w:val="ru-RU"/>
        </w:rPr>
        <w:t xml:space="preserve"> </w:t>
      </w:r>
      <w:r>
        <w:rPr>
          <w:spacing w:val="-1"/>
          <w:lang w:val="ru-RU"/>
        </w:rPr>
        <w:t>пациента</w:t>
      </w:r>
      <w:r w:rsidRPr="00EC570A">
        <w:rPr>
          <w:spacing w:val="-1"/>
          <w:lang w:val="ru-RU"/>
        </w:rPr>
        <w:t>.</w:t>
      </w:r>
      <w:r>
        <w:rPr>
          <w:spacing w:val="-1"/>
          <w:lang w:val="ru-RU"/>
        </w:rPr>
        <w:t xml:space="preserve"> К</w:t>
      </w:r>
      <w:r w:rsidRPr="00EC570A">
        <w:rPr>
          <w:spacing w:val="-1"/>
          <w:lang w:val="ru-RU"/>
        </w:rPr>
        <w:t xml:space="preserve"> </w:t>
      </w:r>
      <w:r>
        <w:rPr>
          <w:spacing w:val="-1"/>
          <w:lang w:val="ru-RU"/>
        </w:rPr>
        <w:t>тому</w:t>
      </w:r>
      <w:r w:rsidRPr="00EC570A">
        <w:rPr>
          <w:spacing w:val="-1"/>
          <w:lang w:val="ru-RU"/>
        </w:rPr>
        <w:t xml:space="preserve"> </w:t>
      </w:r>
      <w:r>
        <w:rPr>
          <w:spacing w:val="-1"/>
          <w:lang w:val="ru-RU"/>
        </w:rPr>
        <w:t>же</w:t>
      </w:r>
      <w:r w:rsidR="00CA7796" w:rsidRPr="00EC570A">
        <w:rPr>
          <w:lang w:val="ru-RU"/>
        </w:rPr>
        <w:t>,</w:t>
      </w:r>
      <w:r w:rsidR="00CA7796" w:rsidRPr="00EC570A">
        <w:rPr>
          <w:spacing w:val="-3"/>
          <w:lang w:val="ru-RU"/>
        </w:rPr>
        <w:t xml:space="preserve"> </w:t>
      </w:r>
      <w:r>
        <w:rPr>
          <w:spacing w:val="-3"/>
          <w:lang w:val="ru-RU"/>
        </w:rPr>
        <w:t xml:space="preserve">инфекционное заболевание и сопровождающий его воспалительный процесс, возраст и общее состояние пациента уже сами по себе являются факторами риска для увеличения антикоагулирующего воздействия. </w:t>
      </w:r>
      <w:r>
        <w:rPr>
          <w:spacing w:val="1"/>
          <w:lang w:val="ru-RU"/>
        </w:rPr>
        <w:t>Таким</w:t>
      </w:r>
      <w:r w:rsidRPr="00EC570A">
        <w:rPr>
          <w:spacing w:val="1"/>
          <w:lang w:val="ru-RU"/>
        </w:rPr>
        <w:t xml:space="preserve"> </w:t>
      </w:r>
      <w:r>
        <w:rPr>
          <w:spacing w:val="1"/>
          <w:lang w:val="ru-RU"/>
        </w:rPr>
        <w:t>образом</w:t>
      </w:r>
      <w:r w:rsidRPr="00EC570A">
        <w:rPr>
          <w:spacing w:val="1"/>
          <w:lang w:val="ru-RU"/>
        </w:rPr>
        <w:t xml:space="preserve">, </w:t>
      </w:r>
      <w:r>
        <w:rPr>
          <w:spacing w:val="1"/>
          <w:lang w:val="ru-RU"/>
        </w:rPr>
        <w:t>время</w:t>
      </w:r>
      <w:r w:rsidRPr="00EC570A">
        <w:rPr>
          <w:spacing w:val="1"/>
          <w:lang w:val="ru-RU"/>
        </w:rPr>
        <w:t xml:space="preserve"> </w:t>
      </w:r>
      <w:r>
        <w:rPr>
          <w:spacing w:val="1"/>
          <w:lang w:val="ru-RU"/>
        </w:rPr>
        <w:t>свертывания</w:t>
      </w:r>
      <w:r w:rsidRPr="00EC570A">
        <w:rPr>
          <w:spacing w:val="1"/>
          <w:lang w:val="ru-RU"/>
        </w:rPr>
        <w:t xml:space="preserve"> </w:t>
      </w:r>
      <w:r>
        <w:rPr>
          <w:spacing w:val="1"/>
          <w:lang w:val="ru-RU"/>
        </w:rPr>
        <w:t>крови</w:t>
      </w:r>
      <w:r w:rsidRPr="00EC570A">
        <w:rPr>
          <w:spacing w:val="1"/>
          <w:lang w:val="ru-RU"/>
        </w:rPr>
        <w:t xml:space="preserve">, </w:t>
      </w:r>
      <w:r>
        <w:rPr>
          <w:spacing w:val="1"/>
          <w:lang w:val="ru-RU"/>
        </w:rPr>
        <w:t>Международный</w:t>
      </w:r>
      <w:r w:rsidRPr="00EC570A">
        <w:rPr>
          <w:spacing w:val="1"/>
          <w:lang w:val="ru-RU"/>
        </w:rPr>
        <w:t xml:space="preserve"> </w:t>
      </w:r>
      <w:r>
        <w:rPr>
          <w:spacing w:val="1"/>
          <w:lang w:val="ru-RU"/>
        </w:rPr>
        <w:t>Нормализированный</w:t>
      </w:r>
      <w:r w:rsidRPr="00EC570A">
        <w:rPr>
          <w:spacing w:val="1"/>
          <w:lang w:val="ru-RU"/>
        </w:rPr>
        <w:t xml:space="preserve"> </w:t>
      </w:r>
      <w:r>
        <w:rPr>
          <w:spacing w:val="1"/>
          <w:lang w:val="ru-RU"/>
        </w:rPr>
        <w:t>Коэффициент</w:t>
      </w:r>
      <w:r w:rsidRPr="00EC570A">
        <w:rPr>
          <w:spacing w:val="1"/>
          <w:lang w:val="ru-RU"/>
        </w:rPr>
        <w:t xml:space="preserve"> </w:t>
      </w:r>
      <w:r w:rsidR="00CA7796" w:rsidRPr="00EC570A">
        <w:rPr>
          <w:lang w:val="ru-RU"/>
        </w:rPr>
        <w:t>(</w:t>
      </w:r>
      <w:r w:rsidR="00CA7796">
        <w:rPr>
          <w:spacing w:val="-4"/>
        </w:rPr>
        <w:t>I</w:t>
      </w:r>
      <w:r w:rsidR="00CA7796">
        <w:rPr>
          <w:spacing w:val="-2"/>
        </w:rPr>
        <w:t>N</w:t>
      </w:r>
      <w:r w:rsidR="00CA7796">
        <w:rPr>
          <w:spacing w:val="-1"/>
        </w:rPr>
        <w:t>R</w:t>
      </w:r>
      <w:r w:rsidR="00CA7796" w:rsidRPr="00EC570A">
        <w:rPr>
          <w:lang w:val="ru-RU"/>
        </w:rPr>
        <w:t xml:space="preserve">), </w:t>
      </w:r>
      <w:r>
        <w:rPr>
          <w:lang w:val="ru-RU"/>
        </w:rPr>
        <w:t>или прочие тесты антикоагулирующей способности должны тщательно контролироваться при совместном приеме АВЕЛОКС с варфарином и его производными</w:t>
      </w:r>
      <w:r w:rsidR="00CA7796" w:rsidRPr="00EC570A">
        <w:rPr>
          <w:spacing w:val="-2"/>
          <w:lang w:val="ru-RU"/>
        </w:rPr>
        <w:t xml:space="preserve"> </w:t>
      </w:r>
      <w:r w:rsidR="00CA7796" w:rsidRPr="00EC570A">
        <w:rPr>
          <w:rFonts w:cs="Times New Roman"/>
          <w:i/>
          <w:spacing w:val="2"/>
          <w:lang w:val="ru-RU"/>
        </w:rPr>
        <w:t>[</w:t>
      </w:r>
      <w:r>
        <w:rPr>
          <w:rFonts w:cs="Times New Roman"/>
          <w:i/>
          <w:lang w:val="ru-RU"/>
        </w:rPr>
        <w:t>см.</w:t>
      </w:r>
      <w:r w:rsidR="00CA7796" w:rsidRPr="00EC570A">
        <w:rPr>
          <w:rFonts w:cs="Times New Roman"/>
          <w:i/>
          <w:lang w:val="ru-RU"/>
        </w:rPr>
        <w:t xml:space="preserve"> </w:t>
      </w:r>
      <w:r>
        <w:rPr>
          <w:rFonts w:cs="Times New Roman"/>
          <w:i/>
          <w:spacing w:val="-1"/>
          <w:lang w:val="ru-RU"/>
        </w:rPr>
        <w:t>Побочные Реакции</w:t>
      </w:r>
      <w:r w:rsidR="00CA7796" w:rsidRPr="00EC570A">
        <w:rPr>
          <w:rFonts w:cs="Times New Roman"/>
          <w:i/>
          <w:lang w:val="ru-RU"/>
        </w:rPr>
        <w:t xml:space="preserve"> </w:t>
      </w:r>
      <w:r w:rsidR="00CA7796" w:rsidRPr="00EC570A">
        <w:rPr>
          <w:rFonts w:cs="Times New Roman"/>
          <w:i/>
          <w:spacing w:val="-2"/>
          <w:lang w:val="ru-RU"/>
        </w:rPr>
        <w:t>(</w:t>
      </w:r>
      <w:hyperlink w:anchor="_bookmark31" w:history="1">
        <w:r w:rsidR="00CA7796" w:rsidRPr="00EC570A">
          <w:rPr>
            <w:rFonts w:cs="Times New Roman"/>
            <w:i/>
            <w:color w:val="0000FF"/>
            <w:u w:val="single" w:color="0000FF"/>
            <w:lang w:val="ru-RU"/>
          </w:rPr>
          <w:t>6.2</w:t>
        </w:r>
      </w:hyperlink>
      <w:r w:rsidR="00CA7796" w:rsidRPr="00EC570A">
        <w:rPr>
          <w:rFonts w:cs="Times New Roman"/>
          <w:i/>
          <w:color w:val="000000"/>
          <w:lang w:val="ru-RU"/>
        </w:rPr>
        <w:t>)</w:t>
      </w:r>
      <w:r w:rsidR="00CA7796" w:rsidRPr="00EC570A">
        <w:rPr>
          <w:rFonts w:cs="Times New Roman"/>
          <w:i/>
          <w:color w:val="000000"/>
          <w:spacing w:val="-2"/>
          <w:lang w:val="ru-RU"/>
        </w:rPr>
        <w:t xml:space="preserve"> </w:t>
      </w:r>
      <w:r>
        <w:rPr>
          <w:rFonts w:cs="Times New Roman"/>
          <w:i/>
          <w:color w:val="000000"/>
          <w:lang w:val="ru-RU"/>
        </w:rPr>
        <w:t>и Клиническая Фармакология</w:t>
      </w:r>
      <w:r w:rsidR="00CA7796" w:rsidRPr="00EC570A">
        <w:rPr>
          <w:rFonts w:cs="Times New Roman"/>
          <w:i/>
          <w:color w:val="000000"/>
          <w:lang w:val="ru-RU"/>
        </w:rPr>
        <w:t xml:space="preserve"> </w:t>
      </w:r>
      <w:r w:rsidR="00CA7796" w:rsidRPr="00EC570A">
        <w:rPr>
          <w:rFonts w:cs="Times New Roman"/>
          <w:i/>
          <w:color w:val="000000"/>
          <w:spacing w:val="-2"/>
          <w:lang w:val="ru-RU"/>
        </w:rPr>
        <w:t>(</w:t>
      </w:r>
      <w:hyperlink w:anchor="_bookmark42" w:history="1">
        <w:r w:rsidR="00CA7796" w:rsidRPr="00EC570A">
          <w:rPr>
            <w:rFonts w:cs="Times New Roman"/>
            <w:i/>
            <w:color w:val="0000FF"/>
            <w:u w:val="single" w:color="0000FF"/>
            <w:lang w:val="ru-RU"/>
          </w:rPr>
          <w:t>12.3</w:t>
        </w:r>
      </w:hyperlink>
      <w:r w:rsidR="00CA7796" w:rsidRPr="00EC570A">
        <w:rPr>
          <w:rFonts w:cs="Times New Roman"/>
          <w:i/>
          <w:color w:val="000000"/>
          <w:spacing w:val="-4"/>
          <w:lang w:val="ru-RU"/>
        </w:rPr>
        <w:t>)</w:t>
      </w:r>
      <w:r w:rsidR="00CA7796" w:rsidRPr="00EC570A">
        <w:rPr>
          <w:rFonts w:cs="Times New Roman"/>
          <w:i/>
          <w:color w:val="000000"/>
          <w:spacing w:val="5"/>
          <w:lang w:val="ru-RU"/>
        </w:rPr>
        <w:t>]</w:t>
      </w:r>
      <w:r w:rsidR="00CA7796" w:rsidRPr="00EC570A">
        <w:rPr>
          <w:rFonts w:cs="Times New Roman"/>
          <w:i/>
          <w:color w:val="000000"/>
          <w:lang w:val="ru-RU"/>
        </w:rPr>
        <w:t>.</w:t>
      </w:r>
    </w:p>
    <w:p w:rsidR="001D2E48" w:rsidRPr="00EC570A" w:rsidRDefault="001D2E48">
      <w:pPr>
        <w:spacing w:before="2" w:line="110" w:lineRule="exact"/>
        <w:rPr>
          <w:sz w:val="11"/>
          <w:szCs w:val="11"/>
          <w:lang w:val="ru-RU"/>
        </w:rPr>
      </w:pPr>
    </w:p>
    <w:p w:rsidR="001D2E48" w:rsidRDefault="00EC570A">
      <w:pPr>
        <w:pStyle w:val="2"/>
        <w:numPr>
          <w:ilvl w:val="1"/>
          <w:numId w:val="7"/>
        </w:numPr>
        <w:tabs>
          <w:tab w:val="left" w:pos="906"/>
        </w:tabs>
        <w:rPr>
          <w:b w:val="0"/>
          <w:bCs w:val="0"/>
        </w:rPr>
      </w:pPr>
      <w:bookmarkStart w:id="35" w:name="_bookmark34"/>
      <w:bookmarkEnd w:id="35"/>
      <w:r>
        <w:rPr>
          <w:spacing w:val="-1"/>
          <w:lang w:val="ru-RU"/>
        </w:rPr>
        <w:t>Противодиабетические препараты</w:t>
      </w:r>
    </w:p>
    <w:p w:rsidR="001D2E48" w:rsidRDefault="001D2E48">
      <w:pPr>
        <w:spacing w:before="8" w:line="110" w:lineRule="exact"/>
        <w:rPr>
          <w:sz w:val="11"/>
          <w:szCs w:val="11"/>
        </w:rPr>
      </w:pPr>
    </w:p>
    <w:p w:rsidR="001D2E48" w:rsidRPr="003E638E" w:rsidRDefault="00EC570A">
      <w:pPr>
        <w:pStyle w:val="a3"/>
        <w:spacing w:line="239" w:lineRule="auto"/>
        <w:ind w:left="459" w:right="478"/>
        <w:rPr>
          <w:rFonts w:cs="Times New Roman"/>
          <w:lang w:val="ru-RU"/>
        </w:rPr>
      </w:pPr>
      <w:r>
        <w:rPr>
          <w:spacing w:val="-2"/>
          <w:lang w:val="ru-RU"/>
        </w:rPr>
        <w:t>Поступали</w:t>
      </w:r>
      <w:r w:rsidRPr="00AC0F1C">
        <w:rPr>
          <w:spacing w:val="-2"/>
          <w:lang w:val="ru-RU"/>
        </w:rPr>
        <w:t xml:space="preserve"> </w:t>
      </w:r>
      <w:r>
        <w:rPr>
          <w:spacing w:val="-2"/>
          <w:lang w:val="ru-RU"/>
        </w:rPr>
        <w:t>сообщения</w:t>
      </w:r>
      <w:r w:rsidRPr="00AC0F1C">
        <w:rPr>
          <w:spacing w:val="-2"/>
          <w:lang w:val="ru-RU"/>
        </w:rPr>
        <w:t xml:space="preserve"> </w:t>
      </w:r>
      <w:r>
        <w:rPr>
          <w:spacing w:val="-2"/>
          <w:lang w:val="ru-RU"/>
        </w:rPr>
        <w:t>о</w:t>
      </w:r>
      <w:r w:rsidRPr="00AC0F1C">
        <w:rPr>
          <w:spacing w:val="-2"/>
          <w:lang w:val="ru-RU"/>
        </w:rPr>
        <w:t xml:space="preserve"> </w:t>
      </w:r>
      <w:r>
        <w:rPr>
          <w:spacing w:val="-2"/>
          <w:lang w:val="ru-RU"/>
        </w:rPr>
        <w:t>случаях</w:t>
      </w:r>
      <w:r w:rsidRPr="00AC0F1C">
        <w:rPr>
          <w:spacing w:val="-2"/>
          <w:lang w:val="ru-RU"/>
        </w:rPr>
        <w:t xml:space="preserve"> </w:t>
      </w:r>
      <w:r>
        <w:rPr>
          <w:spacing w:val="-2"/>
          <w:lang w:val="ru-RU"/>
        </w:rPr>
        <w:t>колебания</w:t>
      </w:r>
      <w:r w:rsidRPr="00AC0F1C">
        <w:rPr>
          <w:spacing w:val="-2"/>
          <w:lang w:val="ru-RU"/>
        </w:rPr>
        <w:t xml:space="preserve"> </w:t>
      </w:r>
      <w:r>
        <w:rPr>
          <w:spacing w:val="-2"/>
          <w:lang w:val="ru-RU"/>
        </w:rPr>
        <w:t>уровня</w:t>
      </w:r>
      <w:r w:rsidRPr="00AC0F1C">
        <w:rPr>
          <w:spacing w:val="-2"/>
          <w:lang w:val="ru-RU"/>
        </w:rPr>
        <w:t xml:space="preserve"> </w:t>
      </w:r>
      <w:r>
        <w:rPr>
          <w:spacing w:val="-2"/>
          <w:lang w:val="ru-RU"/>
        </w:rPr>
        <w:t>глюкозы</w:t>
      </w:r>
      <w:r w:rsidRPr="00AC0F1C">
        <w:rPr>
          <w:spacing w:val="-2"/>
          <w:lang w:val="ru-RU"/>
        </w:rPr>
        <w:t xml:space="preserve"> </w:t>
      </w:r>
      <w:r>
        <w:rPr>
          <w:spacing w:val="-2"/>
          <w:lang w:val="ru-RU"/>
        </w:rPr>
        <w:t>в</w:t>
      </w:r>
      <w:r w:rsidRPr="00AC0F1C">
        <w:rPr>
          <w:spacing w:val="-2"/>
          <w:lang w:val="ru-RU"/>
        </w:rPr>
        <w:t xml:space="preserve"> </w:t>
      </w:r>
      <w:r>
        <w:rPr>
          <w:spacing w:val="-2"/>
          <w:lang w:val="ru-RU"/>
        </w:rPr>
        <w:t>крови</w:t>
      </w:r>
      <w:r w:rsidRPr="00AC0F1C">
        <w:rPr>
          <w:spacing w:val="-2"/>
          <w:lang w:val="ru-RU"/>
        </w:rPr>
        <w:t xml:space="preserve">, </w:t>
      </w:r>
      <w:r>
        <w:rPr>
          <w:spacing w:val="-2"/>
          <w:lang w:val="ru-RU"/>
        </w:rPr>
        <w:t>включая</w:t>
      </w:r>
      <w:r w:rsidRPr="00AC0F1C">
        <w:rPr>
          <w:spacing w:val="-2"/>
          <w:lang w:val="ru-RU"/>
        </w:rPr>
        <w:t xml:space="preserve"> </w:t>
      </w:r>
      <w:r>
        <w:rPr>
          <w:spacing w:val="-2"/>
          <w:lang w:val="ru-RU"/>
        </w:rPr>
        <w:t>гипергликемию</w:t>
      </w:r>
      <w:r w:rsidRPr="00AC0F1C">
        <w:rPr>
          <w:spacing w:val="-2"/>
          <w:lang w:val="ru-RU"/>
        </w:rPr>
        <w:t xml:space="preserve"> </w:t>
      </w:r>
      <w:r>
        <w:rPr>
          <w:spacing w:val="-2"/>
          <w:lang w:val="ru-RU"/>
        </w:rPr>
        <w:t>и</w:t>
      </w:r>
      <w:r w:rsidRPr="00AC0F1C">
        <w:rPr>
          <w:spacing w:val="-2"/>
          <w:lang w:val="ru-RU"/>
        </w:rPr>
        <w:t xml:space="preserve"> </w:t>
      </w:r>
      <w:r>
        <w:rPr>
          <w:spacing w:val="-2"/>
          <w:lang w:val="ru-RU"/>
        </w:rPr>
        <w:t>гипогликемию</w:t>
      </w:r>
      <w:r w:rsidRPr="00AC0F1C">
        <w:rPr>
          <w:spacing w:val="-2"/>
          <w:lang w:val="ru-RU"/>
        </w:rPr>
        <w:t xml:space="preserve"> </w:t>
      </w:r>
      <w:r w:rsidR="003E638E">
        <w:rPr>
          <w:spacing w:val="-2"/>
          <w:lang w:val="ru-RU"/>
        </w:rPr>
        <w:t>у</w:t>
      </w:r>
      <w:r w:rsidR="003E638E" w:rsidRPr="00AC0F1C">
        <w:rPr>
          <w:spacing w:val="-2"/>
          <w:lang w:val="ru-RU"/>
        </w:rPr>
        <w:t xml:space="preserve"> </w:t>
      </w:r>
      <w:r w:rsidR="003E638E">
        <w:rPr>
          <w:spacing w:val="-2"/>
          <w:lang w:val="ru-RU"/>
        </w:rPr>
        <w:t>пациентов</w:t>
      </w:r>
      <w:r w:rsidR="003E638E" w:rsidRPr="00AC0F1C">
        <w:rPr>
          <w:spacing w:val="-2"/>
          <w:lang w:val="ru-RU"/>
        </w:rPr>
        <w:t xml:space="preserve">, </w:t>
      </w:r>
      <w:r w:rsidR="003E638E">
        <w:rPr>
          <w:spacing w:val="-2"/>
          <w:lang w:val="ru-RU"/>
        </w:rPr>
        <w:t>принимавших</w:t>
      </w:r>
      <w:r w:rsidR="003E638E" w:rsidRPr="00AC0F1C">
        <w:rPr>
          <w:spacing w:val="-2"/>
          <w:lang w:val="ru-RU"/>
        </w:rPr>
        <w:t xml:space="preserve"> </w:t>
      </w:r>
      <w:r w:rsidR="003E638E">
        <w:rPr>
          <w:spacing w:val="-2"/>
          <w:lang w:val="ru-RU"/>
        </w:rPr>
        <w:t>фторхинолоны</w:t>
      </w:r>
      <w:r w:rsidR="003E638E" w:rsidRPr="00AC0F1C">
        <w:rPr>
          <w:spacing w:val="-2"/>
          <w:lang w:val="ru-RU"/>
        </w:rPr>
        <w:t xml:space="preserve">, </w:t>
      </w:r>
      <w:r w:rsidR="003E638E">
        <w:rPr>
          <w:spacing w:val="-2"/>
          <w:lang w:val="ru-RU"/>
        </w:rPr>
        <w:t>включая</w:t>
      </w:r>
      <w:r w:rsidR="003E638E" w:rsidRPr="00AC0F1C">
        <w:rPr>
          <w:spacing w:val="-2"/>
          <w:lang w:val="ru-RU"/>
        </w:rPr>
        <w:t xml:space="preserve"> </w:t>
      </w:r>
      <w:r w:rsidR="003E638E">
        <w:rPr>
          <w:spacing w:val="-2"/>
          <w:lang w:val="ru-RU"/>
        </w:rPr>
        <w:t>АВЕЛОКС</w:t>
      </w:r>
      <w:r w:rsidR="003E638E" w:rsidRPr="00AC0F1C">
        <w:rPr>
          <w:spacing w:val="-2"/>
          <w:lang w:val="ru-RU"/>
        </w:rPr>
        <w:t xml:space="preserve">, </w:t>
      </w:r>
      <w:r w:rsidR="003E638E">
        <w:rPr>
          <w:spacing w:val="-2"/>
          <w:lang w:val="ru-RU"/>
        </w:rPr>
        <w:t>совместно</w:t>
      </w:r>
      <w:r w:rsidR="003E638E" w:rsidRPr="00AC0F1C">
        <w:rPr>
          <w:spacing w:val="-2"/>
          <w:lang w:val="ru-RU"/>
        </w:rPr>
        <w:t xml:space="preserve"> </w:t>
      </w:r>
      <w:r w:rsidR="003E638E">
        <w:rPr>
          <w:spacing w:val="-2"/>
          <w:lang w:val="ru-RU"/>
        </w:rPr>
        <w:t>с</w:t>
      </w:r>
      <w:r w:rsidR="003E638E" w:rsidRPr="00AC0F1C">
        <w:rPr>
          <w:spacing w:val="-2"/>
          <w:lang w:val="ru-RU"/>
        </w:rPr>
        <w:t xml:space="preserve"> </w:t>
      </w:r>
      <w:r w:rsidR="003E638E">
        <w:rPr>
          <w:spacing w:val="-2"/>
          <w:lang w:val="ru-RU"/>
        </w:rPr>
        <w:t>противодиабетическими</w:t>
      </w:r>
      <w:r w:rsidR="003E638E" w:rsidRPr="00AC0F1C">
        <w:rPr>
          <w:spacing w:val="-2"/>
          <w:lang w:val="ru-RU"/>
        </w:rPr>
        <w:t xml:space="preserve"> </w:t>
      </w:r>
      <w:r w:rsidR="003E638E">
        <w:rPr>
          <w:spacing w:val="-2"/>
          <w:lang w:val="ru-RU"/>
        </w:rPr>
        <w:t>препаратами</w:t>
      </w:r>
      <w:r w:rsidR="003E638E" w:rsidRPr="00AC0F1C">
        <w:rPr>
          <w:spacing w:val="-2"/>
          <w:lang w:val="ru-RU"/>
        </w:rPr>
        <w:t>.</w:t>
      </w:r>
      <w:r w:rsidR="00CA7796" w:rsidRPr="00AC0F1C">
        <w:rPr>
          <w:lang w:val="ru-RU"/>
        </w:rPr>
        <w:t xml:space="preserve"> </w:t>
      </w:r>
      <w:r w:rsidR="003E638E">
        <w:rPr>
          <w:lang w:val="ru-RU"/>
        </w:rPr>
        <w:t>Поэтому</w:t>
      </w:r>
      <w:r w:rsidR="003E638E" w:rsidRPr="003E638E">
        <w:rPr>
          <w:lang w:val="ru-RU"/>
        </w:rPr>
        <w:t xml:space="preserve"> </w:t>
      </w:r>
      <w:r w:rsidR="003E638E">
        <w:rPr>
          <w:lang w:val="ru-RU"/>
        </w:rPr>
        <w:t>рекомендуется</w:t>
      </w:r>
      <w:r w:rsidR="003E638E" w:rsidRPr="003E638E">
        <w:rPr>
          <w:lang w:val="ru-RU"/>
        </w:rPr>
        <w:t xml:space="preserve"> </w:t>
      </w:r>
      <w:r w:rsidR="003E638E">
        <w:rPr>
          <w:lang w:val="ru-RU"/>
        </w:rPr>
        <w:t>тщательно</w:t>
      </w:r>
      <w:r w:rsidR="003E638E" w:rsidRPr="003E638E">
        <w:rPr>
          <w:lang w:val="ru-RU"/>
        </w:rPr>
        <w:t xml:space="preserve"> </w:t>
      </w:r>
      <w:r w:rsidR="003E638E">
        <w:rPr>
          <w:lang w:val="ru-RU"/>
        </w:rPr>
        <w:t>контролировать</w:t>
      </w:r>
      <w:r w:rsidR="003E638E" w:rsidRPr="003E638E">
        <w:rPr>
          <w:lang w:val="ru-RU"/>
        </w:rPr>
        <w:t xml:space="preserve"> </w:t>
      </w:r>
      <w:r w:rsidR="003E638E">
        <w:rPr>
          <w:lang w:val="ru-RU"/>
        </w:rPr>
        <w:t>уровень</w:t>
      </w:r>
      <w:r w:rsidR="003E638E" w:rsidRPr="003E638E">
        <w:rPr>
          <w:lang w:val="ru-RU"/>
        </w:rPr>
        <w:t xml:space="preserve"> </w:t>
      </w:r>
      <w:r w:rsidR="003E638E">
        <w:rPr>
          <w:lang w:val="ru-RU"/>
        </w:rPr>
        <w:t>глюкозы</w:t>
      </w:r>
      <w:r w:rsidR="003E638E" w:rsidRPr="003E638E">
        <w:rPr>
          <w:lang w:val="ru-RU"/>
        </w:rPr>
        <w:t xml:space="preserve"> </w:t>
      </w:r>
      <w:r w:rsidR="003E638E">
        <w:rPr>
          <w:lang w:val="ru-RU"/>
        </w:rPr>
        <w:t>в</w:t>
      </w:r>
      <w:r w:rsidR="003E638E" w:rsidRPr="003E638E">
        <w:rPr>
          <w:lang w:val="ru-RU"/>
        </w:rPr>
        <w:t xml:space="preserve"> </w:t>
      </w:r>
      <w:r w:rsidR="003E638E">
        <w:rPr>
          <w:lang w:val="ru-RU"/>
        </w:rPr>
        <w:t>крови</w:t>
      </w:r>
      <w:r w:rsidR="003E638E" w:rsidRPr="003E638E">
        <w:rPr>
          <w:lang w:val="ru-RU"/>
        </w:rPr>
        <w:t xml:space="preserve"> </w:t>
      </w:r>
      <w:r w:rsidR="003E638E">
        <w:rPr>
          <w:lang w:val="ru-RU"/>
        </w:rPr>
        <w:t>при</w:t>
      </w:r>
      <w:r w:rsidR="003E638E" w:rsidRPr="003E638E">
        <w:rPr>
          <w:lang w:val="ru-RU"/>
        </w:rPr>
        <w:t xml:space="preserve"> </w:t>
      </w:r>
      <w:r w:rsidR="003E638E">
        <w:rPr>
          <w:lang w:val="ru-RU"/>
        </w:rPr>
        <w:t>совместно</w:t>
      </w:r>
      <w:r w:rsidR="003E638E" w:rsidRPr="003E638E">
        <w:rPr>
          <w:lang w:val="ru-RU"/>
        </w:rPr>
        <w:t xml:space="preserve"> </w:t>
      </w:r>
      <w:r w:rsidR="003E638E">
        <w:rPr>
          <w:lang w:val="ru-RU"/>
        </w:rPr>
        <w:t>приеме</w:t>
      </w:r>
      <w:r w:rsidR="003E638E" w:rsidRPr="003E638E">
        <w:rPr>
          <w:lang w:val="ru-RU"/>
        </w:rPr>
        <w:t xml:space="preserve"> </w:t>
      </w:r>
      <w:r w:rsidR="003E638E">
        <w:rPr>
          <w:lang w:val="ru-RU"/>
        </w:rPr>
        <w:t>фторхинолонов</w:t>
      </w:r>
      <w:r w:rsidR="003E638E" w:rsidRPr="003E638E">
        <w:rPr>
          <w:lang w:val="ru-RU"/>
        </w:rPr>
        <w:t xml:space="preserve"> </w:t>
      </w:r>
      <w:r w:rsidR="003E638E">
        <w:rPr>
          <w:lang w:val="ru-RU"/>
        </w:rPr>
        <w:t>с</w:t>
      </w:r>
      <w:r w:rsidR="003E638E" w:rsidRPr="003E638E">
        <w:rPr>
          <w:lang w:val="ru-RU"/>
        </w:rPr>
        <w:t xml:space="preserve"> </w:t>
      </w:r>
      <w:r w:rsidR="003E638E">
        <w:rPr>
          <w:lang w:val="ru-RU"/>
        </w:rPr>
        <w:t>противодиабетическими</w:t>
      </w:r>
      <w:r w:rsidR="003E638E" w:rsidRPr="003E638E">
        <w:rPr>
          <w:lang w:val="ru-RU"/>
        </w:rPr>
        <w:t xml:space="preserve"> </w:t>
      </w:r>
      <w:r w:rsidR="003E638E">
        <w:rPr>
          <w:lang w:val="ru-RU"/>
        </w:rPr>
        <w:t>средствами</w:t>
      </w:r>
      <w:r w:rsidR="00CA7796" w:rsidRPr="003E638E">
        <w:rPr>
          <w:lang w:val="ru-RU"/>
        </w:rPr>
        <w:t xml:space="preserve">. </w:t>
      </w:r>
      <w:r w:rsidR="003E638E">
        <w:rPr>
          <w:lang w:val="ru-RU"/>
        </w:rPr>
        <w:t>При</w:t>
      </w:r>
      <w:r w:rsidR="003E638E" w:rsidRPr="003E638E">
        <w:rPr>
          <w:lang w:val="ru-RU"/>
        </w:rPr>
        <w:t xml:space="preserve"> </w:t>
      </w:r>
      <w:r w:rsidR="003E638E">
        <w:rPr>
          <w:lang w:val="ru-RU"/>
        </w:rPr>
        <w:t>возникновении</w:t>
      </w:r>
      <w:r w:rsidR="003E638E" w:rsidRPr="003E638E">
        <w:rPr>
          <w:lang w:val="ru-RU"/>
        </w:rPr>
        <w:t xml:space="preserve"> </w:t>
      </w:r>
      <w:r w:rsidR="003E638E">
        <w:rPr>
          <w:lang w:val="ru-RU"/>
        </w:rPr>
        <w:t>гипогликемических</w:t>
      </w:r>
      <w:r w:rsidR="003E638E" w:rsidRPr="003E638E">
        <w:rPr>
          <w:lang w:val="ru-RU"/>
        </w:rPr>
        <w:t xml:space="preserve"> </w:t>
      </w:r>
      <w:r w:rsidR="003E638E">
        <w:rPr>
          <w:lang w:val="ru-RU"/>
        </w:rPr>
        <w:t>реакций</w:t>
      </w:r>
      <w:r w:rsidR="003E638E" w:rsidRPr="003E638E">
        <w:rPr>
          <w:lang w:val="ru-RU"/>
        </w:rPr>
        <w:t xml:space="preserve"> </w:t>
      </w:r>
      <w:r w:rsidR="003E638E">
        <w:rPr>
          <w:spacing w:val="-4"/>
          <w:lang w:val="ru-RU"/>
        </w:rPr>
        <w:t>прием</w:t>
      </w:r>
      <w:r w:rsidR="003E638E" w:rsidRPr="003E638E">
        <w:rPr>
          <w:spacing w:val="-4"/>
          <w:lang w:val="ru-RU"/>
        </w:rPr>
        <w:t xml:space="preserve"> </w:t>
      </w:r>
      <w:r w:rsidR="003E638E">
        <w:rPr>
          <w:spacing w:val="-4"/>
          <w:lang w:val="ru-RU"/>
        </w:rPr>
        <w:t>АВЕЛОКС</w:t>
      </w:r>
      <w:r w:rsidR="003E638E" w:rsidRPr="003E638E">
        <w:rPr>
          <w:spacing w:val="-4"/>
          <w:lang w:val="ru-RU"/>
        </w:rPr>
        <w:t xml:space="preserve"> </w:t>
      </w:r>
      <w:r w:rsidR="003E638E">
        <w:rPr>
          <w:spacing w:val="-4"/>
          <w:lang w:val="ru-RU"/>
        </w:rPr>
        <w:t>следует</w:t>
      </w:r>
      <w:r w:rsidR="003E638E" w:rsidRPr="003E638E">
        <w:rPr>
          <w:spacing w:val="-4"/>
          <w:lang w:val="ru-RU"/>
        </w:rPr>
        <w:t xml:space="preserve"> </w:t>
      </w:r>
      <w:r w:rsidR="003E638E">
        <w:rPr>
          <w:spacing w:val="-4"/>
          <w:lang w:val="ru-RU"/>
        </w:rPr>
        <w:t>прекратить</w:t>
      </w:r>
      <w:r w:rsidR="003E638E" w:rsidRPr="003E638E">
        <w:rPr>
          <w:spacing w:val="-4"/>
          <w:lang w:val="ru-RU"/>
        </w:rPr>
        <w:t xml:space="preserve"> </w:t>
      </w:r>
      <w:r w:rsidR="003E638E">
        <w:rPr>
          <w:spacing w:val="-4"/>
          <w:lang w:val="ru-RU"/>
        </w:rPr>
        <w:t>и</w:t>
      </w:r>
      <w:r w:rsidR="003E638E" w:rsidRPr="003E638E">
        <w:rPr>
          <w:spacing w:val="-4"/>
          <w:lang w:val="ru-RU"/>
        </w:rPr>
        <w:t xml:space="preserve"> </w:t>
      </w:r>
      <w:r w:rsidR="003E638E">
        <w:rPr>
          <w:spacing w:val="-4"/>
          <w:lang w:val="ru-RU"/>
        </w:rPr>
        <w:t>немедленно начать</w:t>
      </w:r>
      <w:r w:rsidR="003E638E" w:rsidRPr="003E638E">
        <w:rPr>
          <w:spacing w:val="-4"/>
          <w:lang w:val="ru-RU"/>
        </w:rPr>
        <w:t xml:space="preserve"> </w:t>
      </w:r>
      <w:r w:rsidR="003E638E">
        <w:rPr>
          <w:spacing w:val="-4"/>
          <w:lang w:val="ru-RU"/>
        </w:rPr>
        <w:t>соответствующую восстановительную терапию</w:t>
      </w:r>
      <w:r w:rsidR="00CA7796" w:rsidRPr="003E638E">
        <w:rPr>
          <w:lang w:val="ru-RU"/>
        </w:rPr>
        <w:t xml:space="preserve"> </w:t>
      </w:r>
      <w:r w:rsidR="00CA7796" w:rsidRPr="003E638E">
        <w:rPr>
          <w:rFonts w:cs="Times New Roman"/>
          <w:i/>
          <w:lang w:val="ru-RU"/>
        </w:rPr>
        <w:t>[</w:t>
      </w:r>
      <w:r w:rsidR="003E638E">
        <w:rPr>
          <w:rFonts w:cs="Times New Roman"/>
          <w:i/>
          <w:lang w:val="ru-RU"/>
        </w:rPr>
        <w:t>см</w:t>
      </w:r>
      <w:r w:rsidR="003E638E" w:rsidRPr="00304976">
        <w:rPr>
          <w:rFonts w:cs="Times New Roman"/>
          <w:i/>
          <w:lang w:val="ru-RU"/>
        </w:rPr>
        <w:t>.</w:t>
      </w:r>
      <w:r w:rsidR="003E638E">
        <w:rPr>
          <w:rFonts w:cs="Times New Roman"/>
          <w:i/>
          <w:lang w:val="ru-RU"/>
        </w:rPr>
        <w:t xml:space="preserve"> Предостережения и Меры Предосторожности</w:t>
      </w:r>
      <w:r w:rsidR="003E638E" w:rsidRPr="002D0A19">
        <w:rPr>
          <w:rFonts w:cs="Times New Roman"/>
          <w:i/>
          <w:spacing w:val="-2"/>
          <w:lang w:val="ru-RU"/>
        </w:rPr>
        <w:t xml:space="preserve"> </w:t>
      </w:r>
      <w:r w:rsidR="00CA7796" w:rsidRPr="003E638E">
        <w:rPr>
          <w:rFonts w:cs="Times New Roman"/>
          <w:i/>
          <w:spacing w:val="-4"/>
          <w:lang w:val="ru-RU"/>
        </w:rPr>
        <w:t>(</w:t>
      </w:r>
      <w:hyperlink w:anchor="_bookmark26" w:history="1">
        <w:r w:rsidR="00CA7796" w:rsidRPr="003E638E">
          <w:rPr>
            <w:rFonts w:cs="Times New Roman"/>
            <w:i/>
            <w:color w:val="0000FF"/>
            <w:u w:val="single" w:color="0000FF"/>
            <w:lang w:val="ru-RU"/>
          </w:rPr>
          <w:t>5.11</w:t>
        </w:r>
      </w:hyperlink>
      <w:r w:rsidR="00CA7796" w:rsidRPr="003E638E">
        <w:rPr>
          <w:rFonts w:cs="Times New Roman"/>
          <w:i/>
          <w:color w:val="000000"/>
          <w:lang w:val="ru-RU"/>
        </w:rPr>
        <w:t xml:space="preserve">) </w:t>
      </w:r>
      <w:r w:rsidR="003E638E">
        <w:rPr>
          <w:rFonts w:cs="Times New Roman"/>
          <w:i/>
          <w:color w:val="000000"/>
          <w:lang w:val="ru-RU"/>
        </w:rPr>
        <w:t>и Побочные Реакции</w:t>
      </w:r>
      <w:r w:rsidR="00CA7796" w:rsidRPr="003E638E">
        <w:rPr>
          <w:rFonts w:cs="Times New Roman"/>
          <w:i/>
          <w:color w:val="000000"/>
          <w:lang w:val="ru-RU"/>
        </w:rPr>
        <w:t xml:space="preserve"> </w:t>
      </w:r>
      <w:r w:rsidR="00CA7796" w:rsidRPr="003E638E">
        <w:rPr>
          <w:rFonts w:cs="Times New Roman"/>
          <w:i/>
          <w:color w:val="000000"/>
          <w:spacing w:val="-2"/>
          <w:lang w:val="ru-RU"/>
        </w:rPr>
        <w:t>(</w:t>
      </w:r>
      <w:hyperlink w:anchor="_bookmark30" w:history="1">
        <w:r w:rsidR="00CA7796" w:rsidRPr="003E638E">
          <w:rPr>
            <w:rFonts w:cs="Times New Roman"/>
            <w:i/>
            <w:color w:val="0000FF"/>
            <w:u w:val="single" w:color="0000FF"/>
            <w:lang w:val="ru-RU"/>
          </w:rPr>
          <w:t>6.</w:t>
        </w:r>
        <w:r w:rsidR="00CA7796" w:rsidRPr="003E638E">
          <w:rPr>
            <w:rFonts w:cs="Times New Roman"/>
            <w:i/>
            <w:color w:val="0000FF"/>
            <w:spacing w:val="-3"/>
            <w:u w:val="single" w:color="0000FF"/>
            <w:lang w:val="ru-RU"/>
          </w:rPr>
          <w:t>1</w:t>
        </w:r>
      </w:hyperlink>
      <w:r w:rsidR="00CA7796" w:rsidRPr="003E638E">
        <w:rPr>
          <w:rFonts w:cs="Times New Roman"/>
          <w:i/>
          <w:color w:val="000000"/>
          <w:spacing w:val="-4"/>
          <w:lang w:val="ru-RU"/>
        </w:rPr>
        <w:t>)</w:t>
      </w:r>
      <w:r w:rsidR="00CA7796" w:rsidRPr="003E638E">
        <w:rPr>
          <w:rFonts w:cs="Times New Roman"/>
          <w:i/>
          <w:color w:val="000000"/>
          <w:spacing w:val="5"/>
          <w:lang w:val="ru-RU"/>
        </w:rPr>
        <w:t>]</w:t>
      </w:r>
      <w:r w:rsidR="00CA7796" w:rsidRPr="003E638E">
        <w:rPr>
          <w:rFonts w:cs="Times New Roman"/>
          <w:i/>
          <w:color w:val="000000"/>
          <w:lang w:val="ru-RU"/>
        </w:rPr>
        <w:t>.</w:t>
      </w:r>
    </w:p>
    <w:p w:rsidR="001D2E48" w:rsidRPr="003E638E" w:rsidRDefault="001D2E48">
      <w:pPr>
        <w:spacing w:before="5" w:line="110" w:lineRule="exact"/>
        <w:rPr>
          <w:sz w:val="11"/>
          <w:szCs w:val="11"/>
          <w:lang w:val="ru-RU"/>
        </w:rPr>
      </w:pPr>
    </w:p>
    <w:p w:rsidR="001D2E48" w:rsidRDefault="003E638E">
      <w:pPr>
        <w:pStyle w:val="2"/>
        <w:numPr>
          <w:ilvl w:val="1"/>
          <w:numId w:val="7"/>
        </w:numPr>
        <w:tabs>
          <w:tab w:val="left" w:pos="820"/>
        </w:tabs>
        <w:ind w:left="820" w:hanging="360"/>
        <w:rPr>
          <w:b w:val="0"/>
          <w:bCs w:val="0"/>
        </w:rPr>
      </w:pPr>
      <w:bookmarkStart w:id="36" w:name="_bookmark35"/>
      <w:bookmarkEnd w:id="36"/>
      <w:r>
        <w:rPr>
          <w:spacing w:val="-1"/>
          <w:lang w:val="ru-RU"/>
        </w:rPr>
        <w:t>Нестероидные противовоспалительные препараты</w:t>
      </w:r>
    </w:p>
    <w:p w:rsidR="001D2E48" w:rsidRDefault="001D2E48">
      <w:pPr>
        <w:spacing w:before="1" w:line="120" w:lineRule="exact"/>
        <w:rPr>
          <w:sz w:val="12"/>
          <w:szCs w:val="12"/>
        </w:rPr>
      </w:pPr>
    </w:p>
    <w:p w:rsidR="001D2E48" w:rsidRPr="00CB35C2" w:rsidRDefault="003E638E">
      <w:pPr>
        <w:pStyle w:val="a3"/>
        <w:spacing w:line="252" w:lineRule="exact"/>
        <w:ind w:right="228"/>
        <w:rPr>
          <w:rFonts w:cs="Times New Roman"/>
          <w:lang w:val="ru-RU"/>
        </w:rPr>
      </w:pPr>
      <w:r>
        <w:rPr>
          <w:spacing w:val="2"/>
          <w:lang w:val="ru-RU"/>
        </w:rPr>
        <w:t>Совместный</w:t>
      </w:r>
      <w:r w:rsidRPr="00CB35C2">
        <w:rPr>
          <w:spacing w:val="2"/>
          <w:lang w:val="ru-RU"/>
        </w:rPr>
        <w:t xml:space="preserve"> </w:t>
      </w:r>
      <w:r>
        <w:rPr>
          <w:spacing w:val="2"/>
          <w:lang w:val="ru-RU"/>
        </w:rPr>
        <w:t>прием</w:t>
      </w:r>
      <w:r w:rsidRPr="00CB35C2">
        <w:rPr>
          <w:spacing w:val="2"/>
          <w:lang w:val="ru-RU"/>
        </w:rPr>
        <w:t xml:space="preserve"> </w:t>
      </w:r>
      <w:r>
        <w:rPr>
          <w:spacing w:val="2"/>
          <w:lang w:val="ru-RU"/>
        </w:rPr>
        <w:t>нестероидных</w:t>
      </w:r>
      <w:r w:rsidRPr="00CB35C2">
        <w:rPr>
          <w:spacing w:val="2"/>
          <w:lang w:val="ru-RU"/>
        </w:rPr>
        <w:t xml:space="preserve"> </w:t>
      </w:r>
      <w:r>
        <w:rPr>
          <w:spacing w:val="2"/>
          <w:lang w:val="ru-RU"/>
        </w:rPr>
        <w:t>противовоспалительных</w:t>
      </w:r>
      <w:r w:rsidRPr="00CB35C2">
        <w:rPr>
          <w:spacing w:val="2"/>
          <w:lang w:val="ru-RU"/>
        </w:rPr>
        <w:t xml:space="preserve"> </w:t>
      </w:r>
      <w:r>
        <w:rPr>
          <w:spacing w:val="2"/>
          <w:lang w:val="ru-RU"/>
        </w:rPr>
        <w:t>препаратов</w:t>
      </w:r>
      <w:r w:rsidRPr="00CB35C2">
        <w:rPr>
          <w:spacing w:val="2"/>
          <w:lang w:val="ru-RU"/>
        </w:rPr>
        <w:t xml:space="preserve"> </w:t>
      </w:r>
      <w:r w:rsidR="00CA7796" w:rsidRPr="00CB35C2">
        <w:rPr>
          <w:lang w:val="ru-RU"/>
        </w:rPr>
        <w:t>(</w:t>
      </w:r>
      <w:r w:rsidR="00CA7796">
        <w:rPr>
          <w:spacing w:val="-2"/>
        </w:rPr>
        <w:t>N</w:t>
      </w:r>
      <w:r w:rsidR="00CA7796">
        <w:rPr>
          <w:spacing w:val="-1"/>
        </w:rPr>
        <w:t>S</w:t>
      </w:r>
      <w:r w:rsidR="00CA7796">
        <w:rPr>
          <w:spacing w:val="-2"/>
        </w:rPr>
        <w:t>A</w:t>
      </w:r>
      <w:r w:rsidR="00CA7796">
        <w:rPr>
          <w:spacing w:val="-4"/>
        </w:rPr>
        <w:t>I</w:t>
      </w:r>
      <w:r w:rsidR="00CA7796">
        <w:rPr>
          <w:spacing w:val="1"/>
        </w:rPr>
        <w:t>D</w:t>
      </w:r>
      <w:r w:rsidR="00CA7796" w:rsidRPr="00CB35C2">
        <w:rPr>
          <w:lang w:val="ru-RU"/>
        </w:rPr>
        <w:t>)</w:t>
      </w:r>
      <w:r w:rsidR="00CA7796" w:rsidRPr="00CB35C2">
        <w:rPr>
          <w:spacing w:val="1"/>
          <w:lang w:val="ru-RU"/>
        </w:rPr>
        <w:t xml:space="preserve"> </w:t>
      </w:r>
      <w:r>
        <w:rPr>
          <w:spacing w:val="-2"/>
          <w:lang w:val="ru-RU"/>
        </w:rPr>
        <w:t>с</w:t>
      </w:r>
      <w:r w:rsidRPr="00CB35C2">
        <w:rPr>
          <w:spacing w:val="-2"/>
          <w:lang w:val="ru-RU"/>
        </w:rPr>
        <w:t xml:space="preserve"> </w:t>
      </w:r>
      <w:r>
        <w:rPr>
          <w:spacing w:val="-2"/>
          <w:lang w:val="ru-RU"/>
        </w:rPr>
        <w:t>фторхинолонами</w:t>
      </w:r>
      <w:r w:rsidRPr="00CB35C2">
        <w:rPr>
          <w:spacing w:val="-2"/>
          <w:lang w:val="ru-RU"/>
        </w:rPr>
        <w:t xml:space="preserve">, </w:t>
      </w:r>
      <w:r>
        <w:rPr>
          <w:spacing w:val="-2"/>
          <w:lang w:val="ru-RU"/>
        </w:rPr>
        <w:t>включая</w:t>
      </w:r>
      <w:r w:rsidRPr="00CB35C2">
        <w:rPr>
          <w:spacing w:val="-2"/>
          <w:lang w:val="ru-RU"/>
        </w:rPr>
        <w:t xml:space="preserve"> </w:t>
      </w:r>
      <w:r>
        <w:rPr>
          <w:spacing w:val="-2"/>
          <w:lang w:val="ru-RU"/>
        </w:rPr>
        <w:t>АВЕЛОКС</w:t>
      </w:r>
      <w:r w:rsidRPr="00CB35C2">
        <w:rPr>
          <w:spacing w:val="-2"/>
          <w:lang w:val="ru-RU"/>
        </w:rPr>
        <w:t xml:space="preserve">, </w:t>
      </w:r>
      <w:r>
        <w:rPr>
          <w:spacing w:val="-2"/>
          <w:lang w:val="ru-RU"/>
        </w:rPr>
        <w:t>может</w:t>
      </w:r>
      <w:r w:rsidRPr="00CB35C2">
        <w:rPr>
          <w:spacing w:val="-2"/>
          <w:lang w:val="ru-RU"/>
        </w:rPr>
        <w:t xml:space="preserve"> </w:t>
      </w:r>
      <w:r>
        <w:rPr>
          <w:spacing w:val="-2"/>
          <w:lang w:val="ru-RU"/>
        </w:rPr>
        <w:t>повысить</w:t>
      </w:r>
      <w:r w:rsidRPr="00CB35C2">
        <w:rPr>
          <w:spacing w:val="-2"/>
          <w:lang w:val="ru-RU"/>
        </w:rPr>
        <w:t xml:space="preserve"> </w:t>
      </w:r>
      <w:r>
        <w:rPr>
          <w:spacing w:val="-2"/>
          <w:lang w:val="ru-RU"/>
        </w:rPr>
        <w:t>риск</w:t>
      </w:r>
      <w:r w:rsidRPr="00CB35C2">
        <w:rPr>
          <w:spacing w:val="-2"/>
          <w:lang w:val="ru-RU"/>
        </w:rPr>
        <w:t xml:space="preserve"> </w:t>
      </w:r>
      <w:r>
        <w:rPr>
          <w:spacing w:val="-2"/>
          <w:lang w:val="ru-RU"/>
        </w:rPr>
        <w:t>стимуляции</w:t>
      </w:r>
      <w:r w:rsidRPr="00CB35C2">
        <w:rPr>
          <w:spacing w:val="-2"/>
          <w:lang w:val="ru-RU"/>
        </w:rPr>
        <w:t xml:space="preserve"> </w:t>
      </w:r>
      <w:r>
        <w:rPr>
          <w:spacing w:val="-2"/>
          <w:lang w:val="ru-RU"/>
        </w:rPr>
        <w:t>ЦНС</w:t>
      </w:r>
      <w:r w:rsidRPr="00CB35C2">
        <w:rPr>
          <w:spacing w:val="-2"/>
          <w:lang w:val="ru-RU"/>
        </w:rPr>
        <w:t xml:space="preserve"> </w:t>
      </w:r>
      <w:r>
        <w:rPr>
          <w:spacing w:val="-2"/>
          <w:lang w:val="ru-RU"/>
        </w:rPr>
        <w:t>и</w:t>
      </w:r>
      <w:r w:rsidRPr="00CB35C2">
        <w:rPr>
          <w:spacing w:val="-2"/>
          <w:lang w:val="ru-RU"/>
        </w:rPr>
        <w:t xml:space="preserve"> </w:t>
      </w:r>
      <w:r>
        <w:rPr>
          <w:spacing w:val="-2"/>
          <w:lang w:val="ru-RU"/>
        </w:rPr>
        <w:t>возникновения</w:t>
      </w:r>
      <w:r w:rsidRPr="00CB35C2">
        <w:rPr>
          <w:spacing w:val="-2"/>
          <w:lang w:val="ru-RU"/>
        </w:rPr>
        <w:t xml:space="preserve"> </w:t>
      </w:r>
      <w:r>
        <w:rPr>
          <w:spacing w:val="-2"/>
          <w:lang w:val="ru-RU"/>
        </w:rPr>
        <w:t>конвульсий</w:t>
      </w:r>
      <w:r w:rsidRPr="00CB35C2">
        <w:rPr>
          <w:spacing w:val="-2"/>
          <w:lang w:val="ru-RU"/>
        </w:rPr>
        <w:t xml:space="preserve"> </w:t>
      </w:r>
      <w:r w:rsidR="00CA7796" w:rsidRPr="00CB35C2">
        <w:rPr>
          <w:rFonts w:cs="Times New Roman"/>
          <w:i/>
          <w:spacing w:val="2"/>
          <w:lang w:val="ru-RU"/>
        </w:rPr>
        <w:t>[</w:t>
      </w:r>
      <w:r w:rsidR="00CB35C2">
        <w:rPr>
          <w:rFonts w:cs="Times New Roman"/>
          <w:i/>
          <w:lang w:val="ru-RU"/>
        </w:rPr>
        <w:t>см</w:t>
      </w:r>
      <w:r w:rsidR="00CB35C2" w:rsidRPr="00304976">
        <w:rPr>
          <w:rFonts w:cs="Times New Roman"/>
          <w:i/>
          <w:lang w:val="ru-RU"/>
        </w:rPr>
        <w:t>.</w:t>
      </w:r>
      <w:r w:rsidR="00CB35C2">
        <w:rPr>
          <w:rFonts w:cs="Times New Roman"/>
          <w:i/>
          <w:lang w:val="ru-RU"/>
        </w:rPr>
        <w:t xml:space="preserve"> Предостережения и Меры Предосторожности</w:t>
      </w:r>
      <w:r w:rsidR="00CB35C2" w:rsidRPr="002D0A19">
        <w:rPr>
          <w:rFonts w:cs="Times New Roman"/>
          <w:i/>
          <w:spacing w:val="-2"/>
          <w:lang w:val="ru-RU"/>
        </w:rPr>
        <w:t xml:space="preserve"> </w:t>
      </w:r>
      <w:r w:rsidR="00CA7796" w:rsidRPr="00CB35C2">
        <w:rPr>
          <w:rFonts w:cs="Times New Roman"/>
          <w:i/>
          <w:spacing w:val="-2"/>
          <w:lang w:val="ru-RU"/>
        </w:rPr>
        <w:t>(</w:t>
      </w:r>
      <w:hyperlink w:anchor="_bookmark20" w:history="1">
        <w:r w:rsidR="00CA7796" w:rsidRPr="00CB35C2">
          <w:rPr>
            <w:rFonts w:cs="Times New Roman"/>
            <w:i/>
            <w:color w:val="0000FF"/>
            <w:u w:val="single" w:color="0000FF"/>
            <w:lang w:val="ru-RU"/>
          </w:rPr>
          <w:t>5.</w:t>
        </w:r>
        <w:r w:rsidR="00CA7796" w:rsidRPr="00CB35C2">
          <w:rPr>
            <w:rFonts w:cs="Times New Roman"/>
            <w:i/>
            <w:color w:val="0000FF"/>
            <w:spacing w:val="-1"/>
            <w:u w:val="single" w:color="0000FF"/>
            <w:lang w:val="ru-RU"/>
          </w:rPr>
          <w:t>4</w:t>
        </w:r>
      </w:hyperlink>
      <w:r w:rsidR="00CA7796" w:rsidRPr="00CB35C2">
        <w:rPr>
          <w:rFonts w:cs="Times New Roman"/>
          <w:i/>
          <w:color w:val="000000"/>
          <w:spacing w:val="-7"/>
          <w:lang w:val="ru-RU"/>
        </w:rPr>
        <w:t>)</w:t>
      </w:r>
      <w:r w:rsidR="00CA7796" w:rsidRPr="00CB35C2">
        <w:rPr>
          <w:rFonts w:cs="Times New Roman"/>
          <w:i/>
          <w:color w:val="000000"/>
          <w:spacing w:val="5"/>
          <w:lang w:val="ru-RU"/>
        </w:rPr>
        <w:t>]</w:t>
      </w:r>
      <w:r w:rsidR="00CA7796" w:rsidRPr="00CB35C2">
        <w:rPr>
          <w:rFonts w:cs="Times New Roman"/>
          <w:i/>
          <w:color w:val="000000"/>
          <w:lang w:val="ru-RU"/>
        </w:rPr>
        <w:t>.</w:t>
      </w:r>
    </w:p>
    <w:p w:rsidR="001D2E48" w:rsidRPr="00CB35C2" w:rsidRDefault="001D2E48">
      <w:pPr>
        <w:spacing w:before="10" w:line="100" w:lineRule="exact"/>
        <w:rPr>
          <w:sz w:val="10"/>
          <w:szCs w:val="10"/>
          <w:lang w:val="ru-RU"/>
        </w:rPr>
      </w:pPr>
    </w:p>
    <w:p w:rsidR="001D2E48" w:rsidRDefault="00CB35C2">
      <w:pPr>
        <w:pStyle w:val="2"/>
        <w:numPr>
          <w:ilvl w:val="1"/>
          <w:numId w:val="7"/>
        </w:numPr>
        <w:tabs>
          <w:tab w:val="left" w:pos="820"/>
        </w:tabs>
        <w:ind w:left="820" w:hanging="360"/>
        <w:rPr>
          <w:b w:val="0"/>
          <w:bCs w:val="0"/>
        </w:rPr>
      </w:pPr>
      <w:bookmarkStart w:id="37" w:name="_bookmark36"/>
      <w:bookmarkEnd w:id="37"/>
      <w:r>
        <w:rPr>
          <w:spacing w:val="-1"/>
          <w:lang w:val="ru-RU"/>
        </w:rPr>
        <w:t>Препараты, увеличивающие интервал</w:t>
      </w:r>
      <w:r w:rsidR="00CA7796">
        <w:t xml:space="preserve"> QT</w:t>
      </w:r>
    </w:p>
    <w:p w:rsidR="001D2E48" w:rsidRDefault="001D2E48">
      <w:pPr>
        <w:spacing w:before="7" w:line="110" w:lineRule="exact"/>
        <w:rPr>
          <w:sz w:val="11"/>
          <w:szCs w:val="11"/>
        </w:rPr>
      </w:pPr>
    </w:p>
    <w:p w:rsidR="001D2E48" w:rsidRPr="00D11565" w:rsidRDefault="00CB35C2">
      <w:pPr>
        <w:pStyle w:val="a3"/>
        <w:ind w:right="250"/>
        <w:rPr>
          <w:rFonts w:cs="Times New Roman"/>
          <w:lang w:val="ru-RU"/>
        </w:rPr>
      </w:pPr>
      <w:r>
        <w:rPr>
          <w:spacing w:val="2"/>
          <w:lang w:val="ru-RU"/>
        </w:rPr>
        <w:t>Имеется</w:t>
      </w:r>
      <w:r w:rsidRPr="00CB35C2">
        <w:rPr>
          <w:spacing w:val="2"/>
          <w:lang w:val="ru-RU"/>
        </w:rPr>
        <w:t xml:space="preserve"> </w:t>
      </w:r>
      <w:r>
        <w:rPr>
          <w:spacing w:val="2"/>
          <w:lang w:val="ru-RU"/>
        </w:rPr>
        <w:t>лишь</w:t>
      </w:r>
      <w:r w:rsidRPr="00CB35C2">
        <w:rPr>
          <w:spacing w:val="2"/>
          <w:lang w:val="ru-RU"/>
        </w:rPr>
        <w:t xml:space="preserve"> </w:t>
      </w:r>
      <w:r>
        <w:rPr>
          <w:spacing w:val="2"/>
          <w:lang w:val="ru-RU"/>
        </w:rPr>
        <w:t>ограниченный</w:t>
      </w:r>
      <w:r w:rsidRPr="00CB35C2">
        <w:rPr>
          <w:spacing w:val="2"/>
          <w:lang w:val="ru-RU"/>
        </w:rPr>
        <w:t xml:space="preserve"> </w:t>
      </w:r>
      <w:r>
        <w:rPr>
          <w:spacing w:val="2"/>
          <w:lang w:val="ru-RU"/>
        </w:rPr>
        <w:t>объем</w:t>
      </w:r>
      <w:r w:rsidRPr="00CB35C2">
        <w:rPr>
          <w:spacing w:val="2"/>
          <w:lang w:val="ru-RU"/>
        </w:rPr>
        <w:t xml:space="preserve"> </w:t>
      </w:r>
      <w:r>
        <w:rPr>
          <w:spacing w:val="2"/>
          <w:lang w:val="ru-RU"/>
        </w:rPr>
        <w:t>доступной</w:t>
      </w:r>
      <w:r w:rsidRPr="00CB35C2">
        <w:rPr>
          <w:spacing w:val="2"/>
          <w:lang w:val="ru-RU"/>
        </w:rPr>
        <w:t xml:space="preserve"> </w:t>
      </w:r>
      <w:r>
        <w:rPr>
          <w:spacing w:val="2"/>
          <w:lang w:val="ru-RU"/>
        </w:rPr>
        <w:t>информации</w:t>
      </w:r>
      <w:r w:rsidRPr="00CB35C2">
        <w:rPr>
          <w:spacing w:val="2"/>
          <w:lang w:val="ru-RU"/>
        </w:rPr>
        <w:t xml:space="preserve"> </w:t>
      </w:r>
      <w:r>
        <w:rPr>
          <w:spacing w:val="2"/>
          <w:lang w:val="ru-RU"/>
        </w:rPr>
        <w:t>о</w:t>
      </w:r>
      <w:r w:rsidRPr="00CB35C2">
        <w:rPr>
          <w:spacing w:val="2"/>
          <w:lang w:val="ru-RU"/>
        </w:rPr>
        <w:t xml:space="preserve"> </w:t>
      </w:r>
      <w:r>
        <w:rPr>
          <w:spacing w:val="2"/>
          <w:lang w:val="ru-RU"/>
        </w:rPr>
        <w:t>потенциальном</w:t>
      </w:r>
      <w:r w:rsidRPr="00CB35C2">
        <w:rPr>
          <w:spacing w:val="2"/>
          <w:lang w:val="ru-RU"/>
        </w:rPr>
        <w:t xml:space="preserve"> </w:t>
      </w:r>
      <w:r>
        <w:rPr>
          <w:spacing w:val="2"/>
          <w:lang w:val="ru-RU"/>
        </w:rPr>
        <w:t>фармакодинамическом</w:t>
      </w:r>
      <w:r w:rsidRPr="00CB35C2">
        <w:rPr>
          <w:spacing w:val="2"/>
          <w:lang w:val="ru-RU"/>
        </w:rPr>
        <w:t xml:space="preserve"> </w:t>
      </w:r>
      <w:r>
        <w:rPr>
          <w:spacing w:val="2"/>
          <w:lang w:val="ru-RU"/>
        </w:rPr>
        <w:t>взаимодействии</w:t>
      </w:r>
      <w:r w:rsidRPr="00CB35C2">
        <w:rPr>
          <w:spacing w:val="2"/>
          <w:lang w:val="ru-RU"/>
        </w:rPr>
        <w:t xml:space="preserve"> </w:t>
      </w:r>
      <w:r>
        <w:rPr>
          <w:spacing w:val="2"/>
          <w:lang w:val="ru-RU"/>
        </w:rPr>
        <w:t>АВЕЛОКС</w:t>
      </w:r>
      <w:r w:rsidRPr="00CB35C2">
        <w:rPr>
          <w:spacing w:val="2"/>
          <w:lang w:val="ru-RU"/>
        </w:rPr>
        <w:t xml:space="preserve"> </w:t>
      </w:r>
      <w:r>
        <w:rPr>
          <w:spacing w:val="2"/>
          <w:lang w:val="ru-RU"/>
        </w:rPr>
        <w:t>с</w:t>
      </w:r>
      <w:r w:rsidRPr="00CB35C2">
        <w:rPr>
          <w:spacing w:val="2"/>
          <w:lang w:val="ru-RU"/>
        </w:rPr>
        <w:t xml:space="preserve"> </w:t>
      </w:r>
      <w:r>
        <w:rPr>
          <w:spacing w:val="2"/>
          <w:lang w:val="ru-RU"/>
        </w:rPr>
        <w:t>прочими</w:t>
      </w:r>
      <w:r w:rsidRPr="00CB35C2">
        <w:rPr>
          <w:spacing w:val="2"/>
          <w:lang w:val="ru-RU"/>
        </w:rPr>
        <w:t xml:space="preserve"> </w:t>
      </w:r>
      <w:r>
        <w:rPr>
          <w:spacing w:val="2"/>
          <w:lang w:val="ru-RU"/>
        </w:rPr>
        <w:t>препаратами</w:t>
      </w:r>
      <w:r w:rsidRPr="00CB35C2">
        <w:rPr>
          <w:spacing w:val="2"/>
          <w:lang w:val="ru-RU"/>
        </w:rPr>
        <w:t xml:space="preserve">, </w:t>
      </w:r>
      <w:r>
        <w:rPr>
          <w:spacing w:val="2"/>
          <w:lang w:val="ru-RU"/>
        </w:rPr>
        <w:t>увеличивающими</w:t>
      </w:r>
      <w:r w:rsidRPr="00CB35C2">
        <w:rPr>
          <w:spacing w:val="2"/>
          <w:lang w:val="ru-RU"/>
        </w:rPr>
        <w:t xml:space="preserve"> </w:t>
      </w:r>
      <w:r>
        <w:rPr>
          <w:lang w:val="ru-RU"/>
        </w:rPr>
        <w:t>интервал</w:t>
      </w:r>
      <w:r w:rsidR="00CA7796" w:rsidRPr="00CB35C2">
        <w:rPr>
          <w:lang w:val="ru-RU"/>
        </w:rPr>
        <w:t xml:space="preserve"> </w:t>
      </w:r>
      <w:r w:rsidR="00CA7796">
        <w:rPr>
          <w:spacing w:val="-2"/>
        </w:rPr>
        <w:t>Q</w:t>
      </w:r>
      <w:r w:rsidR="00CA7796">
        <w:rPr>
          <w:spacing w:val="2"/>
        </w:rPr>
        <w:t>T</w:t>
      </w:r>
      <w:r>
        <w:rPr>
          <w:spacing w:val="2"/>
          <w:lang w:val="ru-RU"/>
        </w:rPr>
        <w:t xml:space="preserve"> </w:t>
      </w:r>
      <w:r>
        <w:rPr>
          <w:spacing w:val="-2"/>
          <w:lang w:val="ru-RU"/>
        </w:rPr>
        <w:t>в человеческом организме согласно данным ЭКГ</w:t>
      </w:r>
      <w:r w:rsidR="00CA7796" w:rsidRPr="00CB35C2">
        <w:rPr>
          <w:lang w:val="ru-RU"/>
        </w:rPr>
        <w:t xml:space="preserve">. </w:t>
      </w:r>
      <w:r>
        <w:rPr>
          <w:lang w:val="ru-RU"/>
        </w:rPr>
        <w:t>Соталол</w:t>
      </w:r>
      <w:r w:rsidRPr="00CB35C2">
        <w:rPr>
          <w:lang w:val="ru-RU"/>
        </w:rPr>
        <w:t xml:space="preserve">, </w:t>
      </w:r>
      <w:r w:rsidR="00D11565">
        <w:rPr>
          <w:lang w:val="ru-RU"/>
        </w:rPr>
        <w:t>противоа</w:t>
      </w:r>
      <w:r>
        <w:rPr>
          <w:lang w:val="ru-RU"/>
        </w:rPr>
        <w:t>ритмическое</w:t>
      </w:r>
      <w:r w:rsidRPr="00CB35C2">
        <w:rPr>
          <w:lang w:val="ru-RU"/>
        </w:rPr>
        <w:t xml:space="preserve"> </w:t>
      </w:r>
      <w:r>
        <w:rPr>
          <w:lang w:val="ru-RU"/>
        </w:rPr>
        <w:t>средство</w:t>
      </w:r>
      <w:r w:rsidRPr="00CB35C2">
        <w:rPr>
          <w:lang w:val="ru-RU"/>
        </w:rPr>
        <w:t xml:space="preserve"> </w:t>
      </w:r>
      <w:r>
        <w:rPr>
          <w:spacing w:val="-1"/>
          <w:lang w:val="ru-RU"/>
        </w:rPr>
        <w:t>класса</w:t>
      </w:r>
      <w:r w:rsidR="00CA7796" w:rsidRPr="00CB35C2">
        <w:rPr>
          <w:lang w:val="ru-RU"/>
        </w:rPr>
        <w:t xml:space="preserve"> </w:t>
      </w:r>
      <w:r w:rsidR="00CA7796">
        <w:rPr>
          <w:spacing w:val="-2"/>
        </w:rPr>
        <w:t>II</w:t>
      </w:r>
      <w:r w:rsidR="00CA7796">
        <w:t>I</w:t>
      </w:r>
      <w:r w:rsidR="00CA7796" w:rsidRPr="00CB35C2">
        <w:rPr>
          <w:lang w:val="ru-RU"/>
        </w:rPr>
        <w:t xml:space="preserve">, </w:t>
      </w:r>
      <w:r w:rsidR="00D11565">
        <w:rPr>
          <w:lang w:val="ru-RU"/>
        </w:rPr>
        <w:t>проявил</w:t>
      </w:r>
      <w:r w:rsidRPr="00CB35C2">
        <w:rPr>
          <w:lang w:val="ru-RU"/>
        </w:rPr>
        <w:t xml:space="preserve"> </w:t>
      </w:r>
      <w:r w:rsidR="00D11565">
        <w:rPr>
          <w:lang w:val="ru-RU"/>
        </w:rPr>
        <w:t>увеличивающее</w:t>
      </w:r>
      <w:r w:rsidRPr="00CB35C2">
        <w:rPr>
          <w:lang w:val="ru-RU"/>
        </w:rPr>
        <w:t xml:space="preserve"> </w:t>
      </w:r>
      <w:r>
        <w:t>QT</w:t>
      </w:r>
      <w:r w:rsidRPr="00CB35C2">
        <w:rPr>
          <w:lang w:val="ru-RU"/>
        </w:rPr>
        <w:t xml:space="preserve"> </w:t>
      </w:r>
      <w:r>
        <w:rPr>
          <w:lang w:val="ru-RU"/>
        </w:rPr>
        <w:t>интерв</w:t>
      </w:r>
      <w:r w:rsidR="00D11565">
        <w:rPr>
          <w:lang w:val="ru-RU"/>
        </w:rPr>
        <w:t>ал воздействие при совместном приеме с АВЕЛОКС внутривенно на примере собак</w:t>
      </w:r>
      <w:r w:rsidR="00CA7796" w:rsidRPr="00CB35C2">
        <w:rPr>
          <w:lang w:val="ru-RU"/>
        </w:rPr>
        <w:t xml:space="preserve">. </w:t>
      </w:r>
      <w:r w:rsidR="00D11565">
        <w:rPr>
          <w:lang w:val="ru-RU"/>
        </w:rPr>
        <w:t xml:space="preserve">Таким образом, АВЕЛОКС не </w:t>
      </w:r>
      <w:r w:rsidR="00D11565">
        <w:rPr>
          <w:lang w:val="ru-RU"/>
        </w:rPr>
        <w:lastRenderedPageBreak/>
        <w:t xml:space="preserve">следует принимать вместе с противоаритмическими препаратами классов </w:t>
      </w:r>
      <w:r w:rsidR="00CA7796">
        <w:rPr>
          <w:spacing w:val="-4"/>
        </w:rPr>
        <w:t>I</w:t>
      </w:r>
      <w:r w:rsidR="00CA7796">
        <w:t>A</w:t>
      </w:r>
      <w:r w:rsidR="00CA7796" w:rsidRPr="00D11565">
        <w:rPr>
          <w:spacing w:val="-1"/>
          <w:lang w:val="ru-RU"/>
        </w:rPr>
        <w:t xml:space="preserve"> </w:t>
      </w:r>
      <w:r w:rsidR="00D11565">
        <w:rPr>
          <w:lang w:val="ru-RU"/>
        </w:rPr>
        <w:t>и</w:t>
      </w:r>
      <w:r w:rsidR="00CA7796" w:rsidRPr="00D11565">
        <w:rPr>
          <w:lang w:val="ru-RU"/>
        </w:rPr>
        <w:t xml:space="preserve"> </w:t>
      </w:r>
      <w:r w:rsidR="00CA7796">
        <w:rPr>
          <w:spacing w:val="-4"/>
        </w:rPr>
        <w:t>I</w:t>
      </w:r>
      <w:r w:rsidR="00CA7796">
        <w:rPr>
          <w:spacing w:val="-2"/>
        </w:rPr>
        <w:t>I</w:t>
      </w:r>
      <w:r w:rsidR="00CA7796">
        <w:t>I</w:t>
      </w:r>
      <w:r w:rsidR="00CA7796" w:rsidRPr="00D11565">
        <w:rPr>
          <w:spacing w:val="-2"/>
          <w:lang w:val="ru-RU"/>
        </w:rPr>
        <w:t xml:space="preserve"> </w:t>
      </w:r>
      <w:r w:rsidR="00CA7796" w:rsidRPr="00D11565">
        <w:rPr>
          <w:rFonts w:cs="Times New Roman"/>
          <w:i/>
          <w:spacing w:val="2"/>
          <w:lang w:val="ru-RU"/>
        </w:rPr>
        <w:t>[</w:t>
      </w:r>
      <w:r w:rsidR="00D11565">
        <w:rPr>
          <w:rFonts w:cs="Times New Roman"/>
          <w:i/>
          <w:lang w:val="ru-RU"/>
        </w:rPr>
        <w:t>см</w:t>
      </w:r>
      <w:r w:rsidR="00D11565" w:rsidRPr="00304976">
        <w:rPr>
          <w:rFonts w:cs="Times New Roman"/>
          <w:i/>
          <w:lang w:val="ru-RU"/>
        </w:rPr>
        <w:t>.</w:t>
      </w:r>
      <w:r w:rsidR="00D11565">
        <w:rPr>
          <w:rFonts w:cs="Times New Roman"/>
          <w:i/>
          <w:lang w:val="ru-RU"/>
        </w:rPr>
        <w:t xml:space="preserve"> Предостережения и Меры Предосторожности</w:t>
      </w:r>
      <w:r w:rsidR="00CA7796" w:rsidRPr="00D11565">
        <w:rPr>
          <w:rFonts w:cs="Times New Roman"/>
          <w:i/>
          <w:lang w:val="ru-RU"/>
        </w:rPr>
        <w:t xml:space="preserve"> </w:t>
      </w:r>
      <w:r w:rsidR="00CA7796" w:rsidRPr="00D11565">
        <w:rPr>
          <w:rFonts w:cs="Times New Roman"/>
          <w:i/>
          <w:spacing w:val="-2"/>
          <w:lang w:val="ru-RU"/>
        </w:rPr>
        <w:t>(</w:t>
      </w:r>
      <w:hyperlink w:anchor="_bookmark22" w:history="1">
        <w:r w:rsidR="00CA7796" w:rsidRPr="00D11565">
          <w:rPr>
            <w:rFonts w:cs="Times New Roman"/>
            <w:i/>
            <w:color w:val="0000FF"/>
            <w:u w:val="single" w:color="0000FF"/>
            <w:lang w:val="ru-RU"/>
          </w:rPr>
          <w:t>5.</w:t>
        </w:r>
        <w:r w:rsidR="00CA7796" w:rsidRPr="00D11565">
          <w:rPr>
            <w:rFonts w:cs="Times New Roman"/>
            <w:i/>
            <w:color w:val="0000FF"/>
            <w:spacing w:val="-3"/>
            <w:u w:val="single" w:color="0000FF"/>
            <w:lang w:val="ru-RU"/>
          </w:rPr>
          <w:t>6</w:t>
        </w:r>
      </w:hyperlink>
      <w:r w:rsidR="00CA7796" w:rsidRPr="00D11565">
        <w:rPr>
          <w:rFonts w:cs="Times New Roman"/>
          <w:i/>
          <w:color w:val="000000"/>
          <w:lang w:val="ru-RU"/>
        </w:rPr>
        <w:t>)</w:t>
      </w:r>
      <w:r w:rsidR="00CA7796" w:rsidRPr="00D11565">
        <w:rPr>
          <w:rFonts w:cs="Times New Roman"/>
          <w:i/>
          <w:color w:val="000000"/>
          <w:spacing w:val="-2"/>
          <w:lang w:val="ru-RU"/>
        </w:rPr>
        <w:t xml:space="preserve"> </w:t>
      </w:r>
      <w:r w:rsidR="00D11565">
        <w:rPr>
          <w:rFonts w:cs="Times New Roman"/>
          <w:i/>
          <w:color w:val="000000"/>
          <w:lang w:val="ru-RU"/>
        </w:rPr>
        <w:t>и Неклиническая Токсикология</w:t>
      </w:r>
      <w:r w:rsidR="00CA7796" w:rsidRPr="00D11565">
        <w:rPr>
          <w:rFonts w:cs="Times New Roman"/>
          <w:i/>
          <w:color w:val="000000"/>
          <w:lang w:val="ru-RU"/>
        </w:rPr>
        <w:t xml:space="preserve"> </w:t>
      </w:r>
      <w:r w:rsidR="00CA7796" w:rsidRPr="00D11565">
        <w:rPr>
          <w:rFonts w:cs="Times New Roman"/>
          <w:i/>
          <w:color w:val="000000"/>
          <w:spacing w:val="-3"/>
          <w:lang w:val="ru-RU"/>
        </w:rPr>
        <w:t>(</w:t>
      </w:r>
      <w:hyperlink w:anchor="_bookmark44" w:history="1">
        <w:r w:rsidR="00CA7796" w:rsidRPr="00D11565">
          <w:rPr>
            <w:rFonts w:cs="Times New Roman"/>
            <w:i/>
            <w:color w:val="0000FF"/>
            <w:u w:val="single" w:color="0000FF"/>
            <w:lang w:val="ru-RU"/>
          </w:rPr>
          <w:t>1</w:t>
        </w:r>
        <w:r w:rsidR="00CA7796" w:rsidRPr="00D11565">
          <w:rPr>
            <w:rFonts w:cs="Times New Roman"/>
            <w:i/>
            <w:color w:val="0000FF"/>
            <w:spacing w:val="-3"/>
            <w:u w:val="single" w:color="0000FF"/>
            <w:lang w:val="ru-RU"/>
          </w:rPr>
          <w:t>3</w:t>
        </w:r>
        <w:r w:rsidR="00CA7796" w:rsidRPr="00D11565">
          <w:rPr>
            <w:rFonts w:cs="Times New Roman"/>
            <w:i/>
            <w:color w:val="0000FF"/>
            <w:u w:val="single" w:color="0000FF"/>
            <w:lang w:val="ru-RU"/>
          </w:rPr>
          <w:t>.2</w:t>
        </w:r>
      </w:hyperlink>
      <w:r w:rsidR="00CA7796" w:rsidRPr="00D11565">
        <w:rPr>
          <w:rFonts w:cs="Times New Roman"/>
          <w:i/>
          <w:color w:val="000000"/>
          <w:spacing w:val="-4"/>
          <w:lang w:val="ru-RU"/>
        </w:rPr>
        <w:t>)</w:t>
      </w:r>
      <w:r w:rsidR="00CA7796" w:rsidRPr="00D11565">
        <w:rPr>
          <w:rFonts w:cs="Times New Roman"/>
          <w:i/>
          <w:color w:val="000000"/>
          <w:spacing w:val="5"/>
          <w:lang w:val="ru-RU"/>
        </w:rPr>
        <w:t>]</w:t>
      </w:r>
      <w:r w:rsidR="00CA7796" w:rsidRPr="00D11565">
        <w:rPr>
          <w:rFonts w:cs="Times New Roman"/>
          <w:i/>
          <w:color w:val="000000"/>
          <w:lang w:val="ru-RU"/>
        </w:rPr>
        <w:t>.</w:t>
      </w:r>
    </w:p>
    <w:p w:rsidR="001D2E48" w:rsidRPr="00D11565" w:rsidRDefault="001D2E48">
      <w:pPr>
        <w:spacing w:before="4" w:line="280" w:lineRule="exact"/>
        <w:rPr>
          <w:sz w:val="28"/>
          <w:szCs w:val="28"/>
          <w:lang w:val="ru-RU"/>
        </w:rPr>
      </w:pPr>
    </w:p>
    <w:p w:rsidR="001D2E48" w:rsidRDefault="00D11565">
      <w:pPr>
        <w:pStyle w:val="1"/>
        <w:numPr>
          <w:ilvl w:val="0"/>
          <w:numId w:val="7"/>
        </w:numPr>
        <w:tabs>
          <w:tab w:val="left" w:pos="906"/>
        </w:tabs>
        <w:ind w:hanging="447"/>
        <w:rPr>
          <w:b w:val="0"/>
          <w:bCs w:val="0"/>
        </w:rPr>
      </w:pPr>
      <w:r>
        <w:rPr>
          <w:spacing w:val="-2"/>
          <w:lang w:val="ru-RU"/>
        </w:rPr>
        <w:t>ПРИЕМ ПРЕПАРАТА ОСОБЫМИ ГРУППАМИ НАСЕЛЕНИЯ</w:t>
      </w:r>
    </w:p>
    <w:p w:rsidR="001D2E48" w:rsidRDefault="001D2E48">
      <w:pPr>
        <w:spacing w:before="8" w:line="130" w:lineRule="exact"/>
        <w:rPr>
          <w:sz w:val="13"/>
          <w:szCs w:val="13"/>
        </w:rPr>
      </w:pPr>
    </w:p>
    <w:p w:rsidR="001D2E48" w:rsidRDefault="00D11565">
      <w:pPr>
        <w:pStyle w:val="2"/>
        <w:numPr>
          <w:ilvl w:val="1"/>
          <w:numId w:val="7"/>
        </w:numPr>
        <w:tabs>
          <w:tab w:val="left" w:pos="906"/>
        </w:tabs>
        <w:rPr>
          <w:b w:val="0"/>
          <w:bCs w:val="0"/>
        </w:rPr>
      </w:pPr>
      <w:bookmarkStart w:id="38" w:name="_bookmark37"/>
      <w:bookmarkEnd w:id="38"/>
      <w:r>
        <w:rPr>
          <w:spacing w:val="-3"/>
          <w:lang w:val="ru-RU"/>
        </w:rPr>
        <w:t>Беременность</w:t>
      </w:r>
    </w:p>
    <w:p w:rsidR="001D2E48" w:rsidRDefault="001D2E48">
      <w:pPr>
        <w:spacing w:before="7" w:line="110" w:lineRule="exact"/>
        <w:rPr>
          <w:sz w:val="11"/>
          <w:szCs w:val="11"/>
        </w:rPr>
      </w:pPr>
    </w:p>
    <w:p w:rsidR="001D2E48" w:rsidRPr="00D11565" w:rsidRDefault="00D11565">
      <w:pPr>
        <w:pStyle w:val="a3"/>
        <w:rPr>
          <w:lang w:val="ru-RU"/>
        </w:rPr>
      </w:pPr>
      <w:r>
        <w:rPr>
          <w:spacing w:val="-1"/>
          <w:u w:val="single" w:color="000000"/>
          <w:lang w:val="ru-RU"/>
        </w:rPr>
        <w:t>Оценка рисков</w:t>
      </w:r>
    </w:p>
    <w:p w:rsidR="001D2E48" w:rsidRDefault="001D2E48">
      <w:pPr>
        <w:spacing w:before="2" w:line="110" w:lineRule="exact"/>
        <w:rPr>
          <w:sz w:val="11"/>
          <w:szCs w:val="11"/>
        </w:rPr>
      </w:pPr>
    </w:p>
    <w:p w:rsidR="001D2E48" w:rsidRPr="00D11565" w:rsidRDefault="00D11565">
      <w:pPr>
        <w:pStyle w:val="a3"/>
        <w:rPr>
          <w:lang w:val="ru-RU"/>
        </w:rPr>
      </w:pPr>
      <w:r>
        <w:rPr>
          <w:spacing w:val="2"/>
          <w:lang w:val="ru-RU"/>
        </w:rPr>
        <w:t>Доступных</w:t>
      </w:r>
      <w:r w:rsidRPr="00D11565">
        <w:rPr>
          <w:spacing w:val="2"/>
          <w:lang w:val="ru-RU"/>
        </w:rPr>
        <w:t xml:space="preserve"> </w:t>
      </w:r>
      <w:r>
        <w:rPr>
          <w:spacing w:val="2"/>
          <w:lang w:val="ru-RU"/>
        </w:rPr>
        <w:t>данных</w:t>
      </w:r>
      <w:r w:rsidRPr="00D11565">
        <w:rPr>
          <w:spacing w:val="2"/>
          <w:lang w:val="ru-RU"/>
        </w:rPr>
        <w:t xml:space="preserve"> </w:t>
      </w:r>
      <w:r>
        <w:rPr>
          <w:spacing w:val="2"/>
          <w:lang w:val="ru-RU"/>
        </w:rPr>
        <w:t>о</w:t>
      </w:r>
      <w:r w:rsidRPr="00D11565">
        <w:rPr>
          <w:spacing w:val="2"/>
          <w:lang w:val="ru-RU"/>
        </w:rPr>
        <w:t xml:space="preserve"> </w:t>
      </w:r>
      <w:r>
        <w:rPr>
          <w:spacing w:val="2"/>
          <w:lang w:val="ru-RU"/>
        </w:rPr>
        <w:t>рисках</w:t>
      </w:r>
      <w:r w:rsidRPr="00D11565">
        <w:rPr>
          <w:spacing w:val="2"/>
          <w:lang w:val="ru-RU"/>
        </w:rPr>
        <w:t xml:space="preserve"> </w:t>
      </w:r>
      <w:r>
        <w:rPr>
          <w:spacing w:val="2"/>
          <w:lang w:val="ru-RU"/>
        </w:rPr>
        <w:t>в</w:t>
      </w:r>
      <w:r w:rsidRPr="00D11565">
        <w:rPr>
          <w:spacing w:val="2"/>
          <w:lang w:val="ru-RU"/>
        </w:rPr>
        <w:t xml:space="preserve"> </w:t>
      </w:r>
      <w:r>
        <w:rPr>
          <w:spacing w:val="2"/>
          <w:lang w:val="ru-RU"/>
        </w:rPr>
        <w:t>связи</w:t>
      </w:r>
      <w:r w:rsidRPr="00D11565">
        <w:rPr>
          <w:spacing w:val="2"/>
          <w:lang w:val="ru-RU"/>
        </w:rPr>
        <w:t xml:space="preserve"> </w:t>
      </w:r>
      <w:r>
        <w:rPr>
          <w:spacing w:val="2"/>
          <w:lang w:val="ru-RU"/>
        </w:rPr>
        <w:t>с</w:t>
      </w:r>
      <w:r w:rsidRPr="00D11565">
        <w:rPr>
          <w:spacing w:val="2"/>
          <w:lang w:val="ru-RU"/>
        </w:rPr>
        <w:t xml:space="preserve"> </w:t>
      </w:r>
      <w:r>
        <w:rPr>
          <w:spacing w:val="2"/>
          <w:lang w:val="ru-RU"/>
        </w:rPr>
        <w:t>приемом</w:t>
      </w:r>
      <w:r w:rsidRPr="00D11565">
        <w:rPr>
          <w:spacing w:val="2"/>
          <w:lang w:val="ru-RU"/>
        </w:rPr>
        <w:t xml:space="preserve"> </w:t>
      </w:r>
      <w:r>
        <w:rPr>
          <w:spacing w:val="2"/>
          <w:lang w:val="ru-RU"/>
        </w:rPr>
        <w:t>моксифлоксацина</w:t>
      </w:r>
      <w:r w:rsidRPr="00D11565">
        <w:rPr>
          <w:spacing w:val="2"/>
          <w:lang w:val="ru-RU"/>
        </w:rPr>
        <w:t xml:space="preserve"> </w:t>
      </w:r>
      <w:r>
        <w:rPr>
          <w:spacing w:val="2"/>
          <w:lang w:val="ru-RU"/>
        </w:rPr>
        <w:t>для</w:t>
      </w:r>
      <w:r w:rsidRPr="00D11565">
        <w:rPr>
          <w:spacing w:val="2"/>
          <w:lang w:val="ru-RU"/>
        </w:rPr>
        <w:t xml:space="preserve"> </w:t>
      </w:r>
      <w:r>
        <w:rPr>
          <w:spacing w:val="2"/>
          <w:lang w:val="ru-RU"/>
        </w:rPr>
        <w:t>организма</w:t>
      </w:r>
      <w:r w:rsidRPr="00D11565">
        <w:rPr>
          <w:spacing w:val="2"/>
          <w:lang w:val="ru-RU"/>
        </w:rPr>
        <w:t xml:space="preserve"> </w:t>
      </w:r>
      <w:r>
        <w:rPr>
          <w:spacing w:val="2"/>
          <w:lang w:val="ru-RU"/>
        </w:rPr>
        <w:t>человека</w:t>
      </w:r>
      <w:r w:rsidRPr="00D11565">
        <w:rPr>
          <w:spacing w:val="2"/>
          <w:lang w:val="ru-RU"/>
        </w:rPr>
        <w:t xml:space="preserve"> </w:t>
      </w:r>
      <w:r>
        <w:rPr>
          <w:spacing w:val="2"/>
          <w:lang w:val="ru-RU"/>
        </w:rPr>
        <w:t>не</w:t>
      </w:r>
      <w:r w:rsidRPr="00D11565">
        <w:rPr>
          <w:spacing w:val="2"/>
          <w:lang w:val="ru-RU"/>
        </w:rPr>
        <w:t xml:space="preserve"> </w:t>
      </w:r>
      <w:r>
        <w:rPr>
          <w:spacing w:val="2"/>
          <w:lang w:val="ru-RU"/>
        </w:rPr>
        <w:t>имеется</w:t>
      </w:r>
      <w:r w:rsidR="00CA7796" w:rsidRPr="00D11565">
        <w:rPr>
          <w:lang w:val="ru-RU"/>
        </w:rPr>
        <w:t>.</w:t>
      </w:r>
    </w:p>
    <w:p w:rsidR="001D2E48" w:rsidRPr="00D11565" w:rsidRDefault="001D2E48">
      <w:pPr>
        <w:spacing w:before="9" w:line="100" w:lineRule="exact"/>
        <w:rPr>
          <w:sz w:val="10"/>
          <w:szCs w:val="10"/>
          <w:lang w:val="ru-RU"/>
        </w:rPr>
      </w:pPr>
    </w:p>
    <w:p w:rsidR="001D2E48" w:rsidRPr="00BA2F13" w:rsidRDefault="00D11565">
      <w:pPr>
        <w:pStyle w:val="a3"/>
        <w:ind w:right="250"/>
        <w:rPr>
          <w:lang w:val="ru-RU"/>
        </w:rPr>
      </w:pPr>
      <w:r>
        <w:rPr>
          <w:spacing w:val="-1"/>
          <w:lang w:val="ru-RU"/>
        </w:rPr>
        <w:t>На основании исследований моксифлоксацина при участии животных Авелокс может нанести вред плоду в материнской утробе</w:t>
      </w:r>
      <w:r w:rsidR="00CA7796" w:rsidRPr="00D11565">
        <w:rPr>
          <w:lang w:val="ru-RU"/>
        </w:rPr>
        <w:t xml:space="preserve">. </w:t>
      </w:r>
      <w:r>
        <w:rPr>
          <w:lang w:val="ru-RU"/>
        </w:rPr>
        <w:t>Моксифлоксацин</w:t>
      </w:r>
      <w:r w:rsidRPr="00D11565">
        <w:rPr>
          <w:lang w:val="ru-RU"/>
        </w:rPr>
        <w:t xml:space="preserve"> </w:t>
      </w:r>
      <w:r>
        <w:rPr>
          <w:lang w:val="ru-RU"/>
        </w:rPr>
        <w:t>не</w:t>
      </w:r>
      <w:r w:rsidRPr="00D11565">
        <w:rPr>
          <w:lang w:val="ru-RU"/>
        </w:rPr>
        <w:t xml:space="preserve"> </w:t>
      </w:r>
      <w:r>
        <w:rPr>
          <w:lang w:val="ru-RU"/>
        </w:rPr>
        <w:t>проявлял</w:t>
      </w:r>
      <w:r w:rsidRPr="00D11565">
        <w:rPr>
          <w:lang w:val="ru-RU"/>
        </w:rPr>
        <w:t xml:space="preserve"> </w:t>
      </w:r>
      <w:r>
        <w:rPr>
          <w:lang w:val="ru-RU"/>
        </w:rPr>
        <w:t>тератогенных</w:t>
      </w:r>
      <w:r w:rsidRPr="00D11565">
        <w:rPr>
          <w:lang w:val="ru-RU"/>
        </w:rPr>
        <w:t xml:space="preserve"> </w:t>
      </w:r>
      <w:r>
        <w:rPr>
          <w:lang w:val="ru-RU"/>
        </w:rPr>
        <w:t>свойств</w:t>
      </w:r>
      <w:r w:rsidRPr="00D11565">
        <w:rPr>
          <w:lang w:val="ru-RU"/>
        </w:rPr>
        <w:t xml:space="preserve"> </w:t>
      </w:r>
      <w:r>
        <w:rPr>
          <w:lang w:val="ru-RU"/>
        </w:rPr>
        <w:t>при</w:t>
      </w:r>
      <w:r w:rsidRPr="00D11565">
        <w:rPr>
          <w:lang w:val="ru-RU"/>
        </w:rPr>
        <w:t xml:space="preserve"> </w:t>
      </w:r>
      <w:r>
        <w:rPr>
          <w:lang w:val="ru-RU"/>
        </w:rPr>
        <w:t>приеме</w:t>
      </w:r>
      <w:r w:rsidRPr="00D11565">
        <w:rPr>
          <w:lang w:val="ru-RU"/>
        </w:rPr>
        <w:t xml:space="preserve"> </w:t>
      </w:r>
      <w:r>
        <w:rPr>
          <w:lang w:val="ru-RU"/>
        </w:rPr>
        <w:t>беременными</w:t>
      </w:r>
      <w:r w:rsidRPr="00D11565">
        <w:rPr>
          <w:lang w:val="ru-RU"/>
        </w:rPr>
        <w:t xml:space="preserve"> </w:t>
      </w:r>
      <w:r>
        <w:rPr>
          <w:lang w:val="ru-RU"/>
        </w:rPr>
        <w:t>крысами</w:t>
      </w:r>
      <w:r w:rsidR="00CA7796" w:rsidRPr="00D11565">
        <w:rPr>
          <w:lang w:val="ru-RU"/>
        </w:rPr>
        <w:t xml:space="preserve"> (</w:t>
      </w:r>
      <w:r>
        <w:rPr>
          <w:spacing w:val="-4"/>
          <w:lang w:val="ru-RU"/>
        </w:rPr>
        <w:t>в/в и перорально</w:t>
      </w:r>
      <w:r w:rsidR="00CA7796" w:rsidRPr="00D11565">
        <w:rPr>
          <w:spacing w:val="-2"/>
          <w:lang w:val="ru-RU"/>
        </w:rPr>
        <w:t>)</w:t>
      </w:r>
      <w:r w:rsidR="00CA7796" w:rsidRPr="00D11565">
        <w:rPr>
          <w:lang w:val="ru-RU"/>
        </w:rPr>
        <w:t xml:space="preserve">, </w:t>
      </w:r>
      <w:r>
        <w:rPr>
          <w:lang w:val="ru-RU"/>
        </w:rPr>
        <w:t>кроликами</w:t>
      </w:r>
      <w:r w:rsidR="00CA7796" w:rsidRPr="00D11565">
        <w:rPr>
          <w:spacing w:val="-2"/>
          <w:lang w:val="ru-RU"/>
        </w:rPr>
        <w:t xml:space="preserve"> </w:t>
      </w:r>
      <w:r w:rsidR="00CA7796" w:rsidRPr="00D11565">
        <w:rPr>
          <w:lang w:val="ru-RU"/>
        </w:rPr>
        <w:t>(</w:t>
      </w:r>
      <w:r>
        <w:rPr>
          <w:spacing w:val="-4"/>
          <w:lang w:val="ru-RU"/>
        </w:rPr>
        <w:t>вв</w:t>
      </w:r>
      <w:r>
        <w:rPr>
          <w:lang w:val="ru-RU"/>
        </w:rPr>
        <w:t xml:space="preserve">) и обезьянами </w:t>
      </w:r>
      <w:r w:rsidR="00CA7796" w:rsidRPr="00D11565">
        <w:rPr>
          <w:lang w:val="ru-RU"/>
        </w:rPr>
        <w:t>(</w:t>
      </w:r>
      <w:r>
        <w:rPr>
          <w:lang w:val="ru-RU"/>
        </w:rPr>
        <w:t>перорально</w:t>
      </w:r>
      <w:r w:rsidR="00CA7796" w:rsidRPr="00D11565">
        <w:rPr>
          <w:lang w:val="ru-RU"/>
        </w:rPr>
        <w:t>)</w:t>
      </w:r>
      <w:r w:rsidR="00CA7796" w:rsidRPr="00D11565">
        <w:rPr>
          <w:spacing w:val="1"/>
          <w:lang w:val="ru-RU"/>
        </w:rPr>
        <w:t xml:space="preserve"> </w:t>
      </w:r>
      <w:r>
        <w:rPr>
          <w:spacing w:val="-2"/>
          <w:lang w:val="ru-RU"/>
        </w:rPr>
        <w:t>при дозах в соотношении</w:t>
      </w:r>
      <w:r w:rsidR="00CA7796" w:rsidRPr="00D11565">
        <w:rPr>
          <w:lang w:val="ru-RU"/>
        </w:rPr>
        <w:t xml:space="preserve"> 0.25–</w:t>
      </w:r>
      <w:r w:rsidR="00CA7796" w:rsidRPr="00D11565">
        <w:rPr>
          <w:spacing w:val="-3"/>
          <w:lang w:val="ru-RU"/>
        </w:rPr>
        <w:t>2</w:t>
      </w:r>
      <w:r w:rsidR="00CA7796" w:rsidRPr="00D11565">
        <w:rPr>
          <w:lang w:val="ru-RU"/>
        </w:rPr>
        <w:t>.5</w:t>
      </w:r>
      <w:r w:rsidR="00CA7796" w:rsidRPr="00D11565">
        <w:rPr>
          <w:spacing w:val="-3"/>
          <w:lang w:val="ru-RU"/>
        </w:rPr>
        <w:t xml:space="preserve"> </w:t>
      </w:r>
      <w:r>
        <w:rPr>
          <w:spacing w:val="1"/>
          <w:lang w:val="ru-RU"/>
        </w:rPr>
        <w:t xml:space="preserve">к стандартной клинической дозе для человека </w:t>
      </w:r>
      <w:r w:rsidR="00CA7796" w:rsidRPr="00D11565">
        <w:rPr>
          <w:lang w:val="ru-RU"/>
        </w:rPr>
        <w:t xml:space="preserve">(400 </w:t>
      </w:r>
      <w:r>
        <w:rPr>
          <w:spacing w:val="-4"/>
          <w:lang w:val="ru-RU"/>
        </w:rPr>
        <w:t xml:space="preserve">мг Авелокс в </w:t>
      </w:r>
      <w:r>
        <w:rPr>
          <w:spacing w:val="1"/>
          <w:lang w:val="ru-RU"/>
        </w:rPr>
        <w:t>день</w:t>
      </w:r>
      <w:r w:rsidR="00CA7796" w:rsidRPr="00D11565">
        <w:rPr>
          <w:lang w:val="ru-RU"/>
        </w:rPr>
        <w:t>).</w:t>
      </w:r>
      <w:r w:rsidR="00CA7796" w:rsidRPr="00D11565">
        <w:rPr>
          <w:spacing w:val="-3"/>
          <w:lang w:val="ru-RU"/>
        </w:rPr>
        <w:t xml:space="preserve"> </w:t>
      </w:r>
      <w:r>
        <w:rPr>
          <w:spacing w:val="-3"/>
          <w:lang w:val="ru-RU"/>
        </w:rPr>
        <w:t>Однако</w:t>
      </w:r>
      <w:r w:rsidRPr="00D11565">
        <w:rPr>
          <w:spacing w:val="-3"/>
          <w:lang w:val="ru-RU"/>
        </w:rPr>
        <w:t xml:space="preserve"> </w:t>
      </w:r>
      <w:r>
        <w:rPr>
          <w:spacing w:val="-3"/>
          <w:lang w:val="ru-RU"/>
        </w:rPr>
        <w:t>при</w:t>
      </w:r>
      <w:r w:rsidRPr="00D11565">
        <w:rPr>
          <w:spacing w:val="-3"/>
          <w:lang w:val="ru-RU"/>
        </w:rPr>
        <w:t xml:space="preserve"> </w:t>
      </w:r>
      <w:r>
        <w:rPr>
          <w:spacing w:val="-3"/>
          <w:lang w:val="ru-RU"/>
        </w:rPr>
        <w:t>приеме</w:t>
      </w:r>
      <w:r w:rsidRPr="00D11565">
        <w:rPr>
          <w:spacing w:val="-3"/>
          <w:lang w:val="ru-RU"/>
        </w:rPr>
        <w:t xml:space="preserve"> </w:t>
      </w:r>
      <w:r>
        <w:rPr>
          <w:spacing w:val="-3"/>
          <w:lang w:val="ru-RU"/>
        </w:rPr>
        <w:t>моксифлоксацина</w:t>
      </w:r>
      <w:r w:rsidRPr="00D11565">
        <w:rPr>
          <w:spacing w:val="-3"/>
          <w:lang w:val="ru-RU"/>
        </w:rPr>
        <w:t xml:space="preserve"> </w:t>
      </w:r>
      <w:r>
        <w:rPr>
          <w:spacing w:val="-3"/>
          <w:lang w:val="ru-RU"/>
        </w:rPr>
        <w:t>крысами</w:t>
      </w:r>
      <w:r w:rsidRPr="00D11565">
        <w:rPr>
          <w:spacing w:val="-3"/>
          <w:lang w:val="ru-RU"/>
        </w:rPr>
        <w:t xml:space="preserve"> </w:t>
      </w:r>
      <w:r>
        <w:rPr>
          <w:spacing w:val="-3"/>
          <w:lang w:val="ru-RU"/>
        </w:rPr>
        <w:t>и</w:t>
      </w:r>
      <w:r w:rsidRPr="00D11565">
        <w:rPr>
          <w:spacing w:val="-3"/>
          <w:lang w:val="ru-RU"/>
        </w:rPr>
        <w:t xml:space="preserve"> </w:t>
      </w:r>
      <w:r>
        <w:rPr>
          <w:spacing w:val="-3"/>
          <w:lang w:val="ru-RU"/>
        </w:rPr>
        <w:t>кроликами</w:t>
      </w:r>
      <w:r w:rsidRPr="00D11565">
        <w:rPr>
          <w:spacing w:val="-3"/>
          <w:lang w:val="ru-RU"/>
        </w:rPr>
        <w:t xml:space="preserve"> </w:t>
      </w:r>
      <w:r>
        <w:rPr>
          <w:spacing w:val="-3"/>
          <w:lang w:val="ru-RU"/>
        </w:rPr>
        <w:t>во</w:t>
      </w:r>
      <w:r w:rsidRPr="00D11565">
        <w:rPr>
          <w:spacing w:val="-3"/>
          <w:lang w:val="ru-RU"/>
        </w:rPr>
        <w:t xml:space="preserve"> </w:t>
      </w:r>
      <w:r>
        <w:rPr>
          <w:spacing w:val="-3"/>
          <w:lang w:val="ru-RU"/>
        </w:rPr>
        <w:t>время</w:t>
      </w:r>
      <w:r w:rsidRPr="00D11565">
        <w:rPr>
          <w:spacing w:val="-3"/>
          <w:lang w:val="ru-RU"/>
        </w:rPr>
        <w:t xml:space="preserve"> </w:t>
      </w:r>
      <w:r>
        <w:rPr>
          <w:spacing w:val="-3"/>
          <w:lang w:val="ru-RU"/>
        </w:rPr>
        <w:t>беременности</w:t>
      </w:r>
      <w:r w:rsidRPr="00D11565">
        <w:rPr>
          <w:spacing w:val="-3"/>
          <w:lang w:val="ru-RU"/>
        </w:rPr>
        <w:t xml:space="preserve"> </w:t>
      </w:r>
      <w:r>
        <w:rPr>
          <w:spacing w:val="-3"/>
          <w:lang w:val="ru-RU"/>
        </w:rPr>
        <w:t>и</w:t>
      </w:r>
      <w:r w:rsidRPr="00D11565">
        <w:rPr>
          <w:spacing w:val="-3"/>
          <w:lang w:val="ru-RU"/>
        </w:rPr>
        <w:t xml:space="preserve"> </w:t>
      </w:r>
      <w:r>
        <w:rPr>
          <w:spacing w:val="-3"/>
          <w:lang w:val="ru-RU"/>
        </w:rPr>
        <w:t>во</w:t>
      </w:r>
      <w:r w:rsidRPr="00D11565">
        <w:rPr>
          <w:spacing w:val="-3"/>
          <w:lang w:val="ru-RU"/>
        </w:rPr>
        <w:t xml:space="preserve"> </w:t>
      </w:r>
      <w:r>
        <w:rPr>
          <w:spacing w:val="-3"/>
          <w:lang w:val="ru-RU"/>
        </w:rPr>
        <w:t>время</w:t>
      </w:r>
      <w:r w:rsidRPr="00D11565">
        <w:rPr>
          <w:spacing w:val="-3"/>
          <w:lang w:val="ru-RU"/>
        </w:rPr>
        <w:t xml:space="preserve"> </w:t>
      </w:r>
      <w:r>
        <w:rPr>
          <w:spacing w:val="-3"/>
          <w:lang w:val="ru-RU"/>
        </w:rPr>
        <w:t>лактации</w:t>
      </w:r>
      <w:r w:rsidRPr="00D11565">
        <w:rPr>
          <w:spacing w:val="-3"/>
          <w:lang w:val="ru-RU"/>
        </w:rPr>
        <w:t xml:space="preserve"> (</w:t>
      </w:r>
      <w:r>
        <w:rPr>
          <w:spacing w:val="-3"/>
          <w:lang w:val="ru-RU"/>
        </w:rPr>
        <w:t>только</w:t>
      </w:r>
      <w:r w:rsidRPr="00D11565">
        <w:rPr>
          <w:spacing w:val="-3"/>
          <w:lang w:val="ru-RU"/>
        </w:rPr>
        <w:t xml:space="preserve"> </w:t>
      </w:r>
      <w:r>
        <w:rPr>
          <w:spacing w:val="-3"/>
          <w:lang w:val="ru-RU"/>
        </w:rPr>
        <w:t>в</w:t>
      </w:r>
      <w:r w:rsidRPr="00D11565">
        <w:rPr>
          <w:spacing w:val="-3"/>
          <w:lang w:val="ru-RU"/>
        </w:rPr>
        <w:t xml:space="preserve"> </w:t>
      </w:r>
      <w:r>
        <w:rPr>
          <w:spacing w:val="-3"/>
          <w:lang w:val="ru-RU"/>
        </w:rPr>
        <w:t>случае</w:t>
      </w:r>
      <w:r w:rsidRPr="00D11565">
        <w:rPr>
          <w:spacing w:val="-3"/>
          <w:lang w:val="ru-RU"/>
        </w:rPr>
        <w:t xml:space="preserve"> </w:t>
      </w:r>
      <w:r>
        <w:rPr>
          <w:spacing w:val="-3"/>
          <w:lang w:val="ru-RU"/>
        </w:rPr>
        <w:t>с</w:t>
      </w:r>
      <w:r w:rsidRPr="00D11565">
        <w:rPr>
          <w:spacing w:val="-3"/>
          <w:lang w:val="ru-RU"/>
        </w:rPr>
        <w:t xml:space="preserve"> </w:t>
      </w:r>
      <w:r>
        <w:rPr>
          <w:spacing w:val="-3"/>
          <w:lang w:val="ru-RU"/>
        </w:rPr>
        <w:t>крысами</w:t>
      </w:r>
      <w:r w:rsidRPr="00D11565">
        <w:rPr>
          <w:spacing w:val="-3"/>
          <w:lang w:val="ru-RU"/>
        </w:rPr>
        <w:t xml:space="preserve">) </w:t>
      </w:r>
      <w:r>
        <w:rPr>
          <w:spacing w:val="-2"/>
          <w:lang w:val="ru-RU"/>
        </w:rPr>
        <w:t xml:space="preserve">при токсичных для материнского организма дозах наблюдалось снижение веса новорожденных детенышей, увеличение вероятности нарушений развития скелета </w:t>
      </w:r>
      <w:r w:rsidR="00CA7796" w:rsidRPr="00D11565">
        <w:rPr>
          <w:spacing w:val="-2"/>
          <w:lang w:val="ru-RU"/>
        </w:rPr>
        <w:t>(</w:t>
      </w:r>
      <w:r>
        <w:rPr>
          <w:spacing w:val="-2"/>
          <w:lang w:val="ru-RU"/>
        </w:rPr>
        <w:t>ребра вместе с позвонками</w:t>
      </w:r>
      <w:r w:rsidR="00CA7796" w:rsidRPr="00D11565">
        <w:rPr>
          <w:lang w:val="ru-RU"/>
        </w:rPr>
        <w:t xml:space="preserve">), </w:t>
      </w:r>
      <w:r>
        <w:rPr>
          <w:lang w:val="ru-RU"/>
        </w:rPr>
        <w:t xml:space="preserve">и повышение вероятности потери беременности </w:t>
      </w:r>
      <w:r w:rsidR="00CA7796" w:rsidRPr="00D11565">
        <w:rPr>
          <w:rFonts w:cs="Times New Roman"/>
          <w:i/>
          <w:spacing w:val="-2"/>
          <w:lang w:val="ru-RU"/>
        </w:rPr>
        <w:t>(</w:t>
      </w:r>
      <w:r>
        <w:rPr>
          <w:rFonts w:cs="Times New Roman"/>
          <w:i/>
          <w:lang w:val="ru-RU"/>
        </w:rPr>
        <w:t>см. Данные</w:t>
      </w:r>
      <w:r w:rsidR="00CA7796" w:rsidRPr="00D11565">
        <w:rPr>
          <w:rFonts w:cs="Times New Roman"/>
          <w:i/>
          <w:spacing w:val="-2"/>
          <w:lang w:val="ru-RU"/>
        </w:rPr>
        <w:t>)</w:t>
      </w:r>
      <w:r w:rsidR="00CA7796" w:rsidRPr="00D11565">
        <w:rPr>
          <w:rFonts w:cs="Times New Roman"/>
          <w:i/>
          <w:lang w:val="ru-RU"/>
        </w:rPr>
        <w:t xml:space="preserve">. </w:t>
      </w:r>
      <w:r w:rsidR="00BA2F13">
        <w:rPr>
          <w:spacing w:val="-2"/>
          <w:lang w:val="ru-RU"/>
        </w:rPr>
        <w:t>Беременным женщинам следует сообщить о потенциальных рисках для плода</w:t>
      </w:r>
      <w:r w:rsidR="00CA7796" w:rsidRPr="00BA2F13">
        <w:rPr>
          <w:lang w:val="ru-RU"/>
        </w:rPr>
        <w:t>.</w:t>
      </w:r>
    </w:p>
    <w:p w:rsidR="001D2E48" w:rsidRPr="00BA2F13" w:rsidRDefault="001D2E48">
      <w:pPr>
        <w:spacing w:before="9" w:line="100" w:lineRule="exact"/>
        <w:rPr>
          <w:sz w:val="10"/>
          <w:szCs w:val="10"/>
          <w:lang w:val="ru-RU"/>
        </w:rPr>
      </w:pPr>
    </w:p>
    <w:p w:rsidR="001D2E48" w:rsidRPr="00BA2F13" w:rsidRDefault="00BA2F13">
      <w:pPr>
        <w:pStyle w:val="a3"/>
        <w:ind w:right="810"/>
        <w:jc w:val="both"/>
        <w:rPr>
          <w:lang w:val="ru-RU"/>
        </w:rPr>
      </w:pPr>
      <w:r>
        <w:rPr>
          <w:spacing w:val="2"/>
          <w:lang w:val="ru-RU"/>
        </w:rPr>
        <w:t>Фоновые риски серьезных дефектов развития и потери беременности для данной группы пациентов неизвестны. Однако</w:t>
      </w:r>
      <w:r w:rsidRPr="00BA2F13">
        <w:rPr>
          <w:spacing w:val="2"/>
          <w:lang w:val="ru-RU"/>
        </w:rPr>
        <w:t xml:space="preserve"> </w:t>
      </w:r>
      <w:r>
        <w:rPr>
          <w:spacing w:val="2"/>
          <w:lang w:val="ru-RU"/>
        </w:rPr>
        <w:t>фоновые</w:t>
      </w:r>
      <w:r w:rsidRPr="00BA2F13">
        <w:rPr>
          <w:spacing w:val="2"/>
          <w:lang w:val="ru-RU"/>
        </w:rPr>
        <w:t xml:space="preserve"> </w:t>
      </w:r>
      <w:r>
        <w:rPr>
          <w:spacing w:val="2"/>
          <w:lang w:val="ru-RU"/>
        </w:rPr>
        <w:t>риски</w:t>
      </w:r>
      <w:r w:rsidRPr="00BA2F13">
        <w:rPr>
          <w:spacing w:val="2"/>
          <w:lang w:val="ru-RU"/>
        </w:rPr>
        <w:t xml:space="preserve"> </w:t>
      </w:r>
      <w:r>
        <w:rPr>
          <w:spacing w:val="2"/>
          <w:lang w:val="ru-RU"/>
        </w:rPr>
        <w:t>серьезных</w:t>
      </w:r>
      <w:r w:rsidRPr="00BA2F13">
        <w:rPr>
          <w:spacing w:val="2"/>
          <w:lang w:val="ru-RU"/>
        </w:rPr>
        <w:t xml:space="preserve"> </w:t>
      </w:r>
      <w:r>
        <w:rPr>
          <w:spacing w:val="2"/>
          <w:lang w:val="ru-RU"/>
        </w:rPr>
        <w:t>дефектов</w:t>
      </w:r>
      <w:r w:rsidRPr="00BA2F13">
        <w:rPr>
          <w:spacing w:val="2"/>
          <w:lang w:val="ru-RU"/>
        </w:rPr>
        <w:t xml:space="preserve"> </w:t>
      </w:r>
      <w:r>
        <w:rPr>
          <w:spacing w:val="2"/>
          <w:lang w:val="ru-RU"/>
        </w:rPr>
        <w:t>развития</w:t>
      </w:r>
      <w:r w:rsidRPr="00BA2F13">
        <w:rPr>
          <w:spacing w:val="2"/>
          <w:lang w:val="ru-RU"/>
        </w:rPr>
        <w:t xml:space="preserve"> </w:t>
      </w:r>
      <w:r>
        <w:rPr>
          <w:spacing w:val="2"/>
          <w:lang w:val="ru-RU"/>
        </w:rPr>
        <w:t>для</w:t>
      </w:r>
      <w:r w:rsidRPr="00BA2F13">
        <w:rPr>
          <w:spacing w:val="2"/>
          <w:lang w:val="ru-RU"/>
        </w:rPr>
        <w:t xml:space="preserve"> </w:t>
      </w:r>
      <w:r>
        <w:rPr>
          <w:spacing w:val="2"/>
          <w:lang w:val="ru-RU"/>
        </w:rPr>
        <w:t>общего</w:t>
      </w:r>
      <w:r w:rsidRPr="00BA2F13">
        <w:rPr>
          <w:spacing w:val="2"/>
          <w:lang w:val="ru-RU"/>
        </w:rPr>
        <w:t xml:space="preserve"> </w:t>
      </w:r>
      <w:r>
        <w:rPr>
          <w:spacing w:val="2"/>
          <w:lang w:val="ru-RU"/>
        </w:rPr>
        <w:t>населения</w:t>
      </w:r>
      <w:r w:rsidRPr="00BA2F13">
        <w:rPr>
          <w:spacing w:val="2"/>
          <w:lang w:val="ru-RU"/>
        </w:rPr>
        <w:t xml:space="preserve"> </w:t>
      </w:r>
      <w:r>
        <w:rPr>
          <w:spacing w:val="2"/>
          <w:lang w:val="ru-RU"/>
        </w:rPr>
        <w:t>США</w:t>
      </w:r>
      <w:r w:rsidR="00CA7796" w:rsidRPr="00BA2F13">
        <w:rPr>
          <w:lang w:val="ru-RU"/>
        </w:rPr>
        <w:t xml:space="preserve"> </w:t>
      </w:r>
      <w:r>
        <w:rPr>
          <w:spacing w:val="-2"/>
          <w:lang w:val="ru-RU"/>
        </w:rPr>
        <w:t>составляют от</w:t>
      </w:r>
      <w:r w:rsidR="00CA7796" w:rsidRPr="00BA2F13">
        <w:rPr>
          <w:lang w:val="ru-RU"/>
        </w:rPr>
        <w:t xml:space="preserve"> 2</w:t>
      </w:r>
      <w:r w:rsidR="00CA7796" w:rsidRPr="00BA2F13">
        <w:rPr>
          <w:spacing w:val="-3"/>
          <w:lang w:val="ru-RU"/>
        </w:rPr>
        <w:t xml:space="preserve"> </w:t>
      </w:r>
      <w:r>
        <w:rPr>
          <w:spacing w:val="1"/>
          <w:lang w:val="ru-RU"/>
        </w:rPr>
        <w:t>до</w:t>
      </w:r>
      <w:r w:rsidR="00CA7796" w:rsidRPr="00BA2F13">
        <w:rPr>
          <w:lang w:val="ru-RU"/>
        </w:rPr>
        <w:t xml:space="preserve"> </w:t>
      </w:r>
      <w:r w:rsidR="00CA7796" w:rsidRPr="00BA2F13">
        <w:rPr>
          <w:spacing w:val="-3"/>
          <w:lang w:val="ru-RU"/>
        </w:rPr>
        <w:t>4</w:t>
      </w:r>
      <w:r w:rsidR="00CA7796" w:rsidRPr="00BA2F13">
        <w:rPr>
          <w:lang w:val="ru-RU"/>
        </w:rPr>
        <w:t>%</w:t>
      </w:r>
      <w:r>
        <w:rPr>
          <w:spacing w:val="1"/>
          <w:lang w:val="ru-RU"/>
        </w:rPr>
        <w:t xml:space="preserve">, а риски прерывания беременности – от </w:t>
      </w:r>
      <w:r w:rsidR="00CA7796" w:rsidRPr="00BA2F13">
        <w:rPr>
          <w:lang w:val="ru-RU"/>
        </w:rPr>
        <w:t xml:space="preserve">15 </w:t>
      </w:r>
      <w:r>
        <w:rPr>
          <w:spacing w:val="-2"/>
          <w:lang w:val="ru-RU"/>
        </w:rPr>
        <w:t>до</w:t>
      </w:r>
      <w:r w:rsidR="00CA7796" w:rsidRPr="00BA2F13">
        <w:rPr>
          <w:lang w:val="ru-RU"/>
        </w:rPr>
        <w:t xml:space="preserve"> 2</w:t>
      </w:r>
      <w:r w:rsidR="00CA7796" w:rsidRPr="00BA2F13">
        <w:rPr>
          <w:spacing w:val="-3"/>
          <w:lang w:val="ru-RU"/>
        </w:rPr>
        <w:t>0</w:t>
      </w:r>
      <w:r w:rsidR="00CA7796" w:rsidRPr="00BA2F13">
        <w:rPr>
          <w:lang w:val="ru-RU"/>
        </w:rPr>
        <w:t>%</w:t>
      </w:r>
      <w:r w:rsidR="00CA7796" w:rsidRPr="00BA2F13">
        <w:rPr>
          <w:spacing w:val="1"/>
          <w:lang w:val="ru-RU"/>
        </w:rPr>
        <w:t xml:space="preserve"> </w:t>
      </w:r>
      <w:r>
        <w:rPr>
          <w:spacing w:val="1"/>
          <w:lang w:val="ru-RU"/>
        </w:rPr>
        <w:t xml:space="preserve">от </w:t>
      </w:r>
      <w:r>
        <w:rPr>
          <w:lang w:val="ru-RU"/>
        </w:rPr>
        <w:t>клинически зафиксированных беременностей</w:t>
      </w:r>
      <w:r w:rsidR="00CA7796" w:rsidRPr="00BA2F13">
        <w:rPr>
          <w:lang w:val="ru-RU"/>
        </w:rPr>
        <w:t>.</w:t>
      </w:r>
    </w:p>
    <w:p w:rsidR="001D2E48" w:rsidRPr="00BA2F13" w:rsidRDefault="001D2E48">
      <w:pPr>
        <w:spacing w:before="10" w:line="100" w:lineRule="exact"/>
        <w:rPr>
          <w:sz w:val="10"/>
          <w:szCs w:val="10"/>
          <w:lang w:val="ru-RU"/>
        </w:rPr>
      </w:pPr>
    </w:p>
    <w:p w:rsidR="001D2E48" w:rsidRPr="00BA2F13" w:rsidRDefault="00BA2F13">
      <w:pPr>
        <w:pStyle w:val="a3"/>
        <w:rPr>
          <w:lang w:val="ru-RU"/>
        </w:rPr>
      </w:pPr>
      <w:r>
        <w:rPr>
          <w:spacing w:val="-2"/>
          <w:u w:val="single" w:color="000000"/>
          <w:lang w:val="ru-RU"/>
        </w:rPr>
        <w:t>Данные</w:t>
      </w:r>
    </w:p>
    <w:p w:rsidR="001D2E48" w:rsidRPr="00BA2F13" w:rsidRDefault="001D2E48">
      <w:pPr>
        <w:spacing w:before="9" w:line="100" w:lineRule="exact"/>
        <w:rPr>
          <w:sz w:val="10"/>
          <w:szCs w:val="10"/>
          <w:lang w:val="ru-RU"/>
        </w:rPr>
      </w:pPr>
    </w:p>
    <w:p w:rsidR="001D2E48" w:rsidRPr="00BA2F13" w:rsidRDefault="00BA2F13">
      <w:pPr>
        <w:ind w:left="460"/>
        <w:rPr>
          <w:rFonts w:ascii="Times New Roman" w:eastAsia="Times New Roman" w:hAnsi="Times New Roman" w:cs="Times New Roman"/>
          <w:lang w:val="ru-RU"/>
        </w:rPr>
      </w:pPr>
      <w:r>
        <w:rPr>
          <w:rFonts w:ascii="Times New Roman" w:eastAsia="Times New Roman" w:hAnsi="Times New Roman" w:cs="Times New Roman"/>
          <w:i/>
          <w:spacing w:val="-1"/>
          <w:lang w:val="ru-RU"/>
        </w:rPr>
        <w:t>Данные в ходе исследований с животными</w:t>
      </w:r>
    </w:p>
    <w:p w:rsidR="001D2E48" w:rsidRPr="00BA2F13" w:rsidRDefault="001D2E48">
      <w:pPr>
        <w:spacing w:before="6" w:line="110" w:lineRule="exact"/>
        <w:rPr>
          <w:sz w:val="11"/>
          <w:szCs w:val="11"/>
          <w:lang w:val="ru-RU"/>
        </w:rPr>
      </w:pPr>
    </w:p>
    <w:p w:rsidR="001D2E48" w:rsidRPr="008D5D9A" w:rsidRDefault="00BA2F13" w:rsidP="00712904">
      <w:pPr>
        <w:pStyle w:val="a3"/>
        <w:spacing w:line="252" w:lineRule="exact"/>
        <w:rPr>
          <w:lang w:val="ru-RU"/>
        </w:rPr>
      </w:pPr>
      <w:r>
        <w:rPr>
          <w:spacing w:val="-2"/>
          <w:lang w:val="ru-RU"/>
        </w:rPr>
        <w:t>Исследования репродуктивной способности и развития проводились при участии крыс, кроликов и яванских макак</w:t>
      </w:r>
      <w:r w:rsidR="00CA7796" w:rsidRPr="00BA2F13">
        <w:rPr>
          <w:lang w:val="ru-RU"/>
        </w:rPr>
        <w:t xml:space="preserve">. </w:t>
      </w:r>
      <w:r w:rsidR="00712904">
        <w:rPr>
          <w:spacing w:val="-2"/>
          <w:lang w:val="ru-RU"/>
        </w:rPr>
        <w:t>Моксифлоксацин</w:t>
      </w:r>
      <w:r w:rsidR="00712904" w:rsidRPr="00712904">
        <w:rPr>
          <w:spacing w:val="-2"/>
          <w:lang w:val="ru-RU"/>
        </w:rPr>
        <w:t xml:space="preserve"> </w:t>
      </w:r>
      <w:r w:rsidR="00712904">
        <w:rPr>
          <w:spacing w:val="-2"/>
          <w:lang w:val="ru-RU"/>
        </w:rPr>
        <w:t>не</w:t>
      </w:r>
      <w:r w:rsidR="00712904" w:rsidRPr="00712904">
        <w:rPr>
          <w:spacing w:val="-2"/>
          <w:lang w:val="ru-RU"/>
        </w:rPr>
        <w:t xml:space="preserve"> </w:t>
      </w:r>
      <w:r w:rsidR="00712904">
        <w:rPr>
          <w:spacing w:val="-2"/>
          <w:lang w:val="ru-RU"/>
        </w:rPr>
        <w:t>проявлял</w:t>
      </w:r>
      <w:r w:rsidR="00712904" w:rsidRPr="00712904">
        <w:rPr>
          <w:spacing w:val="-2"/>
          <w:lang w:val="ru-RU"/>
        </w:rPr>
        <w:t xml:space="preserve"> </w:t>
      </w:r>
      <w:r w:rsidR="00712904">
        <w:rPr>
          <w:spacing w:val="-2"/>
          <w:lang w:val="ru-RU"/>
        </w:rPr>
        <w:t>тератогенных</w:t>
      </w:r>
      <w:r w:rsidR="00712904" w:rsidRPr="00712904">
        <w:rPr>
          <w:spacing w:val="-2"/>
          <w:lang w:val="ru-RU"/>
        </w:rPr>
        <w:t xml:space="preserve"> </w:t>
      </w:r>
      <w:r w:rsidR="00712904">
        <w:rPr>
          <w:spacing w:val="-2"/>
          <w:lang w:val="ru-RU"/>
        </w:rPr>
        <w:t>свойств</w:t>
      </w:r>
      <w:r w:rsidR="00712904" w:rsidRPr="00712904">
        <w:rPr>
          <w:spacing w:val="-2"/>
          <w:lang w:val="ru-RU"/>
        </w:rPr>
        <w:t xml:space="preserve"> </w:t>
      </w:r>
      <w:r w:rsidR="00712904">
        <w:rPr>
          <w:spacing w:val="-2"/>
          <w:lang w:val="ru-RU"/>
        </w:rPr>
        <w:t>при</w:t>
      </w:r>
      <w:r w:rsidR="00712904" w:rsidRPr="00712904">
        <w:rPr>
          <w:spacing w:val="-2"/>
          <w:lang w:val="ru-RU"/>
        </w:rPr>
        <w:t xml:space="preserve"> </w:t>
      </w:r>
      <w:r w:rsidR="00712904">
        <w:rPr>
          <w:spacing w:val="-2"/>
          <w:lang w:val="ru-RU"/>
        </w:rPr>
        <w:t>приеме</w:t>
      </w:r>
      <w:r w:rsidR="00712904" w:rsidRPr="00712904">
        <w:rPr>
          <w:spacing w:val="-2"/>
          <w:lang w:val="ru-RU"/>
        </w:rPr>
        <w:t xml:space="preserve"> </w:t>
      </w:r>
      <w:r w:rsidR="00712904">
        <w:rPr>
          <w:spacing w:val="-2"/>
          <w:lang w:val="ru-RU"/>
        </w:rPr>
        <w:t>беременными</w:t>
      </w:r>
      <w:r w:rsidR="00712904" w:rsidRPr="00712904">
        <w:rPr>
          <w:spacing w:val="-2"/>
          <w:lang w:val="ru-RU"/>
        </w:rPr>
        <w:t xml:space="preserve"> </w:t>
      </w:r>
      <w:r w:rsidR="00712904">
        <w:rPr>
          <w:spacing w:val="-2"/>
          <w:lang w:val="ru-RU"/>
        </w:rPr>
        <w:t>крысами</w:t>
      </w:r>
      <w:r w:rsidR="00712904" w:rsidRPr="00712904">
        <w:rPr>
          <w:spacing w:val="-2"/>
          <w:lang w:val="ru-RU"/>
        </w:rPr>
        <w:t xml:space="preserve"> </w:t>
      </w:r>
      <w:r w:rsidR="00712904">
        <w:rPr>
          <w:spacing w:val="-2"/>
          <w:lang w:val="ru-RU"/>
        </w:rPr>
        <w:t>в</w:t>
      </w:r>
      <w:r w:rsidR="00712904" w:rsidRPr="00712904">
        <w:rPr>
          <w:spacing w:val="-2"/>
          <w:lang w:val="ru-RU"/>
        </w:rPr>
        <w:t xml:space="preserve"> </w:t>
      </w:r>
      <w:r w:rsidR="00712904">
        <w:rPr>
          <w:spacing w:val="-2"/>
          <w:lang w:val="ru-RU"/>
        </w:rPr>
        <w:t>период</w:t>
      </w:r>
      <w:r w:rsidR="00712904" w:rsidRPr="00712904">
        <w:rPr>
          <w:spacing w:val="-2"/>
          <w:lang w:val="ru-RU"/>
        </w:rPr>
        <w:t xml:space="preserve"> </w:t>
      </w:r>
      <w:r w:rsidR="00712904">
        <w:rPr>
          <w:spacing w:val="-2"/>
          <w:lang w:val="ru-RU"/>
        </w:rPr>
        <w:t>органогенеза</w:t>
      </w:r>
      <w:r w:rsidR="00CA7796" w:rsidRPr="00712904">
        <w:rPr>
          <w:spacing w:val="-3"/>
          <w:lang w:val="ru-RU"/>
        </w:rPr>
        <w:t xml:space="preserve"> </w:t>
      </w:r>
      <w:r w:rsidR="00CA7796" w:rsidRPr="00712904">
        <w:rPr>
          <w:lang w:val="ru-RU"/>
        </w:rPr>
        <w:t>(</w:t>
      </w:r>
      <w:r w:rsidR="00712904">
        <w:rPr>
          <w:spacing w:val="-3"/>
          <w:lang w:val="ru-RU"/>
        </w:rPr>
        <w:t>от</w:t>
      </w:r>
      <w:r w:rsidR="00CA7796" w:rsidRPr="00712904">
        <w:rPr>
          <w:lang w:val="ru-RU"/>
        </w:rPr>
        <w:t xml:space="preserve"> 6 </w:t>
      </w:r>
      <w:r w:rsidR="00712904">
        <w:rPr>
          <w:lang w:val="ru-RU"/>
        </w:rPr>
        <w:t>до</w:t>
      </w:r>
      <w:r w:rsidR="00CA7796" w:rsidRPr="00712904">
        <w:rPr>
          <w:lang w:val="ru-RU"/>
        </w:rPr>
        <w:t xml:space="preserve"> 17</w:t>
      </w:r>
      <w:r w:rsidR="00712904" w:rsidRPr="00712904">
        <w:rPr>
          <w:lang w:val="ru-RU"/>
        </w:rPr>
        <w:t xml:space="preserve"> </w:t>
      </w:r>
      <w:r w:rsidR="00712904">
        <w:rPr>
          <w:lang w:val="ru-RU"/>
        </w:rPr>
        <w:t>дня</w:t>
      </w:r>
      <w:r w:rsidR="00712904" w:rsidRPr="00712904">
        <w:rPr>
          <w:lang w:val="ru-RU"/>
        </w:rPr>
        <w:t xml:space="preserve"> </w:t>
      </w:r>
      <w:r w:rsidR="00712904">
        <w:rPr>
          <w:lang w:val="ru-RU"/>
        </w:rPr>
        <w:t>беременности</w:t>
      </w:r>
      <w:r w:rsidR="00CA7796" w:rsidRPr="00712904">
        <w:rPr>
          <w:lang w:val="ru-RU"/>
        </w:rPr>
        <w:t>)</w:t>
      </w:r>
      <w:r w:rsidR="00CA7796" w:rsidRPr="00712904">
        <w:rPr>
          <w:spacing w:val="-2"/>
          <w:lang w:val="ru-RU"/>
        </w:rPr>
        <w:t xml:space="preserve"> </w:t>
      </w:r>
      <w:r w:rsidR="00712904">
        <w:rPr>
          <w:spacing w:val="-2"/>
          <w:lang w:val="ru-RU"/>
        </w:rPr>
        <w:t xml:space="preserve">перорально в соотношении </w:t>
      </w:r>
      <w:r w:rsidR="00CA7796" w:rsidRPr="00712904">
        <w:rPr>
          <w:lang w:val="ru-RU"/>
        </w:rPr>
        <w:t xml:space="preserve">500 </w:t>
      </w:r>
      <w:r w:rsidR="00712904">
        <w:rPr>
          <w:lang w:val="ru-RU"/>
        </w:rPr>
        <w:t>мг</w:t>
      </w:r>
      <w:r w:rsidR="00CA7796" w:rsidRPr="00712904">
        <w:rPr>
          <w:spacing w:val="1"/>
          <w:lang w:val="ru-RU"/>
        </w:rPr>
        <w:t>/</w:t>
      </w:r>
      <w:r w:rsidR="00712904">
        <w:rPr>
          <w:spacing w:val="1"/>
          <w:lang w:val="ru-RU"/>
        </w:rPr>
        <w:t>кг</w:t>
      </w:r>
      <w:r w:rsidR="00CA7796" w:rsidRPr="00712904">
        <w:rPr>
          <w:spacing w:val="1"/>
          <w:lang w:val="ru-RU"/>
        </w:rPr>
        <w:t>/</w:t>
      </w:r>
      <w:r w:rsidR="00712904">
        <w:rPr>
          <w:spacing w:val="1"/>
          <w:lang w:val="ru-RU"/>
        </w:rPr>
        <w:t>день или</w:t>
      </w:r>
      <w:r w:rsidR="00CA7796" w:rsidRPr="00712904">
        <w:rPr>
          <w:spacing w:val="-3"/>
          <w:lang w:val="ru-RU"/>
        </w:rPr>
        <w:t xml:space="preserve"> </w:t>
      </w:r>
      <w:r w:rsidR="00CA7796" w:rsidRPr="00712904">
        <w:rPr>
          <w:lang w:val="ru-RU"/>
        </w:rPr>
        <w:t xml:space="preserve">0.24 </w:t>
      </w:r>
      <w:r w:rsidR="00712904">
        <w:rPr>
          <w:spacing w:val="-2"/>
          <w:lang w:val="ru-RU"/>
        </w:rPr>
        <w:t>от максимальной рекомендованной для человека дозы на основании системного воздействия</w:t>
      </w:r>
      <w:r w:rsidR="00CA7796" w:rsidRPr="00712904">
        <w:rPr>
          <w:lang w:val="ru-RU"/>
        </w:rPr>
        <w:t xml:space="preserve"> (</w:t>
      </w:r>
      <w:r w:rsidR="00CA7796">
        <w:rPr>
          <w:spacing w:val="-2"/>
        </w:rPr>
        <w:t>AU</w:t>
      </w:r>
      <w:r w:rsidR="00CA7796">
        <w:rPr>
          <w:spacing w:val="-1"/>
        </w:rPr>
        <w:t>C</w:t>
      </w:r>
      <w:r w:rsidR="00CA7796" w:rsidRPr="00712904">
        <w:rPr>
          <w:lang w:val="ru-RU"/>
        </w:rPr>
        <w:t>),</w:t>
      </w:r>
      <w:r w:rsidR="00CA7796" w:rsidRPr="00712904">
        <w:rPr>
          <w:spacing w:val="-3"/>
          <w:lang w:val="ru-RU"/>
        </w:rPr>
        <w:t xml:space="preserve"> </w:t>
      </w:r>
      <w:r w:rsidR="00712904">
        <w:rPr>
          <w:spacing w:val="-3"/>
          <w:lang w:val="ru-RU"/>
        </w:rPr>
        <w:t xml:space="preserve">но при этом наблюдалось </w:t>
      </w:r>
      <w:r w:rsidR="00712904">
        <w:rPr>
          <w:lang w:val="ru-RU"/>
        </w:rPr>
        <w:t>снижение веса плода и слегка замедленное развитие скелета</w:t>
      </w:r>
      <w:r w:rsidR="00CA7796" w:rsidRPr="00712904">
        <w:rPr>
          <w:lang w:val="ru-RU"/>
        </w:rPr>
        <w:t>.</w:t>
      </w:r>
      <w:r w:rsidR="00CA7796" w:rsidRPr="00712904">
        <w:rPr>
          <w:spacing w:val="-3"/>
          <w:lang w:val="ru-RU"/>
        </w:rPr>
        <w:t xml:space="preserve"> </w:t>
      </w:r>
      <w:r w:rsidR="00712904">
        <w:rPr>
          <w:spacing w:val="-3"/>
          <w:lang w:val="ru-RU"/>
        </w:rPr>
        <w:t>Внутривенное</w:t>
      </w:r>
      <w:r w:rsidR="00712904" w:rsidRPr="00DC1141">
        <w:rPr>
          <w:spacing w:val="-3"/>
          <w:lang w:val="ru-RU"/>
        </w:rPr>
        <w:t xml:space="preserve"> </w:t>
      </w:r>
      <w:r w:rsidR="00712904">
        <w:rPr>
          <w:spacing w:val="-3"/>
          <w:lang w:val="ru-RU"/>
        </w:rPr>
        <w:t>введение</w:t>
      </w:r>
      <w:r w:rsidR="00712904" w:rsidRPr="00DC1141">
        <w:rPr>
          <w:spacing w:val="-3"/>
          <w:lang w:val="ru-RU"/>
        </w:rPr>
        <w:t xml:space="preserve"> </w:t>
      </w:r>
      <w:r w:rsidR="00712904">
        <w:rPr>
          <w:spacing w:val="-3"/>
          <w:lang w:val="ru-RU"/>
        </w:rPr>
        <w:t>при</w:t>
      </w:r>
      <w:r w:rsidR="00712904" w:rsidRPr="00DC1141">
        <w:rPr>
          <w:spacing w:val="-3"/>
          <w:lang w:val="ru-RU"/>
        </w:rPr>
        <w:t xml:space="preserve"> </w:t>
      </w:r>
      <w:r w:rsidR="00712904">
        <w:rPr>
          <w:spacing w:val="-3"/>
          <w:lang w:val="ru-RU"/>
        </w:rPr>
        <w:t>дозе</w:t>
      </w:r>
      <w:r w:rsidR="00712904" w:rsidRPr="00DC1141">
        <w:rPr>
          <w:spacing w:val="-3"/>
          <w:lang w:val="ru-RU"/>
        </w:rPr>
        <w:t xml:space="preserve"> </w:t>
      </w:r>
      <w:r w:rsidR="00CA7796" w:rsidRPr="00DC1141">
        <w:rPr>
          <w:lang w:val="ru-RU"/>
        </w:rPr>
        <w:t xml:space="preserve">80 </w:t>
      </w:r>
      <w:r w:rsidR="00712904">
        <w:rPr>
          <w:spacing w:val="-2"/>
          <w:lang w:val="ru-RU"/>
        </w:rPr>
        <w:t>мг</w:t>
      </w:r>
      <w:r w:rsidR="00CA7796" w:rsidRPr="00DC1141">
        <w:rPr>
          <w:spacing w:val="1"/>
          <w:lang w:val="ru-RU"/>
        </w:rPr>
        <w:t>/</w:t>
      </w:r>
      <w:r w:rsidR="00712904">
        <w:rPr>
          <w:spacing w:val="1"/>
          <w:lang w:val="ru-RU"/>
        </w:rPr>
        <w:t>кг</w:t>
      </w:r>
      <w:r w:rsidR="00CA7796" w:rsidRPr="00DC1141">
        <w:rPr>
          <w:spacing w:val="1"/>
          <w:lang w:val="ru-RU"/>
        </w:rPr>
        <w:t>/</w:t>
      </w:r>
      <w:r w:rsidR="00712904">
        <w:rPr>
          <w:spacing w:val="1"/>
          <w:lang w:val="ru-RU"/>
        </w:rPr>
        <w:t>день</w:t>
      </w:r>
      <w:r w:rsidR="00CA7796" w:rsidRPr="00DC1141">
        <w:rPr>
          <w:spacing w:val="-3"/>
          <w:lang w:val="ru-RU"/>
        </w:rPr>
        <w:t xml:space="preserve"> </w:t>
      </w:r>
      <w:r w:rsidR="00CA7796" w:rsidRPr="00DC1141">
        <w:rPr>
          <w:lang w:val="ru-RU"/>
        </w:rPr>
        <w:t>(</w:t>
      </w:r>
      <w:r w:rsidR="00712904">
        <w:rPr>
          <w:lang w:val="ru-RU"/>
        </w:rPr>
        <w:t>примерно</w:t>
      </w:r>
      <w:r w:rsidR="00712904" w:rsidRPr="00712904">
        <w:rPr>
          <w:lang w:val="ru-RU"/>
        </w:rPr>
        <w:t xml:space="preserve"> </w:t>
      </w:r>
      <w:r w:rsidR="00712904">
        <w:rPr>
          <w:lang w:val="ru-RU"/>
        </w:rPr>
        <w:t>в</w:t>
      </w:r>
      <w:r w:rsidR="00712904" w:rsidRPr="00712904">
        <w:rPr>
          <w:lang w:val="ru-RU"/>
        </w:rPr>
        <w:t xml:space="preserve"> 2 </w:t>
      </w:r>
      <w:r w:rsidR="00712904">
        <w:rPr>
          <w:lang w:val="ru-RU"/>
        </w:rPr>
        <w:t>раза</w:t>
      </w:r>
      <w:r w:rsidR="00712904" w:rsidRPr="00712904">
        <w:rPr>
          <w:lang w:val="ru-RU"/>
        </w:rPr>
        <w:t xml:space="preserve"> </w:t>
      </w:r>
      <w:r w:rsidR="00712904">
        <w:rPr>
          <w:lang w:val="ru-RU"/>
        </w:rPr>
        <w:t>больше</w:t>
      </w:r>
      <w:r w:rsidR="00712904" w:rsidRPr="00712904">
        <w:rPr>
          <w:lang w:val="ru-RU"/>
        </w:rPr>
        <w:t xml:space="preserve"> </w:t>
      </w:r>
      <w:r w:rsidR="00712904">
        <w:rPr>
          <w:lang w:val="ru-RU"/>
        </w:rPr>
        <w:t>максимальной</w:t>
      </w:r>
      <w:r w:rsidR="00712904" w:rsidRPr="00712904">
        <w:rPr>
          <w:lang w:val="ru-RU"/>
        </w:rPr>
        <w:t xml:space="preserve"> </w:t>
      </w:r>
      <w:r w:rsidR="00712904">
        <w:rPr>
          <w:lang w:val="ru-RU"/>
        </w:rPr>
        <w:t>дозы</w:t>
      </w:r>
      <w:r w:rsidR="00712904" w:rsidRPr="00712904">
        <w:rPr>
          <w:lang w:val="ru-RU"/>
        </w:rPr>
        <w:t xml:space="preserve">, </w:t>
      </w:r>
      <w:r w:rsidR="00712904">
        <w:rPr>
          <w:lang w:val="ru-RU"/>
        </w:rPr>
        <w:t>рекомендуемой</w:t>
      </w:r>
      <w:r w:rsidR="00712904" w:rsidRPr="00712904">
        <w:rPr>
          <w:lang w:val="ru-RU"/>
        </w:rPr>
        <w:t xml:space="preserve"> </w:t>
      </w:r>
      <w:r w:rsidR="00712904">
        <w:rPr>
          <w:lang w:val="ru-RU"/>
        </w:rPr>
        <w:t>для</w:t>
      </w:r>
      <w:r w:rsidR="00712904" w:rsidRPr="00712904">
        <w:rPr>
          <w:lang w:val="ru-RU"/>
        </w:rPr>
        <w:t xml:space="preserve"> </w:t>
      </w:r>
      <w:r w:rsidR="00712904">
        <w:rPr>
          <w:lang w:val="ru-RU"/>
        </w:rPr>
        <w:t>человеческого</w:t>
      </w:r>
      <w:r w:rsidR="00712904" w:rsidRPr="00712904">
        <w:rPr>
          <w:lang w:val="ru-RU"/>
        </w:rPr>
        <w:t xml:space="preserve"> </w:t>
      </w:r>
      <w:r w:rsidR="00712904">
        <w:rPr>
          <w:lang w:val="ru-RU"/>
        </w:rPr>
        <w:t>организма</w:t>
      </w:r>
      <w:r w:rsidR="00712904" w:rsidRPr="00712904">
        <w:rPr>
          <w:lang w:val="ru-RU"/>
        </w:rPr>
        <w:t xml:space="preserve"> </w:t>
      </w:r>
      <w:r w:rsidR="00712904">
        <w:rPr>
          <w:lang w:val="ru-RU"/>
        </w:rPr>
        <w:t>на</w:t>
      </w:r>
      <w:r w:rsidR="00712904" w:rsidRPr="00712904">
        <w:rPr>
          <w:lang w:val="ru-RU"/>
        </w:rPr>
        <w:t xml:space="preserve"> </w:t>
      </w:r>
      <w:r w:rsidR="00712904">
        <w:rPr>
          <w:lang w:val="ru-RU"/>
        </w:rPr>
        <w:t>основании</w:t>
      </w:r>
      <w:r w:rsidR="00712904" w:rsidRPr="00712904">
        <w:rPr>
          <w:lang w:val="ru-RU"/>
        </w:rPr>
        <w:t xml:space="preserve"> </w:t>
      </w:r>
      <w:r w:rsidR="00712904">
        <w:rPr>
          <w:lang w:val="ru-RU"/>
        </w:rPr>
        <w:t>площади</w:t>
      </w:r>
      <w:r w:rsidR="00712904" w:rsidRPr="00712904">
        <w:rPr>
          <w:lang w:val="ru-RU"/>
        </w:rPr>
        <w:t xml:space="preserve"> </w:t>
      </w:r>
      <w:r w:rsidR="00712904">
        <w:rPr>
          <w:lang w:val="ru-RU"/>
        </w:rPr>
        <w:t>поверхности</w:t>
      </w:r>
      <w:r w:rsidR="00712904" w:rsidRPr="00712904">
        <w:rPr>
          <w:lang w:val="ru-RU"/>
        </w:rPr>
        <w:t xml:space="preserve"> </w:t>
      </w:r>
      <w:r w:rsidR="00712904">
        <w:rPr>
          <w:lang w:val="ru-RU"/>
        </w:rPr>
        <w:t>тела</w:t>
      </w:r>
      <w:r w:rsidR="00CA7796" w:rsidRPr="00DC1141">
        <w:rPr>
          <w:lang w:val="ru-RU"/>
        </w:rPr>
        <w:t>)</w:t>
      </w:r>
      <w:r w:rsidR="00CA7796" w:rsidRPr="00DC1141">
        <w:rPr>
          <w:spacing w:val="1"/>
          <w:lang w:val="ru-RU"/>
        </w:rPr>
        <w:t xml:space="preserve"> </w:t>
      </w:r>
      <w:r w:rsidR="00712904">
        <w:rPr>
          <w:spacing w:val="1"/>
          <w:lang w:val="ru-RU"/>
        </w:rPr>
        <w:t>беременным крысам оказалось токсичным для материнского организма и оказало воздействие на вес плода и плаценты, а также на образование плаценты</w:t>
      </w:r>
      <w:r w:rsidR="00CA7796" w:rsidRPr="00DC1141">
        <w:rPr>
          <w:lang w:val="ru-RU"/>
        </w:rPr>
        <w:t xml:space="preserve"> (</w:t>
      </w:r>
      <w:r w:rsidR="00712904">
        <w:rPr>
          <w:spacing w:val="-3"/>
          <w:lang w:val="ru-RU"/>
        </w:rPr>
        <w:t>от</w:t>
      </w:r>
      <w:r w:rsidR="00712904" w:rsidRPr="00712904">
        <w:rPr>
          <w:lang w:val="ru-RU"/>
        </w:rPr>
        <w:t xml:space="preserve"> 6 </w:t>
      </w:r>
      <w:r w:rsidR="00712904">
        <w:rPr>
          <w:lang w:val="ru-RU"/>
        </w:rPr>
        <w:t>до</w:t>
      </w:r>
      <w:r w:rsidR="00712904" w:rsidRPr="00712904">
        <w:rPr>
          <w:lang w:val="ru-RU"/>
        </w:rPr>
        <w:t xml:space="preserve"> 17 </w:t>
      </w:r>
      <w:r w:rsidR="00712904">
        <w:rPr>
          <w:lang w:val="ru-RU"/>
        </w:rPr>
        <w:t>дня</w:t>
      </w:r>
      <w:r w:rsidR="00712904" w:rsidRPr="00712904">
        <w:rPr>
          <w:lang w:val="ru-RU"/>
        </w:rPr>
        <w:t xml:space="preserve"> </w:t>
      </w:r>
      <w:r w:rsidR="00712904">
        <w:rPr>
          <w:lang w:val="ru-RU"/>
        </w:rPr>
        <w:t>беременности</w:t>
      </w:r>
      <w:r w:rsidR="00CA7796" w:rsidRPr="00DC1141">
        <w:rPr>
          <w:lang w:val="ru-RU"/>
        </w:rPr>
        <w:t>).</w:t>
      </w:r>
      <w:r w:rsidR="00CA7796" w:rsidRPr="00DC1141">
        <w:rPr>
          <w:spacing w:val="-3"/>
          <w:lang w:val="ru-RU"/>
        </w:rPr>
        <w:t xml:space="preserve"> </w:t>
      </w:r>
      <w:r w:rsidR="00DC1141">
        <w:rPr>
          <w:spacing w:val="-3"/>
          <w:lang w:val="ru-RU"/>
        </w:rPr>
        <w:t>Свидетельств</w:t>
      </w:r>
      <w:r w:rsidR="00DC1141" w:rsidRPr="00DC1141">
        <w:rPr>
          <w:spacing w:val="-3"/>
          <w:lang w:val="ru-RU"/>
        </w:rPr>
        <w:t xml:space="preserve"> </w:t>
      </w:r>
      <w:r w:rsidR="00DC1141">
        <w:rPr>
          <w:spacing w:val="-3"/>
          <w:lang w:val="ru-RU"/>
        </w:rPr>
        <w:t>тератогенности</w:t>
      </w:r>
      <w:r w:rsidR="00DC1141" w:rsidRPr="00DC1141">
        <w:rPr>
          <w:spacing w:val="-3"/>
          <w:lang w:val="ru-RU"/>
        </w:rPr>
        <w:t xml:space="preserve"> </w:t>
      </w:r>
      <w:r w:rsidR="00DC1141">
        <w:rPr>
          <w:spacing w:val="-3"/>
          <w:lang w:val="ru-RU"/>
        </w:rPr>
        <w:t>при</w:t>
      </w:r>
      <w:r w:rsidR="00DC1141" w:rsidRPr="00DC1141">
        <w:rPr>
          <w:spacing w:val="-3"/>
          <w:lang w:val="ru-RU"/>
        </w:rPr>
        <w:t xml:space="preserve"> </w:t>
      </w:r>
      <w:r w:rsidR="00DC1141">
        <w:rPr>
          <w:spacing w:val="-3"/>
          <w:lang w:val="ru-RU"/>
        </w:rPr>
        <w:t>внутривенных</w:t>
      </w:r>
      <w:r w:rsidR="00DC1141" w:rsidRPr="00DC1141">
        <w:rPr>
          <w:spacing w:val="-3"/>
          <w:lang w:val="ru-RU"/>
        </w:rPr>
        <w:t xml:space="preserve"> </w:t>
      </w:r>
      <w:r w:rsidR="00DC1141">
        <w:rPr>
          <w:spacing w:val="-3"/>
          <w:lang w:val="ru-RU"/>
        </w:rPr>
        <w:t>дозах</w:t>
      </w:r>
      <w:r w:rsidR="00DC1141" w:rsidRPr="00DC1141">
        <w:rPr>
          <w:spacing w:val="-3"/>
          <w:lang w:val="ru-RU"/>
        </w:rPr>
        <w:t xml:space="preserve"> </w:t>
      </w:r>
      <w:r w:rsidR="00DC1141">
        <w:rPr>
          <w:spacing w:val="-1"/>
          <w:lang w:val="ru-RU"/>
        </w:rPr>
        <w:t>до</w:t>
      </w:r>
      <w:r w:rsidR="00CA7796" w:rsidRPr="00DC1141">
        <w:rPr>
          <w:lang w:val="ru-RU"/>
        </w:rPr>
        <w:t xml:space="preserve"> 80 </w:t>
      </w:r>
      <w:r w:rsidR="00DC1141">
        <w:rPr>
          <w:spacing w:val="-4"/>
          <w:lang w:val="ru-RU"/>
        </w:rPr>
        <w:t>мг</w:t>
      </w:r>
      <w:r w:rsidR="00CA7796" w:rsidRPr="00DC1141">
        <w:rPr>
          <w:spacing w:val="1"/>
          <w:lang w:val="ru-RU"/>
        </w:rPr>
        <w:t>/</w:t>
      </w:r>
      <w:r w:rsidR="00DC1141">
        <w:rPr>
          <w:spacing w:val="1"/>
          <w:lang w:val="ru-RU"/>
        </w:rPr>
        <w:t>кг</w:t>
      </w:r>
      <w:r w:rsidR="00CA7796" w:rsidRPr="00DC1141">
        <w:rPr>
          <w:spacing w:val="1"/>
          <w:lang w:val="ru-RU"/>
        </w:rPr>
        <w:t>/</w:t>
      </w:r>
      <w:r w:rsidR="00DC1141">
        <w:rPr>
          <w:spacing w:val="1"/>
          <w:lang w:val="ru-RU"/>
        </w:rPr>
        <w:t>день</w:t>
      </w:r>
      <w:r w:rsidR="00DC1141" w:rsidRPr="00DC1141">
        <w:rPr>
          <w:spacing w:val="1"/>
          <w:lang w:val="ru-RU"/>
        </w:rPr>
        <w:t xml:space="preserve"> </w:t>
      </w:r>
      <w:r w:rsidR="00DC1141">
        <w:rPr>
          <w:spacing w:val="1"/>
          <w:lang w:val="ru-RU"/>
        </w:rPr>
        <w:t>не</w:t>
      </w:r>
      <w:r w:rsidR="00DC1141" w:rsidRPr="00DC1141">
        <w:rPr>
          <w:spacing w:val="1"/>
          <w:lang w:val="ru-RU"/>
        </w:rPr>
        <w:t xml:space="preserve"> </w:t>
      </w:r>
      <w:r w:rsidR="00DC1141">
        <w:rPr>
          <w:spacing w:val="1"/>
          <w:lang w:val="ru-RU"/>
        </w:rPr>
        <w:t>наблюдалось</w:t>
      </w:r>
      <w:r w:rsidR="00CA7796" w:rsidRPr="00DC1141">
        <w:rPr>
          <w:lang w:val="ru-RU"/>
        </w:rPr>
        <w:t xml:space="preserve"> (</w:t>
      </w:r>
      <w:r w:rsidR="00DC1141">
        <w:rPr>
          <w:lang w:val="ru-RU"/>
        </w:rPr>
        <w:t>примерно</w:t>
      </w:r>
      <w:r w:rsidR="00CA7796" w:rsidRPr="00DC1141">
        <w:rPr>
          <w:spacing w:val="-3"/>
          <w:lang w:val="ru-RU"/>
        </w:rPr>
        <w:t xml:space="preserve"> </w:t>
      </w:r>
      <w:r w:rsidR="00DC1141">
        <w:rPr>
          <w:spacing w:val="-3"/>
          <w:lang w:val="ru-RU"/>
        </w:rPr>
        <w:t xml:space="preserve">в </w:t>
      </w:r>
      <w:r w:rsidR="00CA7796" w:rsidRPr="00DC1141">
        <w:rPr>
          <w:lang w:val="ru-RU"/>
        </w:rPr>
        <w:t xml:space="preserve">2 </w:t>
      </w:r>
      <w:r w:rsidR="00DC1141">
        <w:rPr>
          <w:lang w:val="ru-RU"/>
        </w:rPr>
        <w:t xml:space="preserve">раза выше максимальной рекомендуемой для человеческого организма </w:t>
      </w:r>
      <w:r w:rsidR="00DC1141">
        <w:rPr>
          <w:spacing w:val="1"/>
          <w:lang w:val="ru-RU"/>
        </w:rPr>
        <w:t>на основании площади поверхности тела</w:t>
      </w:r>
      <w:r w:rsidR="00CA7796" w:rsidRPr="00DC1141">
        <w:rPr>
          <w:lang w:val="ru-RU"/>
        </w:rPr>
        <w:t>)</w:t>
      </w:r>
      <w:r w:rsidR="00CA7796" w:rsidRPr="00DC1141">
        <w:rPr>
          <w:spacing w:val="-2"/>
          <w:lang w:val="ru-RU"/>
        </w:rPr>
        <w:t xml:space="preserve"> </w:t>
      </w:r>
      <w:r w:rsidR="00DC1141">
        <w:rPr>
          <w:spacing w:val="1"/>
          <w:lang w:val="ru-RU"/>
        </w:rPr>
        <w:t>беременным крысам во время органогенеза</w:t>
      </w:r>
      <w:r w:rsidR="00CA7796" w:rsidRPr="00DC1141">
        <w:rPr>
          <w:lang w:val="ru-RU"/>
        </w:rPr>
        <w:t xml:space="preserve"> (</w:t>
      </w:r>
      <w:r w:rsidR="00DC1141">
        <w:rPr>
          <w:spacing w:val="-2"/>
          <w:lang w:val="ru-RU"/>
        </w:rPr>
        <w:t>с</w:t>
      </w:r>
      <w:r w:rsidR="00CA7796" w:rsidRPr="00DC1141">
        <w:rPr>
          <w:lang w:val="ru-RU"/>
        </w:rPr>
        <w:t xml:space="preserve"> 6 </w:t>
      </w:r>
      <w:r w:rsidR="00DC1141">
        <w:rPr>
          <w:lang w:val="ru-RU"/>
        </w:rPr>
        <w:t>по</w:t>
      </w:r>
      <w:r w:rsidR="00CA7796" w:rsidRPr="00DC1141">
        <w:rPr>
          <w:lang w:val="ru-RU"/>
        </w:rPr>
        <w:t xml:space="preserve"> 1</w:t>
      </w:r>
      <w:r w:rsidR="00CA7796" w:rsidRPr="00DC1141">
        <w:rPr>
          <w:spacing w:val="-3"/>
          <w:lang w:val="ru-RU"/>
        </w:rPr>
        <w:t>7</w:t>
      </w:r>
      <w:r w:rsidR="00DC1141">
        <w:rPr>
          <w:spacing w:val="-3"/>
          <w:lang w:val="ru-RU"/>
        </w:rPr>
        <w:t xml:space="preserve"> день беременности</w:t>
      </w:r>
      <w:r w:rsidR="00CA7796" w:rsidRPr="00DC1141">
        <w:rPr>
          <w:lang w:val="ru-RU"/>
        </w:rPr>
        <w:t xml:space="preserve">). </w:t>
      </w:r>
      <w:r w:rsidR="00DC1141">
        <w:rPr>
          <w:spacing w:val="-4"/>
          <w:lang w:val="ru-RU"/>
        </w:rPr>
        <w:t>Внутривенное</w:t>
      </w:r>
      <w:r w:rsidR="00DC1141" w:rsidRPr="00DC1141">
        <w:rPr>
          <w:spacing w:val="-4"/>
          <w:lang w:val="ru-RU"/>
        </w:rPr>
        <w:t xml:space="preserve"> </w:t>
      </w:r>
      <w:r w:rsidR="00DC1141">
        <w:rPr>
          <w:spacing w:val="-4"/>
          <w:lang w:val="ru-RU"/>
        </w:rPr>
        <w:t>введение</w:t>
      </w:r>
      <w:r w:rsidR="00CA7796" w:rsidRPr="00DC1141">
        <w:rPr>
          <w:lang w:val="ru-RU"/>
        </w:rPr>
        <w:t xml:space="preserve"> 20 </w:t>
      </w:r>
      <w:r w:rsidR="00DC1141">
        <w:rPr>
          <w:lang w:val="ru-RU"/>
        </w:rPr>
        <w:t>мг</w:t>
      </w:r>
      <w:r w:rsidR="00CA7796" w:rsidRPr="00DC1141">
        <w:rPr>
          <w:spacing w:val="1"/>
          <w:lang w:val="ru-RU"/>
        </w:rPr>
        <w:t>/</w:t>
      </w:r>
      <w:r w:rsidR="00DC1141">
        <w:rPr>
          <w:spacing w:val="1"/>
          <w:lang w:val="ru-RU"/>
        </w:rPr>
        <w:t>кг</w:t>
      </w:r>
      <w:r w:rsidR="00CA7796" w:rsidRPr="00DC1141">
        <w:rPr>
          <w:spacing w:val="1"/>
          <w:lang w:val="ru-RU"/>
        </w:rPr>
        <w:t>/</w:t>
      </w:r>
      <w:r w:rsidR="00DC1141">
        <w:rPr>
          <w:spacing w:val="1"/>
          <w:lang w:val="ru-RU"/>
        </w:rPr>
        <w:t>день</w:t>
      </w:r>
      <w:r w:rsidR="00CA7796" w:rsidRPr="00DC1141">
        <w:rPr>
          <w:spacing w:val="-3"/>
          <w:lang w:val="ru-RU"/>
        </w:rPr>
        <w:t xml:space="preserve"> </w:t>
      </w:r>
      <w:r w:rsidR="00CA7796" w:rsidRPr="00DC1141">
        <w:rPr>
          <w:lang w:val="ru-RU"/>
        </w:rPr>
        <w:t>(</w:t>
      </w:r>
      <w:r w:rsidR="00DC1141">
        <w:rPr>
          <w:lang w:val="ru-RU"/>
        </w:rPr>
        <w:t>что</w:t>
      </w:r>
      <w:r w:rsidR="00DC1141" w:rsidRPr="00DC1141">
        <w:rPr>
          <w:lang w:val="ru-RU"/>
        </w:rPr>
        <w:t xml:space="preserve"> </w:t>
      </w:r>
      <w:r w:rsidR="00DC1141">
        <w:rPr>
          <w:lang w:val="ru-RU"/>
        </w:rPr>
        <w:t>примерно</w:t>
      </w:r>
      <w:r w:rsidR="00DC1141" w:rsidRPr="00DC1141">
        <w:rPr>
          <w:lang w:val="ru-RU"/>
        </w:rPr>
        <w:t xml:space="preserve"> </w:t>
      </w:r>
      <w:r w:rsidR="00DC1141">
        <w:rPr>
          <w:lang w:val="ru-RU"/>
        </w:rPr>
        <w:t>равно</w:t>
      </w:r>
      <w:r w:rsidR="00DC1141" w:rsidRPr="00DC1141">
        <w:rPr>
          <w:lang w:val="ru-RU"/>
        </w:rPr>
        <w:t xml:space="preserve"> </w:t>
      </w:r>
      <w:r w:rsidR="00DC1141">
        <w:rPr>
          <w:lang w:val="ru-RU"/>
        </w:rPr>
        <w:t>пероральной</w:t>
      </w:r>
      <w:r w:rsidR="00DC1141" w:rsidRPr="00DC1141">
        <w:rPr>
          <w:lang w:val="ru-RU"/>
        </w:rPr>
        <w:t xml:space="preserve"> </w:t>
      </w:r>
      <w:r w:rsidR="00DC1141">
        <w:rPr>
          <w:lang w:val="ru-RU"/>
        </w:rPr>
        <w:t>максимальной</w:t>
      </w:r>
      <w:r w:rsidR="00DC1141" w:rsidRPr="00DC1141">
        <w:rPr>
          <w:lang w:val="ru-RU"/>
        </w:rPr>
        <w:t xml:space="preserve"> </w:t>
      </w:r>
      <w:r w:rsidR="00DC1141">
        <w:rPr>
          <w:lang w:val="ru-RU"/>
        </w:rPr>
        <w:t>рекомендованной</w:t>
      </w:r>
      <w:r w:rsidR="00DC1141" w:rsidRPr="00DC1141">
        <w:rPr>
          <w:lang w:val="ru-RU"/>
        </w:rPr>
        <w:t xml:space="preserve"> </w:t>
      </w:r>
      <w:r w:rsidR="00DC1141">
        <w:rPr>
          <w:lang w:val="ru-RU"/>
        </w:rPr>
        <w:t>дозе</w:t>
      </w:r>
      <w:r w:rsidR="00DC1141" w:rsidRPr="00DC1141">
        <w:rPr>
          <w:lang w:val="ru-RU"/>
        </w:rPr>
        <w:t xml:space="preserve"> </w:t>
      </w:r>
      <w:r w:rsidR="00DC1141">
        <w:rPr>
          <w:lang w:val="ru-RU"/>
        </w:rPr>
        <w:t>для человеческого организма на основании площади поверхности тела</w:t>
      </w:r>
      <w:r w:rsidR="00CA7796" w:rsidRPr="00DC1141">
        <w:rPr>
          <w:lang w:val="ru-RU"/>
        </w:rPr>
        <w:t>)</w:t>
      </w:r>
      <w:r w:rsidR="00CA7796" w:rsidRPr="00DC1141">
        <w:rPr>
          <w:spacing w:val="1"/>
          <w:lang w:val="ru-RU"/>
        </w:rPr>
        <w:t xml:space="preserve"> </w:t>
      </w:r>
      <w:r w:rsidR="00DC1141">
        <w:rPr>
          <w:spacing w:val="-2"/>
          <w:lang w:val="ru-RU"/>
        </w:rPr>
        <w:t>беременным крольчихам во время органогенеза</w:t>
      </w:r>
      <w:r w:rsidR="00CA7796" w:rsidRPr="00DC1141">
        <w:rPr>
          <w:lang w:val="ru-RU"/>
        </w:rPr>
        <w:t xml:space="preserve"> (</w:t>
      </w:r>
      <w:r w:rsidR="00DC1141">
        <w:rPr>
          <w:spacing w:val="-2"/>
          <w:lang w:val="ru-RU"/>
        </w:rPr>
        <w:t>с</w:t>
      </w:r>
      <w:r w:rsidR="00DC1141" w:rsidRPr="00DC1141">
        <w:rPr>
          <w:lang w:val="ru-RU"/>
        </w:rPr>
        <w:t xml:space="preserve"> 6 </w:t>
      </w:r>
      <w:r w:rsidR="00DC1141">
        <w:rPr>
          <w:lang w:val="ru-RU"/>
        </w:rPr>
        <w:t>по 20</w:t>
      </w:r>
      <w:r w:rsidR="00DC1141">
        <w:rPr>
          <w:spacing w:val="-3"/>
          <w:lang w:val="ru-RU"/>
        </w:rPr>
        <w:t xml:space="preserve"> день беременности</w:t>
      </w:r>
      <w:r w:rsidR="00CA7796" w:rsidRPr="00DC1141">
        <w:rPr>
          <w:lang w:val="ru-RU"/>
        </w:rPr>
        <w:t>)</w:t>
      </w:r>
      <w:r w:rsidR="00CA7796" w:rsidRPr="00DC1141">
        <w:rPr>
          <w:spacing w:val="-2"/>
          <w:lang w:val="ru-RU"/>
        </w:rPr>
        <w:t xml:space="preserve"> </w:t>
      </w:r>
      <w:r w:rsidR="00DC1141">
        <w:rPr>
          <w:spacing w:val="-2"/>
          <w:lang w:val="ru-RU"/>
        </w:rPr>
        <w:t xml:space="preserve">привело к сниженному </w:t>
      </w:r>
      <w:r w:rsidR="00DC1141">
        <w:rPr>
          <w:lang w:val="ru-RU"/>
        </w:rPr>
        <w:t>весу плода и задержке окостенения скелета</w:t>
      </w:r>
      <w:r w:rsidR="00CA7796" w:rsidRPr="00DC1141">
        <w:rPr>
          <w:lang w:val="ru-RU"/>
        </w:rPr>
        <w:t xml:space="preserve">. </w:t>
      </w:r>
      <w:r w:rsidR="00DC1141">
        <w:rPr>
          <w:lang w:val="ru-RU"/>
        </w:rPr>
        <w:t>У</w:t>
      </w:r>
      <w:r w:rsidR="00DC1141" w:rsidRPr="001176EC">
        <w:rPr>
          <w:lang w:val="ru-RU"/>
        </w:rPr>
        <w:t xml:space="preserve"> </w:t>
      </w:r>
      <w:r w:rsidR="00DC1141">
        <w:rPr>
          <w:lang w:val="ru-RU"/>
        </w:rPr>
        <w:t>детенышей</w:t>
      </w:r>
      <w:r w:rsidR="00DC1141" w:rsidRPr="001176EC">
        <w:rPr>
          <w:lang w:val="ru-RU"/>
        </w:rPr>
        <w:t xml:space="preserve"> </w:t>
      </w:r>
      <w:r w:rsidR="00DC1141">
        <w:rPr>
          <w:lang w:val="ru-RU"/>
        </w:rPr>
        <w:t>кроликов</w:t>
      </w:r>
      <w:r w:rsidR="00DC1141" w:rsidRPr="001176EC">
        <w:rPr>
          <w:lang w:val="ru-RU"/>
        </w:rPr>
        <w:t xml:space="preserve"> </w:t>
      </w:r>
      <w:r w:rsidR="00DC1141">
        <w:rPr>
          <w:lang w:val="ru-RU"/>
        </w:rPr>
        <w:t>также</w:t>
      </w:r>
      <w:r w:rsidR="00DC1141" w:rsidRPr="001176EC">
        <w:rPr>
          <w:lang w:val="ru-RU"/>
        </w:rPr>
        <w:t xml:space="preserve"> </w:t>
      </w:r>
      <w:r w:rsidR="00DC1141">
        <w:rPr>
          <w:lang w:val="ru-RU"/>
        </w:rPr>
        <w:t>наблюдалось</w:t>
      </w:r>
      <w:r w:rsidR="00DC1141" w:rsidRPr="001176EC">
        <w:rPr>
          <w:lang w:val="ru-RU"/>
        </w:rPr>
        <w:t xml:space="preserve"> </w:t>
      </w:r>
      <w:r w:rsidR="00DC1141">
        <w:rPr>
          <w:lang w:val="ru-RU"/>
        </w:rPr>
        <w:t>учащение</w:t>
      </w:r>
      <w:r w:rsidR="00DC1141" w:rsidRPr="001176EC">
        <w:rPr>
          <w:lang w:val="ru-RU"/>
        </w:rPr>
        <w:t xml:space="preserve"> </w:t>
      </w:r>
      <w:r w:rsidR="00DC1141">
        <w:rPr>
          <w:lang w:val="ru-RU"/>
        </w:rPr>
        <w:t>возникновения</w:t>
      </w:r>
      <w:r w:rsidR="00DC1141" w:rsidRPr="001176EC">
        <w:rPr>
          <w:lang w:val="ru-RU"/>
        </w:rPr>
        <w:t xml:space="preserve"> </w:t>
      </w:r>
      <w:r w:rsidR="00DC1141">
        <w:rPr>
          <w:lang w:val="ru-RU"/>
        </w:rPr>
        <w:t>дефектов</w:t>
      </w:r>
      <w:r w:rsidR="00DC1141" w:rsidRPr="001176EC">
        <w:rPr>
          <w:lang w:val="ru-RU"/>
        </w:rPr>
        <w:t xml:space="preserve"> </w:t>
      </w:r>
      <w:r w:rsidR="00DC1141">
        <w:rPr>
          <w:lang w:val="ru-RU"/>
        </w:rPr>
        <w:t>ребер</w:t>
      </w:r>
      <w:r w:rsidR="00DC1141" w:rsidRPr="001176EC">
        <w:rPr>
          <w:lang w:val="ru-RU"/>
        </w:rPr>
        <w:t xml:space="preserve"> </w:t>
      </w:r>
      <w:r w:rsidR="00DC1141">
        <w:rPr>
          <w:lang w:val="ru-RU"/>
        </w:rPr>
        <w:t>и</w:t>
      </w:r>
      <w:r w:rsidR="00DC1141" w:rsidRPr="001176EC">
        <w:rPr>
          <w:lang w:val="ru-RU"/>
        </w:rPr>
        <w:t xml:space="preserve"> </w:t>
      </w:r>
      <w:r w:rsidR="00DC1141">
        <w:rPr>
          <w:lang w:val="ru-RU"/>
        </w:rPr>
        <w:t>позвоночника</w:t>
      </w:r>
      <w:r w:rsidR="00DC1141" w:rsidRPr="001176EC">
        <w:rPr>
          <w:lang w:val="ru-RU"/>
        </w:rPr>
        <w:t>.</w:t>
      </w:r>
      <w:r w:rsidR="00CA7796" w:rsidRPr="001176EC">
        <w:rPr>
          <w:spacing w:val="1"/>
          <w:lang w:val="ru-RU"/>
        </w:rPr>
        <w:t xml:space="preserve"> </w:t>
      </w:r>
      <w:r w:rsidR="00DC1141">
        <w:rPr>
          <w:spacing w:val="-4"/>
          <w:lang w:val="ru-RU"/>
        </w:rPr>
        <w:t>Среди</w:t>
      </w:r>
      <w:r w:rsidR="00DC1141" w:rsidRPr="00DC1141">
        <w:rPr>
          <w:spacing w:val="-4"/>
          <w:lang w:val="ru-RU"/>
        </w:rPr>
        <w:t xml:space="preserve"> </w:t>
      </w:r>
      <w:r w:rsidR="00DC1141">
        <w:rPr>
          <w:spacing w:val="-4"/>
          <w:lang w:val="ru-RU"/>
        </w:rPr>
        <w:t>признаков</w:t>
      </w:r>
      <w:r w:rsidR="00DC1141" w:rsidRPr="00DC1141">
        <w:rPr>
          <w:spacing w:val="-4"/>
          <w:lang w:val="ru-RU"/>
        </w:rPr>
        <w:t xml:space="preserve"> </w:t>
      </w:r>
      <w:r w:rsidR="00DC1141">
        <w:rPr>
          <w:spacing w:val="-4"/>
          <w:lang w:val="ru-RU"/>
        </w:rPr>
        <w:t>токсичности</w:t>
      </w:r>
      <w:r w:rsidR="00DC1141" w:rsidRPr="00DC1141">
        <w:rPr>
          <w:spacing w:val="-4"/>
          <w:lang w:val="ru-RU"/>
        </w:rPr>
        <w:t xml:space="preserve"> </w:t>
      </w:r>
      <w:r w:rsidR="00DC1141">
        <w:rPr>
          <w:spacing w:val="-4"/>
          <w:lang w:val="ru-RU"/>
        </w:rPr>
        <w:t>для</w:t>
      </w:r>
      <w:r w:rsidR="00DC1141" w:rsidRPr="00DC1141">
        <w:rPr>
          <w:spacing w:val="-4"/>
          <w:lang w:val="ru-RU"/>
        </w:rPr>
        <w:t xml:space="preserve"> </w:t>
      </w:r>
      <w:r w:rsidR="00DC1141">
        <w:rPr>
          <w:spacing w:val="-4"/>
          <w:lang w:val="ru-RU"/>
        </w:rPr>
        <w:t>материнского</w:t>
      </w:r>
      <w:r w:rsidR="00DC1141" w:rsidRPr="00DC1141">
        <w:rPr>
          <w:spacing w:val="-4"/>
          <w:lang w:val="ru-RU"/>
        </w:rPr>
        <w:t xml:space="preserve"> </w:t>
      </w:r>
      <w:r w:rsidR="00DC1141">
        <w:rPr>
          <w:spacing w:val="-4"/>
          <w:lang w:val="ru-RU"/>
        </w:rPr>
        <w:t>организма</w:t>
      </w:r>
      <w:r w:rsidR="00DC1141" w:rsidRPr="00DC1141">
        <w:rPr>
          <w:spacing w:val="-4"/>
          <w:lang w:val="ru-RU"/>
        </w:rPr>
        <w:t xml:space="preserve"> </w:t>
      </w:r>
      <w:r w:rsidR="00DC1141">
        <w:rPr>
          <w:spacing w:val="-4"/>
          <w:lang w:val="ru-RU"/>
        </w:rPr>
        <w:t>у</w:t>
      </w:r>
      <w:r w:rsidR="00DC1141" w:rsidRPr="00DC1141">
        <w:rPr>
          <w:spacing w:val="-4"/>
          <w:lang w:val="ru-RU"/>
        </w:rPr>
        <w:t xml:space="preserve"> </w:t>
      </w:r>
      <w:r w:rsidR="00DC1141">
        <w:rPr>
          <w:spacing w:val="-4"/>
          <w:lang w:val="ru-RU"/>
        </w:rPr>
        <w:t>кроликов</w:t>
      </w:r>
      <w:r w:rsidR="00DC1141" w:rsidRPr="00DC1141">
        <w:rPr>
          <w:spacing w:val="-4"/>
          <w:lang w:val="ru-RU"/>
        </w:rPr>
        <w:t xml:space="preserve"> </w:t>
      </w:r>
      <w:r w:rsidR="00DC1141">
        <w:rPr>
          <w:spacing w:val="-4"/>
          <w:lang w:val="ru-RU"/>
        </w:rPr>
        <w:t>были</w:t>
      </w:r>
      <w:r w:rsidR="00DC1141" w:rsidRPr="00DC1141">
        <w:rPr>
          <w:spacing w:val="-4"/>
          <w:lang w:val="ru-RU"/>
        </w:rPr>
        <w:t xml:space="preserve"> </w:t>
      </w:r>
      <w:r w:rsidR="00DC1141">
        <w:rPr>
          <w:spacing w:val="-4"/>
          <w:lang w:val="ru-RU"/>
        </w:rPr>
        <w:t>смертность</w:t>
      </w:r>
      <w:r w:rsidR="00DC1141" w:rsidRPr="00DC1141">
        <w:rPr>
          <w:spacing w:val="-4"/>
          <w:lang w:val="ru-RU"/>
        </w:rPr>
        <w:t xml:space="preserve">, </w:t>
      </w:r>
      <w:r w:rsidR="00DC1141">
        <w:rPr>
          <w:spacing w:val="-4"/>
          <w:lang w:val="ru-RU"/>
        </w:rPr>
        <w:t>выкидыш</w:t>
      </w:r>
      <w:r w:rsidR="00DC1141" w:rsidRPr="00DC1141">
        <w:rPr>
          <w:spacing w:val="-4"/>
          <w:lang w:val="ru-RU"/>
        </w:rPr>
        <w:t xml:space="preserve">, </w:t>
      </w:r>
      <w:r w:rsidR="00DC1141">
        <w:rPr>
          <w:spacing w:val="-4"/>
          <w:lang w:val="ru-RU"/>
        </w:rPr>
        <w:t>снижение</w:t>
      </w:r>
      <w:r w:rsidR="00DC1141" w:rsidRPr="00DC1141">
        <w:rPr>
          <w:spacing w:val="-4"/>
          <w:lang w:val="ru-RU"/>
        </w:rPr>
        <w:t xml:space="preserve"> </w:t>
      </w:r>
      <w:r w:rsidR="00DC1141">
        <w:rPr>
          <w:spacing w:val="-4"/>
          <w:lang w:val="ru-RU"/>
        </w:rPr>
        <w:t>объема</w:t>
      </w:r>
      <w:r w:rsidR="00DC1141" w:rsidRPr="00DC1141">
        <w:rPr>
          <w:spacing w:val="-4"/>
          <w:lang w:val="ru-RU"/>
        </w:rPr>
        <w:t xml:space="preserve"> </w:t>
      </w:r>
      <w:r w:rsidR="00DC1141">
        <w:rPr>
          <w:spacing w:val="-4"/>
          <w:lang w:val="ru-RU"/>
        </w:rPr>
        <w:t>потребляемой</w:t>
      </w:r>
      <w:r w:rsidR="00DC1141" w:rsidRPr="00DC1141">
        <w:rPr>
          <w:spacing w:val="-4"/>
          <w:lang w:val="ru-RU"/>
        </w:rPr>
        <w:t xml:space="preserve"> </w:t>
      </w:r>
      <w:r w:rsidR="00DC1141">
        <w:rPr>
          <w:spacing w:val="-4"/>
          <w:lang w:val="ru-RU"/>
        </w:rPr>
        <w:t>пищи</w:t>
      </w:r>
      <w:r w:rsidR="00DC1141" w:rsidRPr="00DC1141">
        <w:rPr>
          <w:spacing w:val="-4"/>
          <w:lang w:val="ru-RU"/>
        </w:rPr>
        <w:t xml:space="preserve">, </w:t>
      </w:r>
      <w:r w:rsidR="00DC1141">
        <w:rPr>
          <w:spacing w:val="-4"/>
          <w:lang w:val="ru-RU"/>
        </w:rPr>
        <w:t>снижение</w:t>
      </w:r>
      <w:r w:rsidR="00DC1141" w:rsidRPr="00DC1141">
        <w:rPr>
          <w:spacing w:val="-4"/>
          <w:lang w:val="ru-RU"/>
        </w:rPr>
        <w:t xml:space="preserve"> </w:t>
      </w:r>
      <w:r w:rsidR="00DC1141">
        <w:rPr>
          <w:spacing w:val="-4"/>
          <w:lang w:val="ru-RU"/>
        </w:rPr>
        <w:t>объема</w:t>
      </w:r>
      <w:r w:rsidR="00DC1141" w:rsidRPr="00DC1141">
        <w:rPr>
          <w:spacing w:val="-4"/>
          <w:lang w:val="ru-RU"/>
        </w:rPr>
        <w:t xml:space="preserve"> </w:t>
      </w:r>
      <w:r w:rsidR="00DC1141">
        <w:rPr>
          <w:spacing w:val="-4"/>
          <w:lang w:val="ru-RU"/>
        </w:rPr>
        <w:t>потребляемой</w:t>
      </w:r>
      <w:r w:rsidR="00DC1141" w:rsidRPr="00DC1141">
        <w:rPr>
          <w:spacing w:val="-4"/>
          <w:lang w:val="ru-RU"/>
        </w:rPr>
        <w:t xml:space="preserve"> </w:t>
      </w:r>
      <w:r w:rsidR="00DC1141">
        <w:rPr>
          <w:spacing w:val="-4"/>
          <w:lang w:val="ru-RU"/>
        </w:rPr>
        <w:t>воды</w:t>
      </w:r>
      <w:r w:rsidR="00DC1141" w:rsidRPr="00DC1141">
        <w:rPr>
          <w:spacing w:val="-4"/>
          <w:lang w:val="ru-RU"/>
        </w:rPr>
        <w:t xml:space="preserve">, </w:t>
      </w:r>
      <w:r w:rsidR="00DC1141">
        <w:rPr>
          <w:spacing w:val="-4"/>
          <w:lang w:val="ru-RU"/>
        </w:rPr>
        <w:t>потеря</w:t>
      </w:r>
      <w:r w:rsidR="00DC1141" w:rsidRPr="00DC1141">
        <w:rPr>
          <w:spacing w:val="-4"/>
          <w:lang w:val="ru-RU"/>
        </w:rPr>
        <w:t xml:space="preserve"> </w:t>
      </w:r>
      <w:r w:rsidR="00DC1141">
        <w:rPr>
          <w:spacing w:val="-4"/>
          <w:lang w:val="ru-RU"/>
        </w:rPr>
        <w:t>веса</w:t>
      </w:r>
      <w:r w:rsidR="00DC1141" w:rsidRPr="00DC1141">
        <w:rPr>
          <w:spacing w:val="-4"/>
          <w:lang w:val="ru-RU"/>
        </w:rPr>
        <w:t xml:space="preserve"> </w:t>
      </w:r>
      <w:r w:rsidR="00DC1141">
        <w:rPr>
          <w:spacing w:val="-4"/>
          <w:lang w:val="ru-RU"/>
        </w:rPr>
        <w:t>и</w:t>
      </w:r>
      <w:r w:rsidR="00DC1141" w:rsidRPr="00DC1141">
        <w:rPr>
          <w:spacing w:val="-4"/>
          <w:lang w:val="ru-RU"/>
        </w:rPr>
        <w:t xml:space="preserve"> </w:t>
      </w:r>
      <w:r w:rsidR="00DC1141">
        <w:rPr>
          <w:spacing w:val="-4"/>
          <w:lang w:val="ru-RU"/>
        </w:rPr>
        <w:t>понижение</w:t>
      </w:r>
      <w:r w:rsidR="00DC1141" w:rsidRPr="00DC1141">
        <w:rPr>
          <w:spacing w:val="-4"/>
          <w:lang w:val="ru-RU"/>
        </w:rPr>
        <w:t xml:space="preserve"> </w:t>
      </w:r>
      <w:r w:rsidR="00DC1141">
        <w:rPr>
          <w:spacing w:val="-4"/>
          <w:lang w:val="ru-RU"/>
        </w:rPr>
        <w:t>активности</w:t>
      </w:r>
      <w:r w:rsidR="00CA7796" w:rsidRPr="00DC1141">
        <w:rPr>
          <w:lang w:val="ru-RU"/>
        </w:rPr>
        <w:t xml:space="preserve">. </w:t>
      </w:r>
      <w:r w:rsidR="00DC1141">
        <w:rPr>
          <w:lang w:val="ru-RU"/>
        </w:rPr>
        <w:t>Признаков</w:t>
      </w:r>
      <w:r w:rsidR="00DC1141" w:rsidRPr="00DC1141">
        <w:rPr>
          <w:lang w:val="ru-RU"/>
        </w:rPr>
        <w:t xml:space="preserve"> </w:t>
      </w:r>
      <w:r w:rsidR="00DC1141">
        <w:rPr>
          <w:lang w:val="ru-RU"/>
        </w:rPr>
        <w:t>тератогенности</w:t>
      </w:r>
      <w:r w:rsidR="00DC1141" w:rsidRPr="00DC1141">
        <w:rPr>
          <w:lang w:val="ru-RU"/>
        </w:rPr>
        <w:t xml:space="preserve"> </w:t>
      </w:r>
      <w:r w:rsidR="00DC1141">
        <w:rPr>
          <w:lang w:val="ru-RU"/>
        </w:rPr>
        <w:t>у</w:t>
      </w:r>
      <w:r w:rsidR="00DC1141" w:rsidRPr="00DC1141">
        <w:rPr>
          <w:lang w:val="ru-RU"/>
        </w:rPr>
        <w:t xml:space="preserve"> </w:t>
      </w:r>
      <w:r w:rsidR="00DC1141">
        <w:rPr>
          <w:lang w:val="ru-RU"/>
        </w:rPr>
        <w:t>яванских</w:t>
      </w:r>
      <w:r w:rsidR="00DC1141" w:rsidRPr="00DC1141">
        <w:rPr>
          <w:lang w:val="ru-RU"/>
        </w:rPr>
        <w:t xml:space="preserve"> </w:t>
      </w:r>
      <w:r w:rsidR="00DC1141">
        <w:rPr>
          <w:lang w:val="ru-RU"/>
        </w:rPr>
        <w:t>макак</w:t>
      </w:r>
      <w:r w:rsidR="00DC1141" w:rsidRPr="00DC1141">
        <w:rPr>
          <w:lang w:val="ru-RU"/>
        </w:rPr>
        <w:t xml:space="preserve"> </w:t>
      </w:r>
      <w:r w:rsidR="00DC1141">
        <w:rPr>
          <w:lang w:val="ru-RU"/>
        </w:rPr>
        <w:t>не</w:t>
      </w:r>
      <w:r w:rsidR="00DC1141" w:rsidRPr="00DC1141">
        <w:rPr>
          <w:lang w:val="ru-RU"/>
        </w:rPr>
        <w:t xml:space="preserve"> </w:t>
      </w:r>
      <w:r w:rsidR="00DC1141">
        <w:rPr>
          <w:lang w:val="ru-RU"/>
        </w:rPr>
        <w:t>наблюдалось</w:t>
      </w:r>
      <w:r w:rsidR="00DC1141" w:rsidRPr="00DC1141">
        <w:rPr>
          <w:lang w:val="ru-RU"/>
        </w:rPr>
        <w:t xml:space="preserve"> </w:t>
      </w:r>
      <w:r w:rsidR="00DC1141">
        <w:rPr>
          <w:lang w:val="ru-RU"/>
        </w:rPr>
        <w:t>при</w:t>
      </w:r>
      <w:r w:rsidR="00DC1141" w:rsidRPr="00DC1141">
        <w:rPr>
          <w:lang w:val="ru-RU"/>
        </w:rPr>
        <w:t xml:space="preserve"> </w:t>
      </w:r>
      <w:r w:rsidR="00DC1141">
        <w:rPr>
          <w:lang w:val="ru-RU"/>
        </w:rPr>
        <w:t>пероральных</w:t>
      </w:r>
      <w:r w:rsidR="00DC1141" w:rsidRPr="00DC1141">
        <w:rPr>
          <w:lang w:val="ru-RU"/>
        </w:rPr>
        <w:t xml:space="preserve"> </w:t>
      </w:r>
      <w:r w:rsidR="00DC1141">
        <w:rPr>
          <w:lang w:val="ru-RU"/>
        </w:rPr>
        <w:t>дозах</w:t>
      </w:r>
      <w:r w:rsidR="00DC1141" w:rsidRPr="00DC1141">
        <w:rPr>
          <w:lang w:val="ru-RU"/>
        </w:rPr>
        <w:t xml:space="preserve"> </w:t>
      </w:r>
      <w:r w:rsidR="00CA7796" w:rsidRPr="00DC1141">
        <w:rPr>
          <w:lang w:val="ru-RU"/>
        </w:rPr>
        <w:t xml:space="preserve">100 </w:t>
      </w:r>
      <w:r w:rsidR="00DC1141">
        <w:rPr>
          <w:spacing w:val="-4"/>
          <w:lang w:val="ru-RU"/>
        </w:rPr>
        <w:t>мг</w:t>
      </w:r>
      <w:r w:rsidR="00CA7796" w:rsidRPr="00DC1141">
        <w:rPr>
          <w:spacing w:val="1"/>
          <w:lang w:val="ru-RU"/>
        </w:rPr>
        <w:t>/</w:t>
      </w:r>
      <w:r w:rsidR="00DC1141">
        <w:rPr>
          <w:spacing w:val="1"/>
          <w:lang w:val="ru-RU"/>
        </w:rPr>
        <w:t>кг</w:t>
      </w:r>
      <w:r w:rsidR="00CA7796" w:rsidRPr="00DC1141">
        <w:rPr>
          <w:spacing w:val="1"/>
          <w:lang w:val="ru-RU"/>
        </w:rPr>
        <w:t>/</w:t>
      </w:r>
      <w:r w:rsidR="00DC1141">
        <w:rPr>
          <w:spacing w:val="1"/>
          <w:lang w:val="ru-RU"/>
        </w:rPr>
        <w:t>день</w:t>
      </w:r>
      <w:r w:rsidR="00CA7796" w:rsidRPr="00DC1141">
        <w:rPr>
          <w:spacing w:val="-3"/>
          <w:lang w:val="ru-RU"/>
        </w:rPr>
        <w:t xml:space="preserve"> </w:t>
      </w:r>
      <w:r w:rsidR="00CA7796" w:rsidRPr="00DC1141">
        <w:rPr>
          <w:lang w:val="ru-RU"/>
        </w:rPr>
        <w:t>(</w:t>
      </w:r>
      <w:r w:rsidR="00DC1141">
        <w:rPr>
          <w:lang w:val="ru-RU"/>
        </w:rPr>
        <w:t xml:space="preserve">в </w:t>
      </w:r>
      <w:r w:rsidR="00CA7796" w:rsidRPr="00DC1141">
        <w:rPr>
          <w:lang w:val="ru-RU"/>
        </w:rPr>
        <w:t xml:space="preserve">2.5 </w:t>
      </w:r>
      <w:r w:rsidR="00DC1141">
        <w:rPr>
          <w:lang w:val="ru-RU"/>
        </w:rPr>
        <w:t xml:space="preserve">раз выше </w:t>
      </w:r>
      <w:r w:rsidR="008D5D9A">
        <w:rPr>
          <w:lang w:val="ru-RU"/>
        </w:rPr>
        <w:t xml:space="preserve">максимальной рекомендуемой для человеческого организма </w:t>
      </w:r>
      <w:r w:rsidR="008D5D9A">
        <w:rPr>
          <w:spacing w:val="1"/>
          <w:lang w:val="ru-RU"/>
        </w:rPr>
        <w:t>на основании площади поверхности тела</w:t>
      </w:r>
      <w:r w:rsidR="00CA7796" w:rsidRPr="00DC1141">
        <w:rPr>
          <w:lang w:val="ru-RU"/>
        </w:rPr>
        <w:t>)</w:t>
      </w:r>
      <w:r w:rsidR="00CA7796" w:rsidRPr="00DC1141">
        <w:rPr>
          <w:spacing w:val="1"/>
          <w:lang w:val="ru-RU"/>
        </w:rPr>
        <w:t xml:space="preserve"> </w:t>
      </w:r>
      <w:r w:rsidR="008D5D9A">
        <w:rPr>
          <w:spacing w:val="-3"/>
          <w:lang w:val="ru-RU"/>
        </w:rPr>
        <w:t>в течение органогенеза</w:t>
      </w:r>
      <w:r w:rsidR="00CA7796" w:rsidRPr="00DC1141">
        <w:rPr>
          <w:spacing w:val="-2"/>
          <w:lang w:val="ru-RU"/>
        </w:rPr>
        <w:t xml:space="preserve"> </w:t>
      </w:r>
      <w:r w:rsidR="00CA7796" w:rsidRPr="00DC1141">
        <w:rPr>
          <w:lang w:val="ru-RU"/>
        </w:rPr>
        <w:t>(</w:t>
      </w:r>
      <w:r w:rsidR="008D5D9A">
        <w:rPr>
          <w:spacing w:val="-3"/>
          <w:lang w:val="ru-RU"/>
        </w:rPr>
        <w:t>от</w:t>
      </w:r>
      <w:r w:rsidR="00CA7796" w:rsidRPr="00DC1141">
        <w:rPr>
          <w:lang w:val="ru-RU"/>
        </w:rPr>
        <w:t xml:space="preserve"> 20</w:t>
      </w:r>
      <w:r w:rsidR="00CA7796" w:rsidRPr="00DC1141">
        <w:rPr>
          <w:spacing w:val="-3"/>
          <w:lang w:val="ru-RU"/>
        </w:rPr>
        <w:t xml:space="preserve"> </w:t>
      </w:r>
      <w:r w:rsidR="008D5D9A">
        <w:rPr>
          <w:spacing w:val="-3"/>
          <w:lang w:val="ru-RU"/>
        </w:rPr>
        <w:t>до</w:t>
      </w:r>
      <w:r w:rsidR="00CA7796" w:rsidRPr="00DC1141">
        <w:rPr>
          <w:lang w:val="ru-RU"/>
        </w:rPr>
        <w:t xml:space="preserve"> 5</w:t>
      </w:r>
      <w:r w:rsidR="00CA7796" w:rsidRPr="00DC1141">
        <w:rPr>
          <w:spacing w:val="-3"/>
          <w:lang w:val="ru-RU"/>
        </w:rPr>
        <w:t>0</w:t>
      </w:r>
      <w:r w:rsidR="008D5D9A">
        <w:rPr>
          <w:spacing w:val="-3"/>
          <w:lang w:val="ru-RU"/>
        </w:rPr>
        <w:t xml:space="preserve"> дня беременности</w:t>
      </w:r>
      <w:r w:rsidR="00CA7796" w:rsidRPr="00DC1141">
        <w:rPr>
          <w:lang w:val="ru-RU"/>
        </w:rPr>
        <w:t xml:space="preserve">). </w:t>
      </w:r>
      <w:r w:rsidR="008D5D9A">
        <w:rPr>
          <w:lang w:val="ru-RU"/>
        </w:rPr>
        <w:t>Наблюдалось</w:t>
      </w:r>
      <w:r w:rsidR="008D5D9A" w:rsidRPr="008D5D9A">
        <w:rPr>
          <w:lang w:val="ru-RU"/>
        </w:rPr>
        <w:t xml:space="preserve"> </w:t>
      </w:r>
      <w:r w:rsidR="008D5D9A">
        <w:rPr>
          <w:lang w:val="ru-RU"/>
        </w:rPr>
        <w:t>увеличение</w:t>
      </w:r>
      <w:r w:rsidR="008D5D9A" w:rsidRPr="008D5D9A">
        <w:rPr>
          <w:lang w:val="ru-RU"/>
        </w:rPr>
        <w:t xml:space="preserve"> </w:t>
      </w:r>
      <w:r w:rsidR="008D5D9A">
        <w:rPr>
          <w:lang w:val="ru-RU"/>
        </w:rPr>
        <w:t>вероятности</w:t>
      </w:r>
      <w:r w:rsidR="008D5D9A" w:rsidRPr="008D5D9A">
        <w:rPr>
          <w:lang w:val="ru-RU"/>
        </w:rPr>
        <w:t xml:space="preserve"> </w:t>
      </w:r>
      <w:r w:rsidR="008D5D9A">
        <w:rPr>
          <w:lang w:val="ru-RU"/>
        </w:rPr>
        <w:t>снижения</w:t>
      </w:r>
      <w:r w:rsidR="008D5D9A" w:rsidRPr="008D5D9A">
        <w:rPr>
          <w:lang w:val="ru-RU"/>
        </w:rPr>
        <w:t xml:space="preserve"> </w:t>
      </w:r>
      <w:r w:rsidR="008D5D9A">
        <w:rPr>
          <w:lang w:val="ru-RU"/>
        </w:rPr>
        <w:t>веса</w:t>
      </w:r>
      <w:r w:rsidR="008D5D9A" w:rsidRPr="008D5D9A">
        <w:rPr>
          <w:lang w:val="ru-RU"/>
        </w:rPr>
        <w:t xml:space="preserve"> </w:t>
      </w:r>
      <w:r w:rsidR="008D5D9A">
        <w:rPr>
          <w:lang w:val="ru-RU"/>
        </w:rPr>
        <w:t>плода</w:t>
      </w:r>
      <w:r w:rsidR="008D5D9A" w:rsidRPr="008D5D9A">
        <w:rPr>
          <w:lang w:val="ru-RU"/>
        </w:rPr>
        <w:t xml:space="preserve"> </w:t>
      </w:r>
      <w:r w:rsidR="008D5D9A">
        <w:rPr>
          <w:lang w:val="ru-RU"/>
        </w:rPr>
        <w:t>при</w:t>
      </w:r>
      <w:r w:rsidR="008D5D9A" w:rsidRPr="008D5D9A">
        <w:rPr>
          <w:lang w:val="ru-RU"/>
        </w:rPr>
        <w:t xml:space="preserve"> </w:t>
      </w:r>
      <w:r w:rsidR="00CA7796" w:rsidRPr="008D5D9A">
        <w:rPr>
          <w:lang w:val="ru-RU"/>
        </w:rPr>
        <w:t>1</w:t>
      </w:r>
      <w:r w:rsidR="00CA7796" w:rsidRPr="008D5D9A">
        <w:rPr>
          <w:spacing w:val="-3"/>
          <w:lang w:val="ru-RU"/>
        </w:rPr>
        <w:t>0</w:t>
      </w:r>
      <w:r w:rsidR="00CA7796" w:rsidRPr="008D5D9A">
        <w:rPr>
          <w:lang w:val="ru-RU"/>
        </w:rPr>
        <w:t xml:space="preserve">0 </w:t>
      </w:r>
      <w:r w:rsidR="008D5D9A">
        <w:rPr>
          <w:spacing w:val="-4"/>
          <w:lang w:val="ru-RU"/>
        </w:rPr>
        <w:t>мг/кг/день</w:t>
      </w:r>
      <w:r w:rsidR="00CA7796" w:rsidRPr="008D5D9A">
        <w:rPr>
          <w:lang w:val="ru-RU"/>
        </w:rPr>
        <w:t>.</w:t>
      </w:r>
      <w:r w:rsidR="00CA7796" w:rsidRPr="008D5D9A">
        <w:rPr>
          <w:spacing w:val="-3"/>
          <w:lang w:val="ru-RU"/>
        </w:rPr>
        <w:t xml:space="preserve"> </w:t>
      </w:r>
      <w:r w:rsidR="008D5D9A">
        <w:rPr>
          <w:spacing w:val="-3"/>
          <w:lang w:val="ru-RU"/>
        </w:rPr>
        <w:t>В</w:t>
      </w:r>
      <w:r w:rsidR="008D5D9A" w:rsidRPr="008D5D9A">
        <w:rPr>
          <w:spacing w:val="-3"/>
          <w:lang w:val="ru-RU"/>
        </w:rPr>
        <w:t xml:space="preserve"> </w:t>
      </w:r>
      <w:r w:rsidR="008D5D9A">
        <w:rPr>
          <w:spacing w:val="-3"/>
          <w:lang w:val="ru-RU"/>
        </w:rPr>
        <w:t>рамках</w:t>
      </w:r>
      <w:r w:rsidR="008D5D9A" w:rsidRPr="008D5D9A">
        <w:rPr>
          <w:spacing w:val="-3"/>
          <w:lang w:val="ru-RU"/>
        </w:rPr>
        <w:t xml:space="preserve"> </w:t>
      </w:r>
      <w:r w:rsidR="008D5D9A">
        <w:rPr>
          <w:spacing w:val="-3"/>
          <w:lang w:val="ru-RU"/>
        </w:rPr>
        <w:t>исследования</w:t>
      </w:r>
      <w:r w:rsidR="008D5D9A" w:rsidRPr="008D5D9A">
        <w:rPr>
          <w:spacing w:val="-3"/>
          <w:lang w:val="ru-RU"/>
        </w:rPr>
        <w:t xml:space="preserve"> </w:t>
      </w:r>
      <w:r w:rsidR="008D5D9A">
        <w:rPr>
          <w:spacing w:val="-3"/>
          <w:lang w:val="ru-RU"/>
        </w:rPr>
        <w:t>до</w:t>
      </w:r>
      <w:r w:rsidR="008D5D9A" w:rsidRPr="008D5D9A">
        <w:rPr>
          <w:spacing w:val="-3"/>
          <w:lang w:val="ru-RU"/>
        </w:rPr>
        <w:t xml:space="preserve">- </w:t>
      </w:r>
      <w:r w:rsidR="008D5D9A">
        <w:rPr>
          <w:spacing w:val="-3"/>
          <w:lang w:val="ru-RU"/>
        </w:rPr>
        <w:t>и</w:t>
      </w:r>
      <w:r w:rsidR="008D5D9A" w:rsidRPr="008D5D9A">
        <w:rPr>
          <w:spacing w:val="-3"/>
          <w:lang w:val="ru-RU"/>
        </w:rPr>
        <w:t xml:space="preserve"> </w:t>
      </w:r>
      <w:r w:rsidR="008D5D9A">
        <w:rPr>
          <w:spacing w:val="-3"/>
          <w:lang w:val="ru-RU"/>
        </w:rPr>
        <w:t>послеродового</w:t>
      </w:r>
      <w:r w:rsidR="008D5D9A" w:rsidRPr="008D5D9A">
        <w:rPr>
          <w:spacing w:val="-3"/>
          <w:lang w:val="ru-RU"/>
        </w:rPr>
        <w:t xml:space="preserve"> </w:t>
      </w:r>
      <w:r w:rsidR="008D5D9A">
        <w:rPr>
          <w:spacing w:val="-3"/>
          <w:lang w:val="ru-RU"/>
        </w:rPr>
        <w:t>развития</w:t>
      </w:r>
      <w:r w:rsidR="008D5D9A" w:rsidRPr="008D5D9A">
        <w:rPr>
          <w:spacing w:val="-3"/>
          <w:lang w:val="ru-RU"/>
        </w:rPr>
        <w:t xml:space="preserve"> </w:t>
      </w:r>
      <w:r w:rsidR="008D5D9A">
        <w:rPr>
          <w:spacing w:val="-3"/>
          <w:lang w:val="ru-RU"/>
        </w:rPr>
        <w:t>крысы</w:t>
      </w:r>
      <w:r w:rsidR="008D5D9A" w:rsidRPr="008D5D9A">
        <w:rPr>
          <w:spacing w:val="-3"/>
          <w:lang w:val="ru-RU"/>
        </w:rPr>
        <w:t xml:space="preserve"> </w:t>
      </w:r>
      <w:r w:rsidR="008D5D9A">
        <w:rPr>
          <w:spacing w:val="-3"/>
          <w:lang w:val="ru-RU"/>
        </w:rPr>
        <w:t>принимали</w:t>
      </w:r>
      <w:r w:rsidR="008D5D9A" w:rsidRPr="008D5D9A">
        <w:rPr>
          <w:spacing w:val="-3"/>
          <w:lang w:val="ru-RU"/>
        </w:rPr>
        <w:t xml:space="preserve"> </w:t>
      </w:r>
      <w:r w:rsidR="008D5D9A">
        <w:rPr>
          <w:spacing w:val="-3"/>
          <w:lang w:val="ru-RU"/>
        </w:rPr>
        <w:t>пероральные</w:t>
      </w:r>
      <w:r w:rsidR="008D5D9A" w:rsidRPr="008D5D9A">
        <w:rPr>
          <w:spacing w:val="-3"/>
          <w:lang w:val="ru-RU"/>
        </w:rPr>
        <w:t xml:space="preserve"> </w:t>
      </w:r>
      <w:r w:rsidR="008D5D9A">
        <w:rPr>
          <w:spacing w:val="-3"/>
          <w:lang w:val="ru-RU"/>
        </w:rPr>
        <w:t>дозы</w:t>
      </w:r>
      <w:r w:rsidR="008D5D9A" w:rsidRPr="008D5D9A">
        <w:rPr>
          <w:spacing w:val="-3"/>
          <w:lang w:val="ru-RU"/>
        </w:rPr>
        <w:t xml:space="preserve"> </w:t>
      </w:r>
      <w:r w:rsidR="008D5D9A">
        <w:rPr>
          <w:spacing w:val="-3"/>
          <w:lang w:val="ru-RU"/>
        </w:rPr>
        <w:t>с</w:t>
      </w:r>
      <w:r w:rsidR="008D5D9A" w:rsidRPr="008D5D9A">
        <w:rPr>
          <w:spacing w:val="-3"/>
          <w:lang w:val="ru-RU"/>
        </w:rPr>
        <w:t xml:space="preserve"> 6 </w:t>
      </w:r>
      <w:r w:rsidR="008D5D9A">
        <w:rPr>
          <w:spacing w:val="-3"/>
          <w:lang w:val="ru-RU"/>
        </w:rPr>
        <w:t>дня</w:t>
      </w:r>
      <w:r w:rsidR="008D5D9A" w:rsidRPr="008D5D9A">
        <w:rPr>
          <w:spacing w:val="-3"/>
          <w:lang w:val="ru-RU"/>
        </w:rPr>
        <w:t xml:space="preserve"> </w:t>
      </w:r>
      <w:r w:rsidR="008D5D9A">
        <w:rPr>
          <w:spacing w:val="-3"/>
          <w:lang w:val="ru-RU"/>
        </w:rPr>
        <w:t>беременности</w:t>
      </w:r>
      <w:r w:rsidR="008D5D9A" w:rsidRPr="008D5D9A">
        <w:rPr>
          <w:spacing w:val="-3"/>
          <w:lang w:val="ru-RU"/>
        </w:rPr>
        <w:t xml:space="preserve"> </w:t>
      </w:r>
      <w:r w:rsidR="008D5D9A">
        <w:rPr>
          <w:spacing w:val="-3"/>
          <w:lang w:val="ru-RU"/>
        </w:rPr>
        <w:t>до</w:t>
      </w:r>
      <w:r w:rsidR="008D5D9A" w:rsidRPr="008D5D9A">
        <w:rPr>
          <w:spacing w:val="-3"/>
          <w:lang w:val="ru-RU"/>
        </w:rPr>
        <w:t xml:space="preserve"> 21 </w:t>
      </w:r>
      <w:r w:rsidR="008D5D9A">
        <w:rPr>
          <w:spacing w:val="-3"/>
          <w:lang w:val="ru-RU"/>
        </w:rPr>
        <w:t>дня</w:t>
      </w:r>
      <w:r w:rsidR="008D5D9A" w:rsidRPr="008D5D9A">
        <w:rPr>
          <w:spacing w:val="-3"/>
          <w:lang w:val="ru-RU"/>
        </w:rPr>
        <w:t xml:space="preserve"> </w:t>
      </w:r>
      <w:r w:rsidR="008D5D9A">
        <w:rPr>
          <w:spacing w:val="-3"/>
          <w:lang w:val="ru-RU"/>
        </w:rPr>
        <w:t>после</w:t>
      </w:r>
      <w:r w:rsidR="008D5D9A" w:rsidRPr="008D5D9A">
        <w:rPr>
          <w:spacing w:val="-3"/>
          <w:lang w:val="ru-RU"/>
        </w:rPr>
        <w:t xml:space="preserve"> </w:t>
      </w:r>
      <w:r w:rsidR="008D5D9A">
        <w:rPr>
          <w:spacing w:val="-3"/>
          <w:lang w:val="ru-RU"/>
        </w:rPr>
        <w:t>родов</w:t>
      </w:r>
      <w:r w:rsidR="008D5D9A" w:rsidRPr="008D5D9A">
        <w:rPr>
          <w:spacing w:val="-3"/>
          <w:lang w:val="ru-RU"/>
        </w:rPr>
        <w:t xml:space="preserve"> </w:t>
      </w:r>
      <w:r w:rsidR="008D5D9A">
        <w:rPr>
          <w:spacing w:val="-4"/>
          <w:lang w:val="ru-RU"/>
        </w:rPr>
        <w:t xml:space="preserve">по </w:t>
      </w:r>
      <w:r w:rsidR="00CA7796" w:rsidRPr="008D5D9A">
        <w:rPr>
          <w:lang w:val="ru-RU"/>
        </w:rPr>
        <w:t>500</w:t>
      </w:r>
      <w:r w:rsidR="00CA7796" w:rsidRPr="008D5D9A">
        <w:rPr>
          <w:spacing w:val="-3"/>
          <w:lang w:val="ru-RU"/>
        </w:rPr>
        <w:t xml:space="preserve"> </w:t>
      </w:r>
      <w:r w:rsidR="008D5D9A">
        <w:rPr>
          <w:spacing w:val="-2"/>
          <w:lang w:val="ru-RU"/>
        </w:rPr>
        <w:t>мг/кг/день</w:t>
      </w:r>
      <w:r w:rsidR="00CA7796" w:rsidRPr="008D5D9A">
        <w:rPr>
          <w:spacing w:val="-3"/>
          <w:lang w:val="ru-RU"/>
        </w:rPr>
        <w:t xml:space="preserve"> </w:t>
      </w:r>
      <w:r w:rsidR="00CA7796" w:rsidRPr="008D5D9A">
        <w:rPr>
          <w:lang w:val="ru-RU"/>
        </w:rPr>
        <w:t xml:space="preserve">(0.24 </w:t>
      </w:r>
      <w:r w:rsidR="008D5D9A">
        <w:rPr>
          <w:spacing w:val="-2"/>
          <w:lang w:val="ru-RU"/>
        </w:rPr>
        <w:t>от максимальной рекомендованной для человека дозы на основании системного воздействия</w:t>
      </w:r>
      <w:r w:rsidR="008D5D9A" w:rsidRPr="00712904">
        <w:rPr>
          <w:lang w:val="ru-RU"/>
        </w:rPr>
        <w:t xml:space="preserve"> (</w:t>
      </w:r>
      <w:r w:rsidR="008D5D9A">
        <w:rPr>
          <w:spacing w:val="-2"/>
        </w:rPr>
        <w:t>AU</w:t>
      </w:r>
      <w:r w:rsidR="008D5D9A">
        <w:rPr>
          <w:spacing w:val="-1"/>
        </w:rPr>
        <w:t>C</w:t>
      </w:r>
      <w:r w:rsidR="008D5D9A" w:rsidRPr="00712904">
        <w:rPr>
          <w:lang w:val="ru-RU"/>
        </w:rPr>
        <w:t>)</w:t>
      </w:r>
      <w:r w:rsidR="00CA7796" w:rsidRPr="008D5D9A">
        <w:rPr>
          <w:lang w:val="ru-RU"/>
        </w:rPr>
        <w:t>)</w:t>
      </w:r>
      <w:r w:rsidR="008D5D9A">
        <w:rPr>
          <w:lang w:val="ru-RU"/>
        </w:rPr>
        <w:t xml:space="preserve"> было отмечено небольшое увеличение срока беременности и случаев потери беременности, снижение веса родившихся детенышей и снижение выживаемости новорожденных.</w:t>
      </w:r>
      <w:r w:rsidR="00CA7796" w:rsidRPr="008D5D9A">
        <w:rPr>
          <w:spacing w:val="1"/>
          <w:lang w:val="ru-RU"/>
        </w:rPr>
        <w:t xml:space="preserve"> </w:t>
      </w:r>
      <w:r w:rsidR="008D5D9A">
        <w:rPr>
          <w:spacing w:val="-2"/>
          <w:lang w:val="ru-RU"/>
        </w:rPr>
        <w:t>Случаи</w:t>
      </w:r>
      <w:r w:rsidR="008D5D9A" w:rsidRPr="008D5D9A">
        <w:rPr>
          <w:spacing w:val="-2"/>
          <w:lang w:val="ru-RU"/>
        </w:rPr>
        <w:t xml:space="preserve"> </w:t>
      </w:r>
      <w:r w:rsidR="008D5D9A">
        <w:rPr>
          <w:spacing w:val="-2"/>
          <w:lang w:val="ru-RU"/>
        </w:rPr>
        <w:t>смерти</w:t>
      </w:r>
      <w:r w:rsidR="008D5D9A" w:rsidRPr="008D5D9A">
        <w:rPr>
          <w:spacing w:val="-2"/>
          <w:lang w:val="ru-RU"/>
        </w:rPr>
        <w:t xml:space="preserve"> </w:t>
      </w:r>
      <w:r w:rsidR="008D5D9A">
        <w:rPr>
          <w:spacing w:val="-2"/>
          <w:lang w:val="ru-RU"/>
        </w:rPr>
        <w:t>крыс</w:t>
      </w:r>
      <w:r w:rsidR="008D5D9A" w:rsidRPr="008D5D9A">
        <w:rPr>
          <w:spacing w:val="-2"/>
          <w:lang w:val="ru-RU"/>
        </w:rPr>
        <w:t>-</w:t>
      </w:r>
      <w:r w:rsidR="008D5D9A">
        <w:rPr>
          <w:spacing w:val="-2"/>
          <w:lang w:val="ru-RU"/>
        </w:rPr>
        <w:t>матерей</w:t>
      </w:r>
      <w:r w:rsidR="008D5D9A" w:rsidRPr="008D5D9A">
        <w:rPr>
          <w:spacing w:val="-2"/>
          <w:lang w:val="ru-RU"/>
        </w:rPr>
        <w:t xml:space="preserve"> </w:t>
      </w:r>
      <w:r w:rsidR="008D5D9A">
        <w:rPr>
          <w:spacing w:val="-2"/>
          <w:lang w:val="ru-RU"/>
        </w:rPr>
        <w:t>происходили</w:t>
      </w:r>
      <w:r w:rsidR="008D5D9A" w:rsidRPr="008D5D9A">
        <w:rPr>
          <w:spacing w:val="-2"/>
          <w:lang w:val="ru-RU"/>
        </w:rPr>
        <w:t xml:space="preserve"> </w:t>
      </w:r>
      <w:r w:rsidR="008D5D9A">
        <w:rPr>
          <w:spacing w:val="-2"/>
          <w:lang w:val="ru-RU"/>
        </w:rPr>
        <w:t>в</w:t>
      </w:r>
      <w:r w:rsidR="008D5D9A" w:rsidRPr="008D5D9A">
        <w:rPr>
          <w:spacing w:val="-2"/>
          <w:lang w:val="ru-RU"/>
        </w:rPr>
        <w:t xml:space="preserve"> </w:t>
      </w:r>
      <w:r w:rsidR="008D5D9A">
        <w:rPr>
          <w:spacing w:val="-2"/>
          <w:lang w:val="ru-RU"/>
        </w:rPr>
        <w:t>период</w:t>
      </w:r>
      <w:r w:rsidR="008D5D9A" w:rsidRPr="008D5D9A">
        <w:rPr>
          <w:spacing w:val="-2"/>
          <w:lang w:val="ru-RU"/>
        </w:rPr>
        <w:t xml:space="preserve"> </w:t>
      </w:r>
      <w:r w:rsidR="008D5D9A">
        <w:rPr>
          <w:spacing w:val="-2"/>
          <w:lang w:val="ru-RU"/>
        </w:rPr>
        <w:t>беременности</w:t>
      </w:r>
      <w:r w:rsidR="008D5D9A" w:rsidRPr="008D5D9A">
        <w:rPr>
          <w:spacing w:val="-2"/>
          <w:lang w:val="ru-RU"/>
        </w:rPr>
        <w:t xml:space="preserve"> </w:t>
      </w:r>
      <w:r w:rsidR="008D5D9A">
        <w:rPr>
          <w:spacing w:val="-2"/>
          <w:lang w:val="ru-RU"/>
        </w:rPr>
        <w:t>при</w:t>
      </w:r>
      <w:r w:rsidR="008D5D9A" w:rsidRPr="008D5D9A">
        <w:rPr>
          <w:spacing w:val="-2"/>
          <w:lang w:val="ru-RU"/>
        </w:rPr>
        <w:t xml:space="preserve"> </w:t>
      </w:r>
      <w:r w:rsidR="008D5D9A">
        <w:rPr>
          <w:spacing w:val="-2"/>
          <w:lang w:val="ru-RU"/>
        </w:rPr>
        <w:t>дозе</w:t>
      </w:r>
      <w:r w:rsidR="008D5D9A" w:rsidRPr="008D5D9A">
        <w:rPr>
          <w:spacing w:val="-2"/>
          <w:lang w:val="ru-RU"/>
        </w:rPr>
        <w:t xml:space="preserve"> </w:t>
      </w:r>
      <w:r w:rsidR="00CA7796" w:rsidRPr="008D5D9A">
        <w:rPr>
          <w:lang w:val="ru-RU"/>
        </w:rPr>
        <w:t xml:space="preserve">500 </w:t>
      </w:r>
      <w:r w:rsidR="008D5D9A">
        <w:rPr>
          <w:spacing w:val="-4"/>
          <w:lang w:val="ru-RU"/>
        </w:rPr>
        <w:t>мг</w:t>
      </w:r>
      <w:r w:rsidR="008D5D9A" w:rsidRPr="00DC1141">
        <w:rPr>
          <w:spacing w:val="1"/>
          <w:lang w:val="ru-RU"/>
        </w:rPr>
        <w:t>/</w:t>
      </w:r>
      <w:r w:rsidR="008D5D9A">
        <w:rPr>
          <w:spacing w:val="1"/>
          <w:lang w:val="ru-RU"/>
        </w:rPr>
        <w:t>кг</w:t>
      </w:r>
      <w:r w:rsidR="008D5D9A" w:rsidRPr="00DC1141">
        <w:rPr>
          <w:spacing w:val="1"/>
          <w:lang w:val="ru-RU"/>
        </w:rPr>
        <w:t>/</w:t>
      </w:r>
      <w:r w:rsidR="008D5D9A">
        <w:rPr>
          <w:spacing w:val="1"/>
          <w:lang w:val="ru-RU"/>
        </w:rPr>
        <w:t>день</w:t>
      </w:r>
      <w:r w:rsidR="00CA7796" w:rsidRPr="008D5D9A">
        <w:rPr>
          <w:lang w:val="ru-RU"/>
        </w:rPr>
        <w:t>.</w:t>
      </w:r>
    </w:p>
    <w:p w:rsidR="001D2E48" w:rsidRPr="008D5D9A" w:rsidRDefault="001D2E48">
      <w:pPr>
        <w:spacing w:before="3" w:line="110" w:lineRule="exact"/>
        <w:rPr>
          <w:sz w:val="11"/>
          <w:szCs w:val="11"/>
          <w:lang w:val="ru-RU"/>
        </w:rPr>
      </w:pPr>
    </w:p>
    <w:p w:rsidR="001D2E48" w:rsidRDefault="008D5D9A">
      <w:pPr>
        <w:pStyle w:val="2"/>
        <w:numPr>
          <w:ilvl w:val="1"/>
          <w:numId w:val="7"/>
        </w:numPr>
        <w:tabs>
          <w:tab w:val="left" w:pos="906"/>
        </w:tabs>
        <w:rPr>
          <w:b w:val="0"/>
          <w:bCs w:val="0"/>
        </w:rPr>
      </w:pPr>
      <w:r>
        <w:rPr>
          <w:lang w:val="ru-RU"/>
        </w:rPr>
        <w:t>Лактация</w:t>
      </w:r>
    </w:p>
    <w:p w:rsidR="001D2E48" w:rsidRDefault="001D2E48">
      <w:pPr>
        <w:spacing w:before="7" w:line="110" w:lineRule="exact"/>
        <w:rPr>
          <w:sz w:val="11"/>
          <w:szCs w:val="11"/>
        </w:rPr>
      </w:pPr>
    </w:p>
    <w:p w:rsidR="001D2E48" w:rsidRPr="008D5D9A" w:rsidRDefault="008D5D9A">
      <w:pPr>
        <w:pStyle w:val="a3"/>
        <w:rPr>
          <w:lang w:val="ru-RU"/>
        </w:rPr>
      </w:pPr>
      <w:r>
        <w:rPr>
          <w:spacing w:val="-1"/>
          <w:u w:val="single" w:color="000000"/>
          <w:lang w:val="ru-RU"/>
        </w:rPr>
        <w:t>Оценка рисков</w:t>
      </w:r>
    </w:p>
    <w:p w:rsidR="001D2E48" w:rsidRDefault="001D2E48">
      <w:pPr>
        <w:spacing w:before="6" w:line="110" w:lineRule="exact"/>
        <w:rPr>
          <w:sz w:val="11"/>
          <w:szCs w:val="11"/>
        </w:rPr>
      </w:pPr>
    </w:p>
    <w:p w:rsidR="001D2E48" w:rsidRPr="008D5D9A" w:rsidRDefault="008D5D9A">
      <w:pPr>
        <w:pStyle w:val="a3"/>
        <w:spacing w:line="252" w:lineRule="exact"/>
        <w:ind w:right="237"/>
        <w:rPr>
          <w:rFonts w:cs="Times New Roman"/>
          <w:lang w:val="ru-RU"/>
        </w:rPr>
      </w:pPr>
      <w:r>
        <w:rPr>
          <w:spacing w:val="-4"/>
          <w:lang w:val="ru-RU"/>
        </w:rPr>
        <w:t>Пока</w:t>
      </w:r>
      <w:r w:rsidRPr="008D5D9A">
        <w:rPr>
          <w:spacing w:val="-4"/>
          <w:lang w:val="ru-RU"/>
        </w:rPr>
        <w:t xml:space="preserve"> </w:t>
      </w:r>
      <w:r>
        <w:rPr>
          <w:spacing w:val="-4"/>
          <w:lang w:val="ru-RU"/>
        </w:rPr>
        <w:t>доподлинно неизвестно</w:t>
      </w:r>
      <w:r w:rsidRPr="008D5D9A">
        <w:rPr>
          <w:spacing w:val="-4"/>
          <w:lang w:val="ru-RU"/>
        </w:rPr>
        <w:t xml:space="preserve">, выделяется ли моксифлоксацин с </w:t>
      </w:r>
      <w:r>
        <w:rPr>
          <w:spacing w:val="-4"/>
          <w:lang w:val="ru-RU"/>
        </w:rPr>
        <w:t xml:space="preserve">человеческим </w:t>
      </w:r>
      <w:r w:rsidRPr="008D5D9A">
        <w:rPr>
          <w:spacing w:val="-4"/>
          <w:lang w:val="ru-RU"/>
        </w:rPr>
        <w:t>материнским молоком</w:t>
      </w:r>
      <w:r w:rsidR="00CA7796" w:rsidRPr="008D5D9A">
        <w:rPr>
          <w:lang w:val="ru-RU"/>
        </w:rPr>
        <w:t xml:space="preserve">. </w:t>
      </w:r>
      <w:r>
        <w:rPr>
          <w:lang w:val="ru-RU"/>
        </w:rPr>
        <w:t xml:space="preserve">На основании данных исследований при участии крыс моксифлоксацин может выделяться и с человеческим молоком </w:t>
      </w:r>
      <w:r w:rsidR="00CA7796" w:rsidRPr="008D5D9A">
        <w:rPr>
          <w:rFonts w:cs="Times New Roman"/>
          <w:i/>
          <w:spacing w:val="-2"/>
          <w:lang w:val="ru-RU"/>
        </w:rPr>
        <w:t>(</w:t>
      </w:r>
      <w:r>
        <w:rPr>
          <w:rFonts w:cs="Times New Roman"/>
          <w:i/>
          <w:lang w:val="ru-RU"/>
        </w:rPr>
        <w:t>см. Данные</w:t>
      </w:r>
      <w:r w:rsidR="00CA7796" w:rsidRPr="008D5D9A">
        <w:rPr>
          <w:rFonts w:cs="Times New Roman"/>
          <w:i/>
          <w:spacing w:val="-2"/>
          <w:lang w:val="ru-RU"/>
        </w:rPr>
        <w:t>)</w:t>
      </w:r>
      <w:r w:rsidR="00CA7796" w:rsidRPr="008D5D9A">
        <w:rPr>
          <w:rFonts w:cs="Times New Roman"/>
          <w:i/>
          <w:lang w:val="ru-RU"/>
        </w:rPr>
        <w:t>.</w:t>
      </w:r>
    </w:p>
    <w:p w:rsidR="001D2E48" w:rsidRPr="008D5D9A" w:rsidRDefault="001D2E48">
      <w:pPr>
        <w:spacing w:before="7" w:line="100" w:lineRule="exact"/>
        <w:rPr>
          <w:sz w:val="10"/>
          <w:szCs w:val="10"/>
          <w:lang w:val="ru-RU"/>
        </w:rPr>
      </w:pPr>
    </w:p>
    <w:p w:rsidR="001D2E48" w:rsidRPr="008D5D9A" w:rsidRDefault="008D5D9A">
      <w:pPr>
        <w:pStyle w:val="a3"/>
        <w:ind w:right="250"/>
        <w:rPr>
          <w:lang w:val="ru-RU"/>
        </w:rPr>
      </w:pPr>
      <w:r>
        <w:rPr>
          <w:spacing w:val="2"/>
          <w:lang w:val="ru-RU"/>
        </w:rPr>
        <w:lastRenderedPageBreak/>
        <w:t>При принятии решения об использовании АВЕЛОКС следует принимать в расчет пользу материнского молока для развития и питания ребенка, а также клиническую необходимость в приеме АВЕЛОКС и все потенциальные побочные эффекты для ребенка в связи с препаратом АВЕЛОКС, либо в связи с состоянием материнского организма.</w:t>
      </w:r>
    </w:p>
    <w:p w:rsidR="001D2E48" w:rsidRPr="008D5D9A" w:rsidRDefault="001D2E48">
      <w:pPr>
        <w:spacing w:before="9" w:line="100" w:lineRule="exact"/>
        <w:rPr>
          <w:sz w:val="10"/>
          <w:szCs w:val="10"/>
          <w:lang w:val="ru-RU"/>
        </w:rPr>
      </w:pPr>
    </w:p>
    <w:p w:rsidR="001D2E48" w:rsidRPr="00AC0F1C" w:rsidRDefault="008D5D9A">
      <w:pPr>
        <w:pStyle w:val="a3"/>
        <w:rPr>
          <w:lang w:val="ru-RU"/>
        </w:rPr>
      </w:pPr>
      <w:r>
        <w:rPr>
          <w:spacing w:val="-2"/>
          <w:u w:val="single" w:color="000000"/>
          <w:lang w:val="ru-RU"/>
        </w:rPr>
        <w:t>Данные</w:t>
      </w:r>
    </w:p>
    <w:p w:rsidR="001D2E48" w:rsidRPr="00AC0F1C" w:rsidRDefault="001D2E48">
      <w:pPr>
        <w:spacing w:before="9" w:line="100" w:lineRule="exact"/>
        <w:rPr>
          <w:sz w:val="10"/>
          <w:szCs w:val="10"/>
          <w:lang w:val="ru-RU"/>
        </w:rPr>
      </w:pPr>
    </w:p>
    <w:p w:rsidR="001D2E48" w:rsidRPr="00952182" w:rsidRDefault="008D5D9A">
      <w:pPr>
        <w:pStyle w:val="a3"/>
        <w:ind w:right="183"/>
        <w:rPr>
          <w:lang w:val="ru-RU"/>
        </w:rPr>
      </w:pPr>
      <w:r>
        <w:rPr>
          <w:spacing w:val="-4"/>
          <w:lang w:val="ru-RU"/>
        </w:rPr>
        <w:t>У</w:t>
      </w:r>
      <w:r w:rsidRPr="00952182">
        <w:rPr>
          <w:spacing w:val="-4"/>
          <w:lang w:val="ru-RU"/>
        </w:rPr>
        <w:t xml:space="preserve"> </w:t>
      </w:r>
      <w:r>
        <w:rPr>
          <w:spacing w:val="-4"/>
          <w:lang w:val="ru-RU"/>
        </w:rPr>
        <w:t>кормящих</w:t>
      </w:r>
      <w:r w:rsidRPr="00952182">
        <w:rPr>
          <w:spacing w:val="-4"/>
          <w:lang w:val="ru-RU"/>
        </w:rPr>
        <w:t xml:space="preserve"> </w:t>
      </w:r>
      <w:r>
        <w:rPr>
          <w:spacing w:val="-4"/>
          <w:lang w:val="ru-RU"/>
        </w:rPr>
        <w:t>крыс</w:t>
      </w:r>
      <w:r w:rsidRPr="00952182">
        <w:rPr>
          <w:spacing w:val="-4"/>
          <w:lang w:val="ru-RU"/>
        </w:rPr>
        <w:t xml:space="preserve">, </w:t>
      </w:r>
      <w:r>
        <w:rPr>
          <w:spacing w:val="-4"/>
          <w:lang w:val="ru-RU"/>
        </w:rPr>
        <w:t>принимавших</w:t>
      </w:r>
      <w:r w:rsidRPr="00952182">
        <w:rPr>
          <w:spacing w:val="-4"/>
          <w:lang w:val="ru-RU"/>
        </w:rPr>
        <w:t xml:space="preserve"> </w:t>
      </w:r>
      <w:r>
        <w:rPr>
          <w:spacing w:val="-4"/>
          <w:lang w:val="ru-RU"/>
        </w:rPr>
        <w:t>единичную</w:t>
      </w:r>
      <w:r w:rsidRPr="00952182">
        <w:rPr>
          <w:spacing w:val="-4"/>
          <w:lang w:val="ru-RU"/>
        </w:rPr>
        <w:t xml:space="preserve"> </w:t>
      </w:r>
      <w:r>
        <w:rPr>
          <w:spacing w:val="-4"/>
          <w:lang w:val="ru-RU"/>
        </w:rPr>
        <w:t>пероральную</w:t>
      </w:r>
      <w:r w:rsidRPr="00952182">
        <w:rPr>
          <w:spacing w:val="-4"/>
          <w:lang w:val="ru-RU"/>
        </w:rPr>
        <w:t xml:space="preserve"> </w:t>
      </w:r>
      <w:r>
        <w:rPr>
          <w:spacing w:val="-4"/>
          <w:lang w:val="ru-RU"/>
        </w:rPr>
        <w:t>дозу</w:t>
      </w:r>
      <w:r w:rsidRPr="00952182">
        <w:rPr>
          <w:spacing w:val="-4"/>
          <w:lang w:val="ru-RU"/>
        </w:rPr>
        <w:t xml:space="preserve"> </w:t>
      </w:r>
      <w:r>
        <w:rPr>
          <w:spacing w:val="-4"/>
          <w:lang w:val="ru-RU"/>
        </w:rPr>
        <w:t>моксифлоксацина</w:t>
      </w:r>
      <w:r w:rsidRPr="00952182">
        <w:rPr>
          <w:spacing w:val="-4"/>
          <w:lang w:val="ru-RU"/>
        </w:rPr>
        <w:t xml:space="preserve"> </w:t>
      </w:r>
      <w:r w:rsidR="00CA7796" w:rsidRPr="00952182">
        <w:rPr>
          <w:lang w:val="ru-RU"/>
        </w:rPr>
        <w:t xml:space="preserve">4.59 </w:t>
      </w:r>
      <w:r>
        <w:rPr>
          <w:spacing w:val="-4"/>
          <w:lang w:val="ru-RU"/>
        </w:rPr>
        <w:t>мг</w:t>
      </w:r>
      <w:r w:rsidR="00CA7796" w:rsidRPr="00952182">
        <w:rPr>
          <w:spacing w:val="1"/>
          <w:lang w:val="ru-RU"/>
        </w:rPr>
        <w:t>/</w:t>
      </w:r>
      <w:r>
        <w:rPr>
          <w:spacing w:val="1"/>
          <w:lang w:val="ru-RU"/>
        </w:rPr>
        <w:t>кг</w:t>
      </w:r>
      <w:r w:rsidR="00CA7796" w:rsidRPr="00952182">
        <w:rPr>
          <w:lang w:val="ru-RU"/>
        </w:rPr>
        <w:t xml:space="preserve"> (</w:t>
      </w:r>
      <w:r>
        <w:rPr>
          <w:lang w:val="ru-RU"/>
        </w:rPr>
        <w:t>примерно</w:t>
      </w:r>
      <w:r w:rsidRPr="00952182">
        <w:rPr>
          <w:lang w:val="ru-RU"/>
        </w:rPr>
        <w:t xml:space="preserve"> </w:t>
      </w:r>
      <w:r>
        <w:rPr>
          <w:lang w:val="ru-RU"/>
        </w:rPr>
        <w:t>в</w:t>
      </w:r>
      <w:r w:rsidR="00CA7796" w:rsidRPr="00952182">
        <w:rPr>
          <w:spacing w:val="-3"/>
          <w:lang w:val="ru-RU"/>
        </w:rPr>
        <w:t xml:space="preserve"> </w:t>
      </w:r>
      <w:r w:rsidR="00CA7796" w:rsidRPr="00952182">
        <w:rPr>
          <w:lang w:val="ru-RU"/>
        </w:rPr>
        <w:t xml:space="preserve">9 </w:t>
      </w:r>
      <w:r>
        <w:rPr>
          <w:lang w:val="ru-RU"/>
        </w:rPr>
        <w:t>раз</w:t>
      </w:r>
      <w:r w:rsidRPr="00952182">
        <w:rPr>
          <w:lang w:val="ru-RU"/>
        </w:rPr>
        <w:t xml:space="preserve"> </w:t>
      </w:r>
      <w:r>
        <w:rPr>
          <w:lang w:val="ru-RU"/>
        </w:rPr>
        <w:t>ниже</w:t>
      </w:r>
      <w:r w:rsidRPr="00952182">
        <w:rPr>
          <w:lang w:val="ru-RU"/>
        </w:rPr>
        <w:t xml:space="preserve"> </w:t>
      </w:r>
      <w:r>
        <w:rPr>
          <w:lang w:val="ru-RU"/>
        </w:rPr>
        <w:t>рекомендуемой</w:t>
      </w:r>
      <w:r w:rsidRPr="00952182">
        <w:rPr>
          <w:lang w:val="ru-RU"/>
        </w:rPr>
        <w:t xml:space="preserve"> </w:t>
      </w:r>
      <w:r>
        <w:rPr>
          <w:lang w:val="ru-RU"/>
        </w:rPr>
        <w:t>человеческой</w:t>
      </w:r>
      <w:r w:rsidRPr="00952182">
        <w:rPr>
          <w:lang w:val="ru-RU"/>
        </w:rPr>
        <w:t xml:space="preserve"> </w:t>
      </w:r>
      <w:r>
        <w:rPr>
          <w:lang w:val="ru-RU"/>
        </w:rPr>
        <w:t>дозы</w:t>
      </w:r>
      <w:r w:rsidRPr="00952182">
        <w:rPr>
          <w:lang w:val="ru-RU"/>
        </w:rPr>
        <w:t xml:space="preserve"> </w:t>
      </w:r>
      <w:r>
        <w:rPr>
          <w:lang w:val="ru-RU"/>
        </w:rPr>
        <w:t>из</w:t>
      </w:r>
      <w:r w:rsidRPr="00952182">
        <w:rPr>
          <w:lang w:val="ru-RU"/>
        </w:rPr>
        <w:t xml:space="preserve"> </w:t>
      </w:r>
      <w:r>
        <w:rPr>
          <w:lang w:val="ru-RU"/>
        </w:rPr>
        <w:t>расчета</w:t>
      </w:r>
      <w:r w:rsidRPr="00952182">
        <w:rPr>
          <w:lang w:val="ru-RU"/>
        </w:rPr>
        <w:t xml:space="preserve"> </w:t>
      </w:r>
      <w:r>
        <w:rPr>
          <w:lang w:val="ru-RU"/>
        </w:rPr>
        <w:t>на</w:t>
      </w:r>
      <w:r w:rsidRPr="00952182">
        <w:rPr>
          <w:lang w:val="ru-RU"/>
        </w:rPr>
        <w:t xml:space="preserve"> </w:t>
      </w:r>
      <w:r>
        <w:rPr>
          <w:lang w:val="ru-RU"/>
        </w:rPr>
        <w:t>площадь</w:t>
      </w:r>
      <w:r w:rsidRPr="00952182">
        <w:rPr>
          <w:lang w:val="ru-RU"/>
        </w:rPr>
        <w:t xml:space="preserve"> </w:t>
      </w:r>
      <w:r>
        <w:rPr>
          <w:lang w:val="ru-RU"/>
        </w:rPr>
        <w:t>поверхности</w:t>
      </w:r>
      <w:r w:rsidRPr="00952182">
        <w:rPr>
          <w:lang w:val="ru-RU"/>
        </w:rPr>
        <w:t xml:space="preserve"> </w:t>
      </w:r>
      <w:r>
        <w:rPr>
          <w:lang w:val="ru-RU"/>
        </w:rPr>
        <w:t>тела</w:t>
      </w:r>
      <w:r w:rsidR="00CA7796" w:rsidRPr="00952182">
        <w:rPr>
          <w:lang w:val="ru-RU"/>
        </w:rPr>
        <w:t>)</w:t>
      </w:r>
      <w:r w:rsidR="00CA7796" w:rsidRPr="00952182">
        <w:rPr>
          <w:spacing w:val="-2"/>
          <w:lang w:val="ru-RU"/>
        </w:rPr>
        <w:t xml:space="preserve"> </w:t>
      </w:r>
      <w:r w:rsidR="00952182">
        <w:rPr>
          <w:spacing w:val="-2"/>
          <w:lang w:val="ru-RU"/>
        </w:rPr>
        <w:t>на</w:t>
      </w:r>
      <w:r w:rsidR="00952182" w:rsidRPr="00952182">
        <w:rPr>
          <w:spacing w:val="-2"/>
          <w:lang w:val="ru-RU"/>
        </w:rPr>
        <w:t xml:space="preserve"> </w:t>
      </w:r>
      <w:r w:rsidR="00CA7796" w:rsidRPr="00952182">
        <w:rPr>
          <w:lang w:val="ru-RU"/>
        </w:rPr>
        <w:t xml:space="preserve">8 </w:t>
      </w:r>
      <w:r w:rsidR="00952182">
        <w:rPr>
          <w:lang w:val="ru-RU"/>
        </w:rPr>
        <w:t>день</w:t>
      </w:r>
      <w:r w:rsidR="00952182" w:rsidRPr="00952182">
        <w:rPr>
          <w:lang w:val="ru-RU"/>
        </w:rPr>
        <w:t xml:space="preserve"> </w:t>
      </w:r>
      <w:r w:rsidR="00952182">
        <w:rPr>
          <w:lang w:val="ru-RU"/>
        </w:rPr>
        <w:t>после</w:t>
      </w:r>
      <w:r w:rsidR="00952182" w:rsidRPr="00952182">
        <w:rPr>
          <w:lang w:val="ru-RU"/>
        </w:rPr>
        <w:t xml:space="preserve"> </w:t>
      </w:r>
      <w:r w:rsidR="00952182">
        <w:rPr>
          <w:lang w:val="ru-RU"/>
        </w:rPr>
        <w:t>рождения</w:t>
      </w:r>
      <w:r w:rsidR="00CA7796" w:rsidRPr="00952182">
        <w:rPr>
          <w:lang w:val="ru-RU"/>
        </w:rPr>
        <w:t xml:space="preserve">, </w:t>
      </w:r>
      <w:r w:rsidR="00952182">
        <w:rPr>
          <w:lang w:val="ru-RU"/>
        </w:rPr>
        <w:t>выделение</w:t>
      </w:r>
      <w:r w:rsidR="00952182" w:rsidRPr="00952182">
        <w:rPr>
          <w:lang w:val="ru-RU"/>
        </w:rPr>
        <w:t xml:space="preserve"> </w:t>
      </w:r>
      <w:r w:rsidR="00952182">
        <w:rPr>
          <w:lang w:val="ru-RU"/>
        </w:rPr>
        <w:t>радиоактивности</w:t>
      </w:r>
      <w:r w:rsidR="00952182" w:rsidRPr="00952182">
        <w:rPr>
          <w:lang w:val="ru-RU"/>
        </w:rPr>
        <w:t xml:space="preserve">, </w:t>
      </w:r>
      <w:r w:rsidR="00952182">
        <w:rPr>
          <w:lang w:val="ru-RU"/>
        </w:rPr>
        <w:t>присущей</w:t>
      </w:r>
      <w:r w:rsidR="00952182" w:rsidRPr="00952182">
        <w:rPr>
          <w:lang w:val="ru-RU"/>
        </w:rPr>
        <w:t xml:space="preserve"> </w:t>
      </w:r>
      <w:r w:rsidR="00952182">
        <w:rPr>
          <w:lang w:val="ru-RU"/>
        </w:rPr>
        <w:t>препарату</w:t>
      </w:r>
      <w:r w:rsidR="00952182" w:rsidRPr="00952182">
        <w:rPr>
          <w:lang w:val="ru-RU"/>
        </w:rPr>
        <w:t xml:space="preserve">, </w:t>
      </w:r>
      <w:r w:rsidR="00952182">
        <w:rPr>
          <w:lang w:val="ru-RU"/>
        </w:rPr>
        <w:t>в</w:t>
      </w:r>
      <w:r w:rsidR="00952182" w:rsidRPr="00952182">
        <w:rPr>
          <w:lang w:val="ru-RU"/>
        </w:rPr>
        <w:t xml:space="preserve"> </w:t>
      </w:r>
      <w:r w:rsidR="00952182">
        <w:rPr>
          <w:lang w:val="ru-RU"/>
        </w:rPr>
        <w:t>молоко</w:t>
      </w:r>
      <w:r w:rsidR="00952182" w:rsidRPr="00952182">
        <w:rPr>
          <w:lang w:val="ru-RU"/>
        </w:rPr>
        <w:t xml:space="preserve"> </w:t>
      </w:r>
      <w:r w:rsidR="00952182">
        <w:rPr>
          <w:lang w:val="ru-RU"/>
        </w:rPr>
        <w:t>составило</w:t>
      </w:r>
      <w:r w:rsidR="00952182" w:rsidRPr="00952182">
        <w:rPr>
          <w:lang w:val="ru-RU"/>
        </w:rPr>
        <w:t xml:space="preserve"> </w:t>
      </w:r>
      <w:r w:rsidR="00952182">
        <w:rPr>
          <w:lang w:val="ru-RU"/>
        </w:rPr>
        <w:t>примерно</w:t>
      </w:r>
      <w:r w:rsidR="00952182" w:rsidRPr="00952182">
        <w:rPr>
          <w:lang w:val="ru-RU"/>
        </w:rPr>
        <w:t xml:space="preserve"> </w:t>
      </w:r>
      <w:r w:rsidR="00CA7796" w:rsidRPr="00952182">
        <w:rPr>
          <w:lang w:val="ru-RU"/>
        </w:rPr>
        <w:t>0.03%</w:t>
      </w:r>
      <w:r w:rsidR="00CA7796" w:rsidRPr="00952182">
        <w:rPr>
          <w:spacing w:val="1"/>
          <w:lang w:val="ru-RU"/>
        </w:rPr>
        <w:t xml:space="preserve"> </w:t>
      </w:r>
      <w:r w:rsidR="00952182">
        <w:rPr>
          <w:lang w:val="ru-RU"/>
        </w:rPr>
        <w:t>от принятой дозы</w:t>
      </w:r>
      <w:r w:rsidR="00CA7796" w:rsidRPr="00952182">
        <w:rPr>
          <w:lang w:val="ru-RU"/>
        </w:rPr>
        <w:t>.</w:t>
      </w:r>
    </w:p>
    <w:p w:rsidR="001D2E48" w:rsidRPr="00952182" w:rsidRDefault="001D2E48">
      <w:pPr>
        <w:spacing w:before="5" w:line="110" w:lineRule="exact"/>
        <w:rPr>
          <w:sz w:val="11"/>
          <w:szCs w:val="11"/>
          <w:lang w:val="ru-RU"/>
        </w:rPr>
      </w:pPr>
    </w:p>
    <w:p w:rsidR="001D2E48" w:rsidRDefault="00952182">
      <w:pPr>
        <w:pStyle w:val="2"/>
        <w:numPr>
          <w:ilvl w:val="1"/>
          <w:numId w:val="5"/>
        </w:numPr>
        <w:tabs>
          <w:tab w:val="left" w:pos="906"/>
        </w:tabs>
        <w:rPr>
          <w:b w:val="0"/>
          <w:bCs w:val="0"/>
        </w:rPr>
      </w:pPr>
      <w:r>
        <w:rPr>
          <w:spacing w:val="-3"/>
          <w:lang w:val="ru-RU"/>
        </w:rPr>
        <w:t>Прием препарата пациентами детского возраста</w:t>
      </w:r>
    </w:p>
    <w:p w:rsidR="001D2E48" w:rsidRDefault="001D2E48">
      <w:pPr>
        <w:spacing w:before="1" w:line="120" w:lineRule="exact"/>
        <w:rPr>
          <w:sz w:val="12"/>
          <w:szCs w:val="12"/>
        </w:rPr>
      </w:pPr>
    </w:p>
    <w:p w:rsidR="001D2E48" w:rsidRPr="00952182" w:rsidRDefault="00952182">
      <w:pPr>
        <w:spacing w:line="252" w:lineRule="exact"/>
        <w:ind w:left="460" w:right="114"/>
        <w:rPr>
          <w:rFonts w:ascii="Times New Roman" w:eastAsia="Times New Roman" w:hAnsi="Times New Roman" w:cs="Times New Roman"/>
          <w:lang w:val="ru-RU"/>
        </w:rPr>
      </w:pPr>
      <w:r>
        <w:rPr>
          <w:rFonts w:ascii="Times New Roman" w:eastAsia="Times New Roman" w:hAnsi="Times New Roman" w:cs="Times New Roman"/>
          <w:spacing w:val="-1"/>
          <w:lang w:val="ru-RU"/>
        </w:rPr>
        <w:t>Эффективность</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препарата</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для</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пациентов</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детского</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возраста</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и</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подростков</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младше</w:t>
      </w:r>
      <w:r w:rsidRPr="00952182">
        <w:rPr>
          <w:rFonts w:ascii="Times New Roman" w:eastAsia="Times New Roman" w:hAnsi="Times New Roman" w:cs="Times New Roman"/>
          <w:spacing w:val="-1"/>
          <w:lang w:val="ru-RU"/>
        </w:rPr>
        <w:t xml:space="preserve"> 18 </w:t>
      </w:r>
      <w:r>
        <w:rPr>
          <w:rFonts w:ascii="Times New Roman" w:eastAsia="Times New Roman" w:hAnsi="Times New Roman" w:cs="Times New Roman"/>
          <w:spacing w:val="-1"/>
          <w:lang w:val="ru-RU"/>
        </w:rPr>
        <w:t>лет</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не</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была</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установлена</w:t>
      </w:r>
      <w:r w:rsidR="00CA7796"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АВЕЛОКС вызывает болезни суставов у молодых особей животных</w:t>
      </w:r>
      <w:r w:rsidR="00CA7796"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Имеется</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ограниченный</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объем</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информации</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о</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безопасности</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АВЕЛОКС</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полученной</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в</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ходе</w:t>
      </w:r>
      <w:r w:rsidRPr="00952182">
        <w:rPr>
          <w:rFonts w:ascii="Times New Roman" w:eastAsia="Times New Roman" w:hAnsi="Times New Roman" w:cs="Times New Roman"/>
          <w:lang w:val="ru-RU"/>
        </w:rPr>
        <w:t xml:space="preserve"> </w:t>
      </w:r>
      <w:r>
        <w:rPr>
          <w:rFonts w:ascii="Times New Roman" w:eastAsia="Times New Roman" w:hAnsi="Times New Roman" w:cs="Times New Roman"/>
          <w:lang w:val="ru-RU"/>
        </w:rPr>
        <w:t>испытания</w:t>
      </w:r>
      <w:r w:rsidRPr="00952182">
        <w:rPr>
          <w:rFonts w:ascii="Times New Roman" w:eastAsia="Times New Roman" w:hAnsi="Times New Roman" w:cs="Times New Roman"/>
          <w:lang w:val="ru-RU"/>
        </w:rPr>
        <w:t xml:space="preserve"> </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spacing w:val="1"/>
        </w:rPr>
        <w:t>A</w:t>
      </w:r>
      <w:r>
        <w:rPr>
          <w:rFonts w:ascii="Times New Roman" w:eastAsia="Times New Roman" w:hAnsi="Times New Roman" w:cs="Times New Roman"/>
        </w:rPr>
        <w:t>I</w:t>
      </w:r>
      <w:r w:rsidRPr="00952182">
        <w:rPr>
          <w:rFonts w:ascii="Times New Roman" w:eastAsia="Times New Roman" w:hAnsi="Times New Roman" w:cs="Times New Roman"/>
          <w:spacing w:val="-1"/>
          <w:lang w:val="ru-RU"/>
        </w:rPr>
        <w:t xml:space="preserve"> </w:t>
      </w:r>
      <w:r>
        <w:rPr>
          <w:rFonts w:ascii="Times New Roman" w:eastAsia="Times New Roman" w:hAnsi="Times New Roman" w:cs="Times New Roman"/>
          <w:spacing w:val="-1"/>
          <w:lang w:val="ru-RU"/>
        </w:rPr>
        <w:t>при участии 301 пациента</w:t>
      </w:r>
      <w:r w:rsidR="00CA7796" w:rsidRPr="00952182">
        <w:rPr>
          <w:rFonts w:ascii="Times New Roman" w:eastAsia="Times New Roman" w:hAnsi="Times New Roman" w:cs="Times New Roman"/>
          <w:spacing w:val="-2"/>
          <w:lang w:val="ru-RU"/>
        </w:rPr>
        <w:t xml:space="preserve"> </w:t>
      </w:r>
      <w:r w:rsidR="00CA7796" w:rsidRPr="00952182">
        <w:rPr>
          <w:rFonts w:ascii="Times New Roman" w:eastAsia="Times New Roman" w:hAnsi="Times New Roman" w:cs="Times New Roman"/>
          <w:i/>
          <w:spacing w:val="2"/>
          <w:lang w:val="ru-RU"/>
        </w:rPr>
        <w:t>[</w:t>
      </w:r>
      <w:r>
        <w:rPr>
          <w:rFonts w:ascii="Times New Roman" w:eastAsia="Times New Roman" w:hAnsi="Times New Roman" w:cs="Times New Roman"/>
          <w:i/>
          <w:spacing w:val="2"/>
          <w:lang w:val="ru-RU"/>
        </w:rPr>
        <w:t>см. Предостережения</w:t>
      </w:r>
      <w:r w:rsidRPr="00952182">
        <w:rPr>
          <w:rFonts w:ascii="Times New Roman" w:eastAsia="Times New Roman" w:hAnsi="Times New Roman" w:cs="Times New Roman"/>
          <w:i/>
          <w:spacing w:val="2"/>
          <w:lang w:val="ru-RU"/>
        </w:rPr>
        <w:t xml:space="preserve"> </w:t>
      </w:r>
      <w:r>
        <w:rPr>
          <w:rFonts w:ascii="Times New Roman" w:eastAsia="Times New Roman" w:hAnsi="Times New Roman" w:cs="Times New Roman"/>
          <w:i/>
          <w:spacing w:val="2"/>
          <w:lang w:val="ru-RU"/>
        </w:rPr>
        <w:t>и</w:t>
      </w:r>
      <w:r w:rsidRPr="00952182">
        <w:rPr>
          <w:rFonts w:ascii="Times New Roman" w:eastAsia="Times New Roman" w:hAnsi="Times New Roman" w:cs="Times New Roman"/>
          <w:i/>
          <w:spacing w:val="2"/>
          <w:lang w:val="ru-RU"/>
        </w:rPr>
        <w:t xml:space="preserve"> </w:t>
      </w:r>
      <w:r>
        <w:rPr>
          <w:rFonts w:ascii="Times New Roman" w:eastAsia="Times New Roman" w:hAnsi="Times New Roman" w:cs="Times New Roman"/>
          <w:i/>
          <w:spacing w:val="2"/>
          <w:lang w:val="ru-RU"/>
        </w:rPr>
        <w:t>Меры</w:t>
      </w:r>
      <w:r w:rsidRPr="00952182">
        <w:rPr>
          <w:rFonts w:ascii="Times New Roman" w:eastAsia="Times New Roman" w:hAnsi="Times New Roman" w:cs="Times New Roman"/>
          <w:i/>
          <w:spacing w:val="2"/>
          <w:lang w:val="ru-RU"/>
        </w:rPr>
        <w:t xml:space="preserve"> </w:t>
      </w:r>
      <w:r>
        <w:rPr>
          <w:rFonts w:ascii="Times New Roman" w:eastAsia="Times New Roman" w:hAnsi="Times New Roman" w:cs="Times New Roman"/>
          <w:i/>
          <w:spacing w:val="2"/>
          <w:lang w:val="ru-RU"/>
        </w:rPr>
        <w:t>Предосторожности</w:t>
      </w:r>
      <w:r w:rsidRPr="00952182">
        <w:rPr>
          <w:rFonts w:ascii="Times New Roman" w:eastAsia="Times New Roman" w:hAnsi="Times New Roman" w:cs="Times New Roman"/>
          <w:i/>
          <w:spacing w:val="2"/>
          <w:lang w:val="ru-RU"/>
        </w:rPr>
        <w:t xml:space="preserve">, </w:t>
      </w:r>
      <w:r>
        <w:rPr>
          <w:rFonts w:ascii="Times New Roman" w:eastAsia="Times New Roman" w:hAnsi="Times New Roman" w:cs="Times New Roman"/>
          <w:i/>
          <w:spacing w:val="2"/>
          <w:lang w:val="ru-RU"/>
        </w:rPr>
        <w:t>выделенные</w:t>
      </w:r>
      <w:r w:rsidRPr="00952182">
        <w:rPr>
          <w:rFonts w:ascii="Times New Roman" w:eastAsia="Times New Roman" w:hAnsi="Times New Roman" w:cs="Times New Roman"/>
          <w:i/>
          <w:spacing w:val="2"/>
          <w:lang w:val="ru-RU"/>
        </w:rPr>
        <w:t xml:space="preserve"> </w:t>
      </w:r>
      <w:r>
        <w:rPr>
          <w:rFonts w:ascii="Times New Roman" w:eastAsia="Times New Roman" w:hAnsi="Times New Roman" w:cs="Times New Roman"/>
          <w:i/>
          <w:spacing w:val="2"/>
          <w:lang w:val="ru-RU"/>
        </w:rPr>
        <w:t>рамкой</w:t>
      </w:r>
      <w:r w:rsidRPr="00952182">
        <w:rPr>
          <w:rFonts w:ascii="Times New Roman" w:eastAsia="Times New Roman" w:hAnsi="Times New Roman" w:cs="Times New Roman"/>
          <w:i/>
          <w:spacing w:val="2"/>
          <w:lang w:val="ru-RU"/>
        </w:rPr>
        <w:t xml:space="preserve"> </w:t>
      </w:r>
      <w:r w:rsidR="00CA7796" w:rsidRPr="00952182">
        <w:rPr>
          <w:rFonts w:ascii="Times New Roman" w:eastAsia="Times New Roman" w:hAnsi="Times New Roman" w:cs="Times New Roman"/>
          <w:i/>
          <w:spacing w:val="-2"/>
          <w:lang w:val="ru-RU"/>
        </w:rPr>
        <w:t>(</w:t>
      </w:r>
      <w:hyperlink w:anchor="_bookmark21" w:history="1">
        <w:r w:rsidR="00CA7796" w:rsidRPr="00952182">
          <w:rPr>
            <w:rFonts w:ascii="Times New Roman" w:eastAsia="Times New Roman" w:hAnsi="Times New Roman" w:cs="Times New Roman"/>
            <w:i/>
            <w:lang w:val="ru-RU"/>
          </w:rPr>
          <w:t>5.9)</w:t>
        </w:r>
        <w:r w:rsidR="00CA7796" w:rsidRPr="00952182">
          <w:rPr>
            <w:rFonts w:ascii="Times New Roman" w:eastAsia="Times New Roman" w:hAnsi="Times New Roman" w:cs="Times New Roman"/>
            <w:i/>
            <w:spacing w:val="-2"/>
            <w:lang w:val="ru-RU"/>
          </w:rPr>
          <w:t xml:space="preserve"> </w:t>
        </w:r>
      </w:hyperlink>
      <w:r>
        <w:rPr>
          <w:rFonts w:ascii="Times New Roman" w:eastAsia="Times New Roman" w:hAnsi="Times New Roman" w:cs="Times New Roman"/>
          <w:i/>
          <w:lang w:val="ru-RU"/>
        </w:rPr>
        <w:t>и Неклиническая Токсикология</w:t>
      </w:r>
      <w:r w:rsidR="00CA7796" w:rsidRPr="00952182">
        <w:rPr>
          <w:rFonts w:ascii="Times New Roman" w:eastAsia="Times New Roman" w:hAnsi="Times New Roman" w:cs="Times New Roman"/>
          <w:i/>
          <w:spacing w:val="-3"/>
          <w:lang w:val="ru-RU"/>
        </w:rPr>
        <w:t xml:space="preserve"> </w:t>
      </w:r>
      <w:r w:rsidR="00CA7796" w:rsidRPr="00952182">
        <w:rPr>
          <w:rFonts w:ascii="Times New Roman" w:eastAsia="Times New Roman" w:hAnsi="Times New Roman" w:cs="Times New Roman"/>
          <w:i/>
          <w:spacing w:val="-2"/>
          <w:lang w:val="ru-RU"/>
        </w:rPr>
        <w:t>(</w:t>
      </w:r>
      <w:r w:rsidR="00CA7796" w:rsidRPr="00952182">
        <w:rPr>
          <w:rFonts w:ascii="Times New Roman" w:eastAsia="Times New Roman" w:hAnsi="Times New Roman" w:cs="Times New Roman"/>
          <w:i/>
          <w:lang w:val="ru-RU"/>
        </w:rPr>
        <w:t>13.2</w:t>
      </w:r>
      <w:r w:rsidR="00CA7796" w:rsidRPr="00952182">
        <w:rPr>
          <w:rFonts w:ascii="Times New Roman" w:eastAsia="Times New Roman" w:hAnsi="Times New Roman" w:cs="Times New Roman"/>
          <w:i/>
          <w:spacing w:val="-4"/>
          <w:lang w:val="ru-RU"/>
        </w:rPr>
        <w:t>)</w:t>
      </w:r>
      <w:r w:rsidR="00CA7796" w:rsidRPr="00952182">
        <w:rPr>
          <w:rFonts w:ascii="Times New Roman" w:eastAsia="Times New Roman" w:hAnsi="Times New Roman" w:cs="Times New Roman"/>
          <w:i/>
          <w:spacing w:val="5"/>
          <w:lang w:val="ru-RU"/>
        </w:rPr>
        <w:t>]</w:t>
      </w:r>
      <w:r w:rsidR="00CA7796" w:rsidRPr="00952182">
        <w:rPr>
          <w:rFonts w:ascii="Times New Roman" w:eastAsia="Times New Roman" w:hAnsi="Times New Roman" w:cs="Times New Roman"/>
          <w:i/>
          <w:lang w:val="ru-RU"/>
        </w:rPr>
        <w:t>.</w:t>
      </w:r>
    </w:p>
    <w:p w:rsidR="001D2E48" w:rsidRPr="00952182" w:rsidRDefault="001D2E48">
      <w:pPr>
        <w:spacing w:before="9" w:line="100" w:lineRule="exact"/>
        <w:rPr>
          <w:sz w:val="10"/>
          <w:szCs w:val="10"/>
          <w:lang w:val="ru-RU"/>
        </w:rPr>
      </w:pPr>
    </w:p>
    <w:p w:rsidR="001D2E48" w:rsidRPr="00952182" w:rsidRDefault="00952182">
      <w:pPr>
        <w:ind w:left="459" w:right="178"/>
        <w:rPr>
          <w:rFonts w:ascii="Times New Roman" w:eastAsia="Times New Roman" w:hAnsi="Times New Roman" w:cs="Times New Roman"/>
          <w:lang w:val="ru-RU"/>
        </w:rPr>
      </w:pPr>
      <w:r>
        <w:rPr>
          <w:rFonts w:ascii="Times New Roman" w:eastAsia="Times New Roman" w:hAnsi="Times New Roman" w:cs="Times New Roman"/>
          <w:i/>
          <w:spacing w:val="-1"/>
          <w:lang w:val="ru-RU"/>
        </w:rPr>
        <w:t xml:space="preserve">Активное контролируемое исследование при внутрибрюшной инфекции с осложнениями </w:t>
      </w:r>
      <w:r w:rsidR="00CA7796" w:rsidRPr="00952182">
        <w:rPr>
          <w:rFonts w:ascii="Times New Roman" w:eastAsia="Times New Roman" w:hAnsi="Times New Roman" w:cs="Times New Roman"/>
          <w:i/>
          <w:spacing w:val="-2"/>
          <w:lang w:val="ru-RU"/>
        </w:rPr>
        <w:t>(</w:t>
      </w:r>
      <w:r w:rsidR="00CA7796">
        <w:rPr>
          <w:rFonts w:ascii="Times New Roman" w:eastAsia="Times New Roman" w:hAnsi="Times New Roman" w:cs="Times New Roman"/>
          <w:i/>
        </w:rPr>
        <w:t>cI</w:t>
      </w:r>
      <w:r w:rsidR="00CA7796">
        <w:rPr>
          <w:rFonts w:ascii="Times New Roman" w:eastAsia="Times New Roman" w:hAnsi="Times New Roman" w:cs="Times New Roman"/>
          <w:i/>
          <w:spacing w:val="-3"/>
        </w:rPr>
        <w:t>A</w:t>
      </w:r>
      <w:r w:rsidR="00CA7796">
        <w:rPr>
          <w:rFonts w:ascii="Times New Roman" w:eastAsia="Times New Roman" w:hAnsi="Times New Roman" w:cs="Times New Roman"/>
          <w:i/>
        </w:rPr>
        <w:t>I</w:t>
      </w:r>
      <w:r w:rsidR="00CA7796" w:rsidRPr="00952182">
        <w:rPr>
          <w:rFonts w:ascii="Times New Roman" w:eastAsia="Times New Roman" w:hAnsi="Times New Roman" w:cs="Times New Roman"/>
          <w:i/>
          <w:lang w:val="ru-RU"/>
        </w:rPr>
        <w:t>)</w:t>
      </w:r>
    </w:p>
    <w:p w:rsidR="001D2E48" w:rsidRPr="00952182" w:rsidRDefault="001D2E48">
      <w:pPr>
        <w:spacing w:before="9" w:line="100" w:lineRule="exact"/>
        <w:rPr>
          <w:sz w:val="10"/>
          <w:szCs w:val="10"/>
          <w:lang w:val="ru-RU"/>
        </w:rPr>
      </w:pPr>
    </w:p>
    <w:p w:rsidR="001D2E48" w:rsidRPr="00952182" w:rsidRDefault="00952182">
      <w:pPr>
        <w:pStyle w:val="a3"/>
        <w:ind w:left="459" w:right="178"/>
        <w:rPr>
          <w:lang w:val="ru-RU"/>
        </w:rPr>
      </w:pPr>
      <w:r>
        <w:rPr>
          <w:spacing w:val="2"/>
          <w:lang w:val="ru-RU"/>
        </w:rPr>
        <w:t>Безопасность</w:t>
      </w:r>
      <w:r w:rsidRPr="00952182">
        <w:rPr>
          <w:spacing w:val="2"/>
          <w:lang w:val="ru-RU"/>
        </w:rPr>
        <w:t xml:space="preserve"> </w:t>
      </w:r>
      <w:r>
        <w:rPr>
          <w:spacing w:val="2"/>
          <w:lang w:val="ru-RU"/>
        </w:rPr>
        <w:t>и</w:t>
      </w:r>
      <w:r w:rsidRPr="00952182">
        <w:rPr>
          <w:spacing w:val="2"/>
          <w:lang w:val="ru-RU"/>
        </w:rPr>
        <w:t xml:space="preserve"> </w:t>
      </w:r>
      <w:r>
        <w:rPr>
          <w:spacing w:val="2"/>
          <w:lang w:val="ru-RU"/>
        </w:rPr>
        <w:t>эффективность</w:t>
      </w:r>
      <w:r w:rsidRPr="00952182">
        <w:rPr>
          <w:spacing w:val="2"/>
          <w:lang w:val="ru-RU"/>
        </w:rPr>
        <w:t xml:space="preserve"> </w:t>
      </w:r>
      <w:r>
        <w:rPr>
          <w:spacing w:val="2"/>
          <w:lang w:val="ru-RU"/>
        </w:rPr>
        <w:t>АВЕЛОКС</w:t>
      </w:r>
      <w:r w:rsidRPr="00952182">
        <w:rPr>
          <w:spacing w:val="2"/>
          <w:lang w:val="ru-RU"/>
        </w:rPr>
        <w:t xml:space="preserve"> </w:t>
      </w:r>
      <w:r>
        <w:rPr>
          <w:spacing w:val="2"/>
          <w:lang w:val="ru-RU"/>
        </w:rPr>
        <w:t>для</w:t>
      </w:r>
      <w:r w:rsidRPr="00952182">
        <w:rPr>
          <w:spacing w:val="2"/>
          <w:lang w:val="ru-RU"/>
        </w:rPr>
        <w:t xml:space="preserve"> </w:t>
      </w:r>
      <w:r>
        <w:rPr>
          <w:spacing w:val="2"/>
          <w:lang w:val="ru-RU"/>
        </w:rPr>
        <w:t>пациентов</w:t>
      </w:r>
      <w:r w:rsidRPr="00952182">
        <w:rPr>
          <w:spacing w:val="2"/>
          <w:lang w:val="ru-RU"/>
        </w:rPr>
        <w:t xml:space="preserve"> </w:t>
      </w:r>
      <w:r>
        <w:rPr>
          <w:spacing w:val="2"/>
          <w:lang w:val="ru-RU"/>
        </w:rPr>
        <w:t>детского</w:t>
      </w:r>
      <w:r w:rsidRPr="00952182">
        <w:rPr>
          <w:spacing w:val="2"/>
          <w:lang w:val="ru-RU"/>
        </w:rPr>
        <w:t xml:space="preserve"> </w:t>
      </w:r>
      <w:r>
        <w:rPr>
          <w:spacing w:val="2"/>
          <w:lang w:val="ru-RU"/>
        </w:rPr>
        <w:t>возраста</w:t>
      </w:r>
      <w:r w:rsidRPr="00952182">
        <w:rPr>
          <w:spacing w:val="2"/>
          <w:lang w:val="ru-RU"/>
        </w:rPr>
        <w:t xml:space="preserve"> </w:t>
      </w:r>
      <w:r>
        <w:rPr>
          <w:spacing w:val="2"/>
          <w:lang w:val="ru-RU"/>
        </w:rPr>
        <w:t>при</w:t>
      </w:r>
      <w:r w:rsidRPr="00952182">
        <w:rPr>
          <w:spacing w:val="2"/>
          <w:lang w:val="ru-RU"/>
        </w:rPr>
        <w:t xml:space="preserve"> </w:t>
      </w:r>
      <w:r>
        <w:rPr>
          <w:spacing w:val="2"/>
          <w:lang w:val="ru-RU"/>
        </w:rPr>
        <w:t>лечении</w:t>
      </w:r>
      <w:r w:rsidRPr="00952182">
        <w:rPr>
          <w:spacing w:val="2"/>
          <w:lang w:val="ru-RU"/>
        </w:rPr>
        <w:t xml:space="preserve"> </w:t>
      </w:r>
      <w:r w:rsidR="00CA7796">
        <w:t>c</w:t>
      </w:r>
      <w:r w:rsidR="00CA7796">
        <w:rPr>
          <w:spacing w:val="-4"/>
        </w:rPr>
        <w:t>I</w:t>
      </w:r>
      <w:r w:rsidR="00CA7796">
        <w:rPr>
          <w:spacing w:val="-2"/>
        </w:rPr>
        <w:t>A</w:t>
      </w:r>
      <w:r w:rsidR="00CA7796">
        <w:t>I</w:t>
      </w:r>
      <w:r w:rsidR="00CA7796" w:rsidRPr="00952182">
        <w:rPr>
          <w:spacing w:val="-4"/>
          <w:lang w:val="ru-RU"/>
        </w:rPr>
        <w:t xml:space="preserve"> </w:t>
      </w:r>
      <w:r>
        <w:rPr>
          <w:lang w:val="ru-RU"/>
        </w:rPr>
        <w:t>продемонстрирована не была</w:t>
      </w:r>
      <w:r w:rsidR="00CA7796" w:rsidRPr="00952182">
        <w:rPr>
          <w:lang w:val="ru-RU"/>
        </w:rPr>
        <w:t>.</w:t>
      </w:r>
    </w:p>
    <w:p w:rsidR="001D2E48" w:rsidRPr="00952182" w:rsidRDefault="001D2E48">
      <w:pPr>
        <w:spacing w:before="3" w:line="110" w:lineRule="exact"/>
        <w:rPr>
          <w:sz w:val="11"/>
          <w:szCs w:val="11"/>
          <w:lang w:val="ru-RU"/>
        </w:rPr>
      </w:pPr>
    </w:p>
    <w:p w:rsidR="001D2E48" w:rsidRPr="00952182" w:rsidRDefault="00952182">
      <w:pPr>
        <w:pStyle w:val="a3"/>
        <w:spacing w:line="252" w:lineRule="exact"/>
        <w:ind w:left="459" w:right="213"/>
        <w:rPr>
          <w:lang w:val="ru-RU"/>
        </w:rPr>
      </w:pPr>
      <w:r>
        <w:rPr>
          <w:spacing w:val="-1"/>
          <w:lang w:val="ru-RU"/>
        </w:rPr>
        <w:t>Пациенты</w:t>
      </w:r>
      <w:r w:rsidRPr="00952182">
        <w:rPr>
          <w:spacing w:val="-1"/>
          <w:lang w:val="ru-RU"/>
        </w:rPr>
        <w:t xml:space="preserve"> </w:t>
      </w:r>
      <w:r>
        <w:rPr>
          <w:spacing w:val="-1"/>
          <w:lang w:val="ru-RU"/>
        </w:rPr>
        <w:t>детского</w:t>
      </w:r>
      <w:r w:rsidRPr="00952182">
        <w:rPr>
          <w:spacing w:val="-1"/>
          <w:lang w:val="ru-RU"/>
        </w:rPr>
        <w:t xml:space="preserve"> </w:t>
      </w:r>
      <w:r>
        <w:rPr>
          <w:spacing w:val="-1"/>
          <w:lang w:val="ru-RU"/>
        </w:rPr>
        <w:t>возраста</w:t>
      </w:r>
      <w:r w:rsidRPr="00952182">
        <w:rPr>
          <w:spacing w:val="-1"/>
          <w:lang w:val="ru-RU"/>
        </w:rPr>
        <w:t xml:space="preserve"> </w:t>
      </w:r>
      <w:r>
        <w:rPr>
          <w:spacing w:val="-1"/>
          <w:lang w:val="ru-RU"/>
        </w:rPr>
        <w:t>от</w:t>
      </w:r>
      <w:r w:rsidRPr="00952182">
        <w:rPr>
          <w:spacing w:val="-1"/>
          <w:lang w:val="ru-RU"/>
        </w:rPr>
        <w:t xml:space="preserve"> </w:t>
      </w:r>
      <w:r w:rsidR="00CA7796" w:rsidRPr="00952182">
        <w:rPr>
          <w:lang w:val="ru-RU"/>
        </w:rPr>
        <w:t xml:space="preserve">3 </w:t>
      </w:r>
      <w:r>
        <w:rPr>
          <w:lang w:val="ru-RU"/>
        </w:rPr>
        <w:t>месяцев</w:t>
      </w:r>
      <w:r w:rsidRPr="00952182">
        <w:rPr>
          <w:lang w:val="ru-RU"/>
        </w:rPr>
        <w:t xml:space="preserve"> </w:t>
      </w:r>
      <w:r>
        <w:rPr>
          <w:lang w:val="ru-RU"/>
        </w:rPr>
        <w:t>до</w:t>
      </w:r>
      <w:r w:rsidRPr="00952182">
        <w:rPr>
          <w:lang w:val="ru-RU"/>
        </w:rPr>
        <w:t xml:space="preserve"> </w:t>
      </w:r>
      <w:r w:rsidR="00CA7796" w:rsidRPr="00952182">
        <w:rPr>
          <w:lang w:val="ru-RU"/>
        </w:rPr>
        <w:t xml:space="preserve">&lt;18 </w:t>
      </w:r>
      <w:r>
        <w:rPr>
          <w:lang w:val="ru-RU"/>
        </w:rPr>
        <w:t>лет</w:t>
      </w:r>
      <w:r w:rsidR="00CA7796" w:rsidRPr="00952182">
        <w:rPr>
          <w:lang w:val="ru-RU"/>
        </w:rPr>
        <w:t xml:space="preserve"> (</w:t>
      </w:r>
      <w:r>
        <w:rPr>
          <w:lang w:val="ru-RU"/>
        </w:rPr>
        <w:t>средний</w:t>
      </w:r>
      <w:r w:rsidRPr="00952182">
        <w:rPr>
          <w:lang w:val="ru-RU"/>
        </w:rPr>
        <w:t xml:space="preserve"> </w:t>
      </w:r>
      <w:r>
        <w:rPr>
          <w:lang w:val="ru-RU"/>
        </w:rPr>
        <w:t>возраст</w:t>
      </w:r>
      <w:r w:rsidRPr="00952182">
        <w:rPr>
          <w:lang w:val="ru-RU"/>
        </w:rPr>
        <w:t xml:space="preserve"> </w:t>
      </w:r>
      <w:r w:rsidR="00CA7796" w:rsidRPr="00952182">
        <w:rPr>
          <w:lang w:val="ru-RU"/>
        </w:rPr>
        <w:t>12 ±</w:t>
      </w:r>
      <w:r w:rsidR="00CA7796" w:rsidRPr="00952182">
        <w:rPr>
          <w:spacing w:val="-2"/>
          <w:lang w:val="ru-RU"/>
        </w:rPr>
        <w:t xml:space="preserve"> </w:t>
      </w:r>
      <w:r w:rsidR="00CA7796" w:rsidRPr="00952182">
        <w:rPr>
          <w:lang w:val="ru-RU"/>
        </w:rPr>
        <w:t xml:space="preserve">4 </w:t>
      </w:r>
      <w:r>
        <w:rPr>
          <w:spacing w:val="-3"/>
          <w:lang w:val="ru-RU"/>
        </w:rPr>
        <w:t>лет</w:t>
      </w:r>
      <w:r w:rsidR="00CA7796" w:rsidRPr="00952182">
        <w:rPr>
          <w:lang w:val="ru-RU"/>
        </w:rPr>
        <w:t>)</w:t>
      </w:r>
      <w:r w:rsidR="00CA7796" w:rsidRPr="00952182">
        <w:rPr>
          <w:spacing w:val="1"/>
          <w:lang w:val="ru-RU"/>
        </w:rPr>
        <w:t xml:space="preserve"> </w:t>
      </w:r>
      <w:r>
        <w:rPr>
          <w:spacing w:val="1"/>
          <w:lang w:val="ru-RU"/>
        </w:rPr>
        <w:t xml:space="preserve">принимали участие в одиночном, рандомизированном, двойном слепом, активном контролируемом </w:t>
      </w:r>
      <w:r>
        <w:rPr>
          <w:spacing w:val="-2"/>
          <w:lang w:val="ru-RU"/>
        </w:rPr>
        <w:t>исследовании в ходе лечения внутрибрюшной инфекции с осложнениями, включая аппендицит с прорывами, абсцессами и перитонитами</w:t>
      </w:r>
      <w:r w:rsidR="00CA7796" w:rsidRPr="00952182">
        <w:rPr>
          <w:lang w:val="ru-RU"/>
        </w:rPr>
        <w:t>.</w:t>
      </w:r>
    </w:p>
    <w:p w:rsidR="001D2E48" w:rsidRPr="00952182" w:rsidRDefault="001D2E48">
      <w:pPr>
        <w:spacing w:before="9" w:line="100" w:lineRule="exact"/>
        <w:rPr>
          <w:sz w:val="10"/>
          <w:szCs w:val="10"/>
          <w:lang w:val="ru-RU"/>
        </w:rPr>
      </w:pPr>
    </w:p>
    <w:p w:rsidR="001D2E48" w:rsidRPr="00952182" w:rsidRDefault="00952182">
      <w:pPr>
        <w:pStyle w:val="a3"/>
        <w:ind w:left="459" w:right="240"/>
        <w:jc w:val="both"/>
        <w:rPr>
          <w:lang w:val="ru-RU"/>
        </w:rPr>
      </w:pPr>
      <w:r>
        <w:rPr>
          <w:spacing w:val="-1"/>
          <w:lang w:val="ru-RU"/>
        </w:rPr>
        <w:t>Рандомизированным</w:t>
      </w:r>
      <w:r w:rsidRPr="00952182">
        <w:rPr>
          <w:spacing w:val="-1"/>
          <w:lang w:val="ru-RU"/>
        </w:rPr>
        <w:t xml:space="preserve"> </w:t>
      </w:r>
      <w:r>
        <w:rPr>
          <w:spacing w:val="-1"/>
          <w:lang w:val="ru-RU"/>
        </w:rPr>
        <w:t>образом</w:t>
      </w:r>
      <w:r w:rsidRPr="00952182">
        <w:rPr>
          <w:spacing w:val="-1"/>
          <w:lang w:val="ru-RU"/>
        </w:rPr>
        <w:t xml:space="preserve"> </w:t>
      </w:r>
      <w:r w:rsidRPr="00952182">
        <w:rPr>
          <w:lang w:val="ru-RU"/>
        </w:rPr>
        <w:t>(2</w:t>
      </w:r>
      <w:r w:rsidRPr="00952182">
        <w:rPr>
          <w:spacing w:val="1"/>
          <w:lang w:val="ru-RU"/>
        </w:rPr>
        <w:t>:</w:t>
      </w:r>
      <w:r w:rsidRPr="00952182">
        <w:rPr>
          <w:lang w:val="ru-RU"/>
        </w:rPr>
        <w:t>1)</w:t>
      </w:r>
      <w:r w:rsidRPr="00952182">
        <w:rPr>
          <w:spacing w:val="-2"/>
          <w:lang w:val="ru-RU"/>
        </w:rPr>
        <w:t xml:space="preserve"> </w:t>
      </w:r>
      <w:r>
        <w:rPr>
          <w:spacing w:val="-1"/>
          <w:lang w:val="ru-RU"/>
        </w:rPr>
        <w:t>данные</w:t>
      </w:r>
      <w:r w:rsidRPr="00952182">
        <w:rPr>
          <w:spacing w:val="-1"/>
          <w:lang w:val="ru-RU"/>
        </w:rPr>
        <w:t xml:space="preserve"> </w:t>
      </w:r>
      <w:r>
        <w:rPr>
          <w:spacing w:val="-1"/>
          <w:lang w:val="ru-RU"/>
        </w:rPr>
        <w:t>пациенты</w:t>
      </w:r>
      <w:r w:rsidRPr="00952182">
        <w:rPr>
          <w:spacing w:val="-1"/>
          <w:lang w:val="ru-RU"/>
        </w:rPr>
        <w:t xml:space="preserve"> </w:t>
      </w:r>
      <w:r>
        <w:rPr>
          <w:spacing w:val="-1"/>
          <w:lang w:val="ru-RU"/>
        </w:rPr>
        <w:t>принимали</w:t>
      </w:r>
      <w:r w:rsidRPr="00952182">
        <w:rPr>
          <w:spacing w:val="-1"/>
          <w:lang w:val="ru-RU"/>
        </w:rPr>
        <w:t xml:space="preserve"> </w:t>
      </w:r>
      <w:r>
        <w:rPr>
          <w:spacing w:val="-1"/>
          <w:lang w:val="ru-RU"/>
        </w:rPr>
        <w:t>АВЕЛОКС или другой препарат для сравнения</w:t>
      </w:r>
      <w:r w:rsidR="00CA7796" w:rsidRPr="00952182">
        <w:rPr>
          <w:lang w:val="ru-RU"/>
        </w:rPr>
        <w:t xml:space="preserve">. </w:t>
      </w:r>
      <w:r>
        <w:rPr>
          <w:spacing w:val="2"/>
          <w:lang w:val="ru-RU"/>
        </w:rPr>
        <w:t>Участие</w:t>
      </w:r>
      <w:r w:rsidRPr="00952182">
        <w:rPr>
          <w:spacing w:val="2"/>
          <w:lang w:val="ru-RU"/>
        </w:rPr>
        <w:t xml:space="preserve"> </w:t>
      </w:r>
      <w:r>
        <w:rPr>
          <w:spacing w:val="2"/>
          <w:lang w:val="ru-RU"/>
        </w:rPr>
        <w:t>в</w:t>
      </w:r>
      <w:r w:rsidRPr="00952182">
        <w:rPr>
          <w:spacing w:val="2"/>
          <w:lang w:val="ru-RU"/>
        </w:rPr>
        <w:t xml:space="preserve"> </w:t>
      </w:r>
      <w:r>
        <w:rPr>
          <w:spacing w:val="2"/>
          <w:lang w:val="ru-RU"/>
        </w:rPr>
        <w:t>данном</w:t>
      </w:r>
      <w:r w:rsidRPr="00952182">
        <w:rPr>
          <w:spacing w:val="2"/>
          <w:lang w:val="ru-RU"/>
        </w:rPr>
        <w:t xml:space="preserve"> </w:t>
      </w:r>
      <w:r>
        <w:rPr>
          <w:spacing w:val="2"/>
          <w:lang w:val="ru-RU"/>
        </w:rPr>
        <w:t>процессе</w:t>
      </w:r>
      <w:r w:rsidRPr="00952182">
        <w:rPr>
          <w:spacing w:val="2"/>
          <w:lang w:val="ru-RU"/>
        </w:rPr>
        <w:t xml:space="preserve">: 451 </w:t>
      </w:r>
      <w:r>
        <w:rPr>
          <w:spacing w:val="2"/>
          <w:lang w:val="ru-RU"/>
        </w:rPr>
        <w:t>пациент</w:t>
      </w:r>
      <w:r w:rsidRPr="00952182">
        <w:rPr>
          <w:spacing w:val="2"/>
          <w:lang w:val="ru-RU"/>
        </w:rPr>
        <w:t xml:space="preserve"> </w:t>
      </w:r>
      <w:r>
        <w:rPr>
          <w:spacing w:val="-3"/>
          <w:lang w:val="ru-RU"/>
        </w:rPr>
        <w:t>принимал описываемый препарат</w:t>
      </w:r>
      <w:r w:rsidR="00CA7796" w:rsidRPr="00952182">
        <w:rPr>
          <w:lang w:val="ru-RU"/>
        </w:rPr>
        <w:t>,</w:t>
      </w:r>
      <w:r w:rsidR="00CA7796" w:rsidRPr="00952182">
        <w:rPr>
          <w:spacing w:val="-3"/>
          <w:lang w:val="ru-RU"/>
        </w:rPr>
        <w:t xml:space="preserve"> </w:t>
      </w:r>
      <w:r w:rsidR="00CA7796" w:rsidRPr="00952182">
        <w:rPr>
          <w:lang w:val="ru-RU"/>
        </w:rPr>
        <w:t xml:space="preserve">301 </w:t>
      </w:r>
      <w:r>
        <w:rPr>
          <w:spacing w:val="-2"/>
          <w:lang w:val="ru-RU"/>
        </w:rPr>
        <w:t xml:space="preserve">пациент – моксифлоксацин и </w:t>
      </w:r>
      <w:r w:rsidR="00CA7796" w:rsidRPr="00952182">
        <w:rPr>
          <w:lang w:val="ru-RU"/>
        </w:rPr>
        <w:t xml:space="preserve">150 </w:t>
      </w:r>
      <w:r>
        <w:rPr>
          <w:lang w:val="ru-RU"/>
        </w:rPr>
        <w:t>пациентов принимали препарат для сравнения</w:t>
      </w:r>
      <w:r w:rsidR="00CA7796" w:rsidRPr="00952182">
        <w:rPr>
          <w:lang w:val="ru-RU"/>
        </w:rPr>
        <w:t xml:space="preserve">. </w:t>
      </w:r>
      <w:r>
        <w:rPr>
          <w:lang w:val="ru-RU"/>
        </w:rPr>
        <w:t>Из</w:t>
      </w:r>
      <w:r w:rsidRPr="00952182">
        <w:rPr>
          <w:lang w:val="ru-RU"/>
        </w:rPr>
        <w:t xml:space="preserve"> 301 </w:t>
      </w:r>
      <w:r>
        <w:rPr>
          <w:lang w:val="ru-RU"/>
        </w:rPr>
        <w:t>пациента</w:t>
      </w:r>
      <w:r w:rsidRPr="00952182">
        <w:rPr>
          <w:lang w:val="ru-RU"/>
        </w:rPr>
        <w:t xml:space="preserve">, </w:t>
      </w:r>
      <w:r>
        <w:rPr>
          <w:lang w:val="ru-RU"/>
        </w:rPr>
        <w:t>принимавших</w:t>
      </w:r>
      <w:r w:rsidRPr="00952182">
        <w:rPr>
          <w:lang w:val="ru-RU"/>
        </w:rPr>
        <w:t xml:space="preserve"> </w:t>
      </w:r>
      <w:r>
        <w:rPr>
          <w:lang w:val="ru-RU"/>
        </w:rPr>
        <w:t>АВЕЛОКС</w:t>
      </w:r>
      <w:r w:rsidRPr="00952182">
        <w:rPr>
          <w:lang w:val="ru-RU"/>
        </w:rPr>
        <w:t xml:space="preserve">, 15 </w:t>
      </w:r>
      <w:r>
        <w:rPr>
          <w:lang w:val="ru-RU"/>
        </w:rPr>
        <w:t>были</w:t>
      </w:r>
      <w:r w:rsidRPr="00952182">
        <w:rPr>
          <w:lang w:val="ru-RU"/>
        </w:rPr>
        <w:t xml:space="preserve"> </w:t>
      </w:r>
      <w:r>
        <w:rPr>
          <w:lang w:val="ru-RU"/>
        </w:rPr>
        <w:t>возрастом</w:t>
      </w:r>
      <w:r w:rsidRPr="00952182">
        <w:rPr>
          <w:lang w:val="ru-RU"/>
        </w:rPr>
        <w:t xml:space="preserve"> </w:t>
      </w:r>
      <w:r>
        <w:rPr>
          <w:lang w:val="ru-RU"/>
        </w:rPr>
        <w:t>менее</w:t>
      </w:r>
      <w:r w:rsidRPr="00952182">
        <w:rPr>
          <w:lang w:val="ru-RU"/>
        </w:rPr>
        <w:t xml:space="preserve"> 6 </w:t>
      </w:r>
      <w:r>
        <w:rPr>
          <w:lang w:val="ru-RU"/>
        </w:rPr>
        <w:t>лет</w:t>
      </w:r>
      <w:r w:rsidRPr="00952182">
        <w:rPr>
          <w:lang w:val="ru-RU"/>
        </w:rPr>
        <w:t xml:space="preserve">, </w:t>
      </w:r>
      <w:r>
        <w:rPr>
          <w:lang w:val="ru-RU"/>
        </w:rPr>
        <w:t>а</w:t>
      </w:r>
      <w:r w:rsidRPr="00952182">
        <w:rPr>
          <w:lang w:val="ru-RU"/>
        </w:rPr>
        <w:t xml:space="preserve"> 286 </w:t>
      </w:r>
      <w:r>
        <w:rPr>
          <w:lang w:val="ru-RU"/>
        </w:rPr>
        <w:t>пациентов</w:t>
      </w:r>
      <w:r w:rsidRPr="00952182">
        <w:rPr>
          <w:lang w:val="ru-RU"/>
        </w:rPr>
        <w:t xml:space="preserve"> – </w:t>
      </w:r>
      <w:r>
        <w:rPr>
          <w:lang w:val="ru-RU"/>
        </w:rPr>
        <w:t>в</w:t>
      </w:r>
      <w:r w:rsidRPr="00952182">
        <w:rPr>
          <w:lang w:val="ru-RU"/>
        </w:rPr>
        <w:t xml:space="preserve"> </w:t>
      </w:r>
      <w:r>
        <w:rPr>
          <w:lang w:val="ru-RU"/>
        </w:rPr>
        <w:t>диапазоне</w:t>
      </w:r>
      <w:r w:rsidRPr="00952182">
        <w:rPr>
          <w:lang w:val="ru-RU"/>
        </w:rPr>
        <w:t xml:space="preserve"> </w:t>
      </w:r>
      <w:r>
        <w:rPr>
          <w:lang w:val="ru-RU"/>
        </w:rPr>
        <w:t>от</w:t>
      </w:r>
      <w:r w:rsidRPr="00952182">
        <w:rPr>
          <w:lang w:val="ru-RU"/>
        </w:rPr>
        <w:t xml:space="preserve"> 6</w:t>
      </w:r>
      <w:r>
        <w:rPr>
          <w:lang w:val="ru-RU"/>
        </w:rPr>
        <w:t xml:space="preserve"> до </w:t>
      </w:r>
      <w:r w:rsidR="00CA7796" w:rsidRPr="00952182">
        <w:rPr>
          <w:spacing w:val="-3"/>
          <w:lang w:val="ru-RU"/>
        </w:rPr>
        <w:t>&lt;</w:t>
      </w:r>
      <w:r w:rsidR="00CA7796" w:rsidRPr="00952182">
        <w:rPr>
          <w:lang w:val="ru-RU"/>
        </w:rPr>
        <w:t xml:space="preserve">18 </w:t>
      </w:r>
      <w:r>
        <w:rPr>
          <w:spacing w:val="-3"/>
          <w:lang w:val="ru-RU"/>
        </w:rPr>
        <w:t>лет</w:t>
      </w:r>
      <w:r w:rsidR="00CA7796" w:rsidRPr="00952182">
        <w:rPr>
          <w:lang w:val="ru-RU"/>
        </w:rPr>
        <w:t>.</w:t>
      </w:r>
    </w:p>
    <w:p w:rsidR="001D2E48" w:rsidRPr="00952182" w:rsidRDefault="001D2E48">
      <w:pPr>
        <w:spacing w:before="3" w:line="110" w:lineRule="exact"/>
        <w:rPr>
          <w:sz w:val="11"/>
          <w:szCs w:val="11"/>
          <w:lang w:val="ru-RU"/>
        </w:rPr>
      </w:pPr>
    </w:p>
    <w:p w:rsidR="001D2E48" w:rsidRPr="00952182" w:rsidRDefault="00952182">
      <w:pPr>
        <w:pStyle w:val="a3"/>
        <w:spacing w:line="252" w:lineRule="exact"/>
        <w:ind w:left="459" w:right="1100"/>
        <w:rPr>
          <w:lang w:val="ru-RU"/>
        </w:rPr>
      </w:pPr>
      <w:r>
        <w:rPr>
          <w:spacing w:val="-1"/>
          <w:lang w:val="ru-RU"/>
        </w:rPr>
        <w:t>Пациенты</w:t>
      </w:r>
      <w:r w:rsidRPr="00952182">
        <w:rPr>
          <w:spacing w:val="-1"/>
          <w:lang w:val="ru-RU"/>
        </w:rPr>
        <w:t xml:space="preserve"> </w:t>
      </w:r>
      <w:r>
        <w:rPr>
          <w:spacing w:val="-1"/>
          <w:lang w:val="ru-RU"/>
        </w:rPr>
        <w:t>принимали</w:t>
      </w:r>
      <w:r w:rsidRPr="00952182">
        <w:rPr>
          <w:spacing w:val="-1"/>
          <w:lang w:val="ru-RU"/>
        </w:rPr>
        <w:t xml:space="preserve"> </w:t>
      </w:r>
      <w:r>
        <w:rPr>
          <w:spacing w:val="-1"/>
          <w:lang w:val="ru-RU"/>
        </w:rPr>
        <w:t>АВЕЛОКС</w:t>
      </w:r>
      <w:r w:rsidRPr="00952182">
        <w:rPr>
          <w:spacing w:val="-1"/>
          <w:lang w:val="ru-RU"/>
        </w:rPr>
        <w:t xml:space="preserve"> </w:t>
      </w:r>
      <w:r>
        <w:rPr>
          <w:spacing w:val="-1"/>
          <w:lang w:val="ru-RU"/>
        </w:rPr>
        <w:t>или</w:t>
      </w:r>
      <w:r w:rsidRPr="00952182">
        <w:rPr>
          <w:spacing w:val="-1"/>
          <w:lang w:val="ru-RU"/>
        </w:rPr>
        <w:t xml:space="preserve"> </w:t>
      </w:r>
      <w:r>
        <w:rPr>
          <w:spacing w:val="-1"/>
          <w:lang w:val="ru-RU"/>
        </w:rPr>
        <w:t>препарат</w:t>
      </w:r>
      <w:r w:rsidRPr="00952182">
        <w:rPr>
          <w:spacing w:val="-1"/>
          <w:lang w:val="ru-RU"/>
        </w:rPr>
        <w:t xml:space="preserve"> </w:t>
      </w:r>
      <w:r>
        <w:rPr>
          <w:spacing w:val="-1"/>
          <w:lang w:val="ru-RU"/>
        </w:rPr>
        <w:t>сравнения</w:t>
      </w:r>
      <w:r w:rsidRPr="00952182">
        <w:rPr>
          <w:spacing w:val="-1"/>
          <w:lang w:val="ru-RU"/>
        </w:rPr>
        <w:t xml:space="preserve"> </w:t>
      </w:r>
      <w:r>
        <w:rPr>
          <w:spacing w:val="-1"/>
          <w:lang w:val="ru-RU"/>
        </w:rPr>
        <w:t>путем</w:t>
      </w:r>
      <w:r w:rsidRPr="00952182">
        <w:rPr>
          <w:spacing w:val="-1"/>
          <w:lang w:val="ru-RU"/>
        </w:rPr>
        <w:t xml:space="preserve"> </w:t>
      </w:r>
      <w:r>
        <w:rPr>
          <w:spacing w:val="-1"/>
          <w:lang w:val="ru-RU"/>
        </w:rPr>
        <w:t>перехода</w:t>
      </w:r>
      <w:r w:rsidRPr="00952182">
        <w:rPr>
          <w:spacing w:val="-1"/>
          <w:lang w:val="ru-RU"/>
        </w:rPr>
        <w:t xml:space="preserve"> </w:t>
      </w:r>
      <w:r>
        <w:rPr>
          <w:spacing w:val="-1"/>
          <w:lang w:val="ru-RU"/>
        </w:rPr>
        <w:t>с</w:t>
      </w:r>
      <w:r w:rsidRPr="00952182">
        <w:rPr>
          <w:spacing w:val="-1"/>
          <w:lang w:val="ru-RU"/>
        </w:rPr>
        <w:t xml:space="preserve"> </w:t>
      </w:r>
      <w:r>
        <w:rPr>
          <w:spacing w:val="-1"/>
          <w:lang w:val="ru-RU"/>
        </w:rPr>
        <w:t>внутривенного</w:t>
      </w:r>
      <w:r w:rsidRPr="00952182">
        <w:rPr>
          <w:spacing w:val="-1"/>
          <w:lang w:val="ru-RU"/>
        </w:rPr>
        <w:t xml:space="preserve"> </w:t>
      </w:r>
      <w:r>
        <w:rPr>
          <w:spacing w:val="-1"/>
          <w:lang w:val="ru-RU"/>
        </w:rPr>
        <w:t>на</w:t>
      </w:r>
      <w:r w:rsidRPr="00952182">
        <w:rPr>
          <w:spacing w:val="-1"/>
          <w:lang w:val="ru-RU"/>
        </w:rPr>
        <w:t xml:space="preserve"> </w:t>
      </w:r>
      <w:r>
        <w:rPr>
          <w:spacing w:val="-1"/>
          <w:lang w:val="ru-RU"/>
        </w:rPr>
        <w:t>пероральный</w:t>
      </w:r>
      <w:r w:rsidRPr="00952182">
        <w:rPr>
          <w:spacing w:val="-1"/>
          <w:lang w:val="ru-RU"/>
        </w:rPr>
        <w:t xml:space="preserve"> </w:t>
      </w:r>
      <w:r>
        <w:rPr>
          <w:spacing w:val="-1"/>
          <w:lang w:val="ru-RU"/>
        </w:rPr>
        <w:t>прием</w:t>
      </w:r>
      <w:r w:rsidRPr="00952182">
        <w:rPr>
          <w:spacing w:val="-1"/>
          <w:lang w:val="ru-RU"/>
        </w:rPr>
        <w:t xml:space="preserve"> </w:t>
      </w:r>
      <w:r w:rsidR="00CA7796" w:rsidRPr="00952182">
        <w:rPr>
          <w:lang w:val="ru-RU"/>
        </w:rPr>
        <w:t>(</w:t>
      </w:r>
      <w:r>
        <w:rPr>
          <w:lang w:val="ru-RU"/>
        </w:rPr>
        <w:t xml:space="preserve">внутривенно эртапенем, а затем перорально </w:t>
      </w:r>
      <w:r w:rsidR="007E10DA">
        <w:rPr>
          <w:spacing w:val="-2"/>
          <w:lang w:val="ru-RU"/>
        </w:rPr>
        <w:t>амоксициллин</w:t>
      </w:r>
      <w:r w:rsidR="00CA7796" w:rsidRPr="00952182">
        <w:rPr>
          <w:spacing w:val="1"/>
          <w:lang w:val="ru-RU"/>
        </w:rPr>
        <w:t>/</w:t>
      </w:r>
      <w:r w:rsidR="007E10DA">
        <w:rPr>
          <w:spacing w:val="-2"/>
          <w:lang w:val="ru-RU"/>
        </w:rPr>
        <w:t>клавуланат</w:t>
      </w:r>
      <w:r w:rsidR="00CA7796" w:rsidRPr="00952182">
        <w:rPr>
          <w:lang w:val="ru-RU"/>
        </w:rPr>
        <w:t>)</w:t>
      </w:r>
      <w:r w:rsidR="00CA7796" w:rsidRPr="00952182">
        <w:rPr>
          <w:spacing w:val="-2"/>
          <w:lang w:val="ru-RU"/>
        </w:rPr>
        <w:t xml:space="preserve"> </w:t>
      </w:r>
      <w:r w:rsidR="007E10DA">
        <w:rPr>
          <w:lang w:val="ru-RU"/>
        </w:rPr>
        <w:t>от</w:t>
      </w:r>
      <w:r w:rsidR="00CA7796" w:rsidRPr="00952182">
        <w:rPr>
          <w:spacing w:val="-2"/>
          <w:lang w:val="ru-RU"/>
        </w:rPr>
        <w:t xml:space="preserve"> </w:t>
      </w:r>
      <w:r w:rsidR="00CA7796" w:rsidRPr="00952182">
        <w:rPr>
          <w:lang w:val="ru-RU"/>
        </w:rPr>
        <w:t xml:space="preserve">5 </w:t>
      </w:r>
      <w:r w:rsidR="007E10DA">
        <w:rPr>
          <w:lang w:val="ru-RU"/>
        </w:rPr>
        <w:t>до</w:t>
      </w:r>
      <w:r w:rsidR="00CA7796" w:rsidRPr="00952182">
        <w:rPr>
          <w:lang w:val="ru-RU"/>
        </w:rPr>
        <w:t xml:space="preserve"> 14</w:t>
      </w:r>
      <w:r w:rsidR="00CA7796" w:rsidRPr="00952182">
        <w:rPr>
          <w:spacing w:val="-3"/>
          <w:lang w:val="ru-RU"/>
        </w:rPr>
        <w:t xml:space="preserve"> </w:t>
      </w:r>
      <w:r w:rsidR="007E10DA">
        <w:rPr>
          <w:spacing w:val="-3"/>
          <w:lang w:val="ru-RU"/>
        </w:rPr>
        <w:t xml:space="preserve">дней </w:t>
      </w:r>
      <w:r w:rsidR="00CA7796" w:rsidRPr="00952182">
        <w:rPr>
          <w:lang w:val="ru-RU"/>
        </w:rPr>
        <w:t>(</w:t>
      </w:r>
      <w:r w:rsidR="007E10DA">
        <w:rPr>
          <w:lang w:val="ru-RU"/>
        </w:rPr>
        <w:t xml:space="preserve">средняя продолжительность – 9 дней </w:t>
      </w:r>
      <w:r w:rsidR="007E10DA">
        <w:rPr>
          <w:spacing w:val="-4"/>
          <w:lang w:val="ru-RU"/>
        </w:rPr>
        <w:t>при общей продолжительности от</w:t>
      </w:r>
      <w:r w:rsidR="00CA7796" w:rsidRPr="00952182">
        <w:rPr>
          <w:spacing w:val="1"/>
          <w:lang w:val="ru-RU"/>
        </w:rPr>
        <w:t xml:space="preserve"> </w:t>
      </w:r>
      <w:r w:rsidR="00CA7796" w:rsidRPr="00952182">
        <w:rPr>
          <w:lang w:val="ru-RU"/>
        </w:rPr>
        <w:t xml:space="preserve">1 </w:t>
      </w:r>
      <w:r w:rsidR="007E10DA">
        <w:rPr>
          <w:spacing w:val="1"/>
          <w:lang w:val="ru-RU"/>
        </w:rPr>
        <w:t>до</w:t>
      </w:r>
      <w:r w:rsidR="00CA7796" w:rsidRPr="00952182">
        <w:rPr>
          <w:spacing w:val="-3"/>
          <w:lang w:val="ru-RU"/>
        </w:rPr>
        <w:t xml:space="preserve"> </w:t>
      </w:r>
      <w:r w:rsidR="00CA7796" w:rsidRPr="00952182">
        <w:rPr>
          <w:lang w:val="ru-RU"/>
        </w:rPr>
        <w:t xml:space="preserve">24 </w:t>
      </w:r>
      <w:r w:rsidR="007E10DA">
        <w:rPr>
          <w:lang w:val="ru-RU"/>
        </w:rPr>
        <w:t>дней</w:t>
      </w:r>
      <w:r w:rsidR="00CA7796" w:rsidRPr="00952182">
        <w:rPr>
          <w:lang w:val="ru-RU"/>
        </w:rPr>
        <w:t>).</w:t>
      </w:r>
    </w:p>
    <w:p w:rsidR="001D2E48" w:rsidRPr="00952182" w:rsidRDefault="001D2E48">
      <w:pPr>
        <w:spacing w:before="7" w:line="100" w:lineRule="exact"/>
        <w:rPr>
          <w:sz w:val="10"/>
          <w:szCs w:val="10"/>
          <w:lang w:val="ru-RU"/>
        </w:rPr>
      </w:pPr>
    </w:p>
    <w:p w:rsidR="001D2E48" w:rsidRPr="006A41B7" w:rsidRDefault="007E10DA">
      <w:pPr>
        <w:pStyle w:val="a3"/>
        <w:ind w:left="459" w:right="197"/>
        <w:rPr>
          <w:lang w:val="ru-RU"/>
        </w:rPr>
      </w:pPr>
      <w:r>
        <w:rPr>
          <w:spacing w:val="2"/>
          <w:lang w:val="ru-RU"/>
        </w:rPr>
        <w:t>В целом, побочные реакции среди детей и подростков были схожими с побочными реакциями у взрослых</w:t>
      </w:r>
      <w:r w:rsidR="00CA7796" w:rsidRPr="007E10DA">
        <w:rPr>
          <w:lang w:val="ru-RU"/>
        </w:rPr>
        <w:t>.</w:t>
      </w:r>
      <w:r w:rsidR="00CA7796" w:rsidRPr="007E10DA">
        <w:rPr>
          <w:spacing w:val="-3"/>
          <w:lang w:val="ru-RU"/>
        </w:rPr>
        <w:t xml:space="preserve"> </w:t>
      </w:r>
      <w:r>
        <w:rPr>
          <w:spacing w:val="-3"/>
          <w:lang w:val="ru-RU"/>
        </w:rPr>
        <w:t>Среди</w:t>
      </w:r>
      <w:r w:rsidRPr="007E10DA">
        <w:rPr>
          <w:spacing w:val="-3"/>
          <w:lang w:val="ru-RU"/>
        </w:rPr>
        <w:t xml:space="preserve"> </w:t>
      </w:r>
      <w:r>
        <w:rPr>
          <w:spacing w:val="-3"/>
          <w:lang w:val="ru-RU"/>
        </w:rPr>
        <w:t>наиболее</w:t>
      </w:r>
      <w:r w:rsidRPr="007E10DA">
        <w:rPr>
          <w:spacing w:val="-3"/>
          <w:lang w:val="ru-RU"/>
        </w:rPr>
        <w:t xml:space="preserve"> </w:t>
      </w:r>
      <w:r>
        <w:rPr>
          <w:spacing w:val="2"/>
          <w:lang w:val="ru-RU"/>
        </w:rPr>
        <w:t>частых</w:t>
      </w:r>
      <w:r w:rsidRPr="007E10DA">
        <w:rPr>
          <w:spacing w:val="2"/>
          <w:lang w:val="ru-RU"/>
        </w:rPr>
        <w:t xml:space="preserve"> </w:t>
      </w:r>
      <w:r>
        <w:rPr>
          <w:spacing w:val="2"/>
          <w:lang w:val="ru-RU"/>
        </w:rPr>
        <w:t>побочных</w:t>
      </w:r>
      <w:r w:rsidRPr="007E10DA">
        <w:rPr>
          <w:spacing w:val="2"/>
          <w:lang w:val="ru-RU"/>
        </w:rPr>
        <w:t xml:space="preserve"> </w:t>
      </w:r>
      <w:r>
        <w:rPr>
          <w:spacing w:val="2"/>
          <w:lang w:val="ru-RU"/>
        </w:rPr>
        <w:t>реакций</w:t>
      </w:r>
      <w:r w:rsidR="00CA7796" w:rsidRPr="007E10DA">
        <w:rPr>
          <w:lang w:val="ru-RU"/>
        </w:rPr>
        <w:t xml:space="preserve"> </w:t>
      </w:r>
      <w:r>
        <w:rPr>
          <w:spacing w:val="-2"/>
          <w:lang w:val="ru-RU"/>
        </w:rPr>
        <w:t>у пациентов детского возраста</w:t>
      </w:r>
      <w:r>
        <w:rPr>
          <w:spacing w:val="-3"/>
          <w:lang w:val="ru-RU"/>
        </w:rPr>
        <w:t xml:space="preserve">, принимавших </w:t>
      </w:r>
      <w:r>
        <w:rPr>
          <w:spacing w:val="-4"/>
          <w:lang w:val="ru-RU"/>
        </w:rPr>
        <w:t>АВЕЛОКС были</w:t>
      </w:r>
      <w:r w:rsidR="00CA7796" w:rsidRPr="007E10DA">
        <w:rPr>
          <w:spacing w:val="1"/>
          <w:lang w:val="ru-RU"/>
        </w:rPr>
        <w:t xml:space="preserve"> </w:t>
      </w:r>
      <w:r>
        <w:rPr>
          <w:spacing w:val="-4"/>
          <w:lang w:val="ru-RU"/>
        </w:rPr>
        <w:t>увеличение интервала</w:t>
      </w:r>
      <w:r w:rsidR="00CA7796" w:rsidRPr="007E10DA">
        <w:rPr>
          <w:lang w:val="ru-RU"/>
        </w:rPr>
        <w:t xml:space="preserve"> </w:t>
      </w:r>
      <w:r w:rsidR="00CA7796">
        <w:rPr>
          <w:spacing w:val="-4"/>
        </w:rPr>
        <w:t>Q</w:t>
      </w:r>
      <w:r w:rsidR="00CA7796">
        <w:t>T</w:t>
      </w:r>
      <w:r w:rsidR="00CA7796" w:rsidRPr="007E10DA">
        <w:rPr>
          <w:spacing w:val="1"/>
          <w:lang w:val="ru-RU"/>
        </w:rPr>
        <w:t xml:space="preserve"> </w:t>
      </w:r>
      <w:r w:rsidR="006A41B7">
        <w:rPr>
          <w:spacing w:val="-3"/>
          <w:lang w:val="ru-RU"/>
        </w:rPr>
        <w:t xml:space="preserve">- </w:t>
      </w:r>
      <w:r w:rsidR="00CA7796" w:rsidRPr="007E10DA">
        <w:rPr>
          <w:lang w:val="ru-RU"/>
        </w:rPr>
        <w:t>9.3%</w:t>
      </w:r>
      <w:r w:rsidR="00CA7796" w:rsidRPr="007E10DA">
        <w:rPr>
          <w:spacing w:val="-2"/>
          <w:lang w:val="ru-RU"/>
        </w:rPr>
        <w:t xml:space="preserve"> </w:t>
      </w:r>
      <w:r w:rsidR="00CA7796" w:rsidRPr="007E10DA">
        <w:rPr>
          <w:lang w:val="ru-RU"/>
        </w:rPr>
        <w:t>(2</w:t>
      </w:r>
      <w:r w:rsidR="00CA7796" w:rsidRPr="007E10DA">
        <w:rPr>
          <w:spacing w:val="-3"/>
          <w:lang w:val="ru-RU"/>
        </w:rPr>
        <w:t>8</w:t>
      </w:r>
      <w:r w:rsidR="00CA7796" w:rsidRPr="007E10DA">
        <w:rPr>
          <w:spacing w:val="1"/>
          <w:lang w:val="ru-RU"/>
        </w:rPr>
        <w:t>/</w:t>
      </w:r>
      <w:r w:rsidR="00CA7796" w:rsidRPr="007E10DA">
        <w:rPr>
          <w:lang w:val="ru-RU"/>
        </w:rPr>
        <w:t>30</w:t>
      </w:r>
      <w:r w:rsidR="00CA7796" w:rsidRPr="007E10DA">
        <w:rPr>
          <w:spacing w:val="-3"/>
          <w:lang w:val="ru-RU"/>
        </w:rPr>
        <w:t>1</w:t>
      </w:r>
      <w:r w:rsidR="00CA7796" w:rsidRPr="007E10DA">
        <w:rPr>
          <w:lang w:val="ru-RU"/>
        </w:rPr>
        <w:t>),</w:t>
      </w:r>
      <w:r w:rsidR="00CA7796" w:rsidRPr="007E10DA">
        <w:rPr>
          <w:spacing w:val="-3"/>
          <w:lang w:val="ru-RU"/>
        </w:rPr>
        <w:t xml:space="preserve"> </w:t>
      </w:r>
      <w:r w:rsidR="006A41B7">
        <w:rPr>
          <w:spacing w:val="-3"/>
          <w:lang w:val="ru-RU"/>
        </w:rPr>
        <w:t>рвота</w:t>
      </w:r>
      <w:r w:rsidR="00CA7796" w:rsidRPr="007E10DA">
        <w:rPr>
          <w:spacing w:val="-3"/>
          <w:lang w:val="ru-RU"/>
        </w:rPr>
        <w:t xml:space="preserve"> </w:t>
      </w:r>
      <w:r w:rsidR="00CA7796" w:rsidRPr="007E10DA">
        <w:rPr>
          <w:lang w:val="ru-RU"/>
        </w:rPr>
        <w:t>6.6%</w:t>
      </w:r>
      <w:r w:rsidR="00CA7796" w:rsidRPr="007E10DA">
        <w:rPr>
          <w:spacing w:val="-2"/>
          <w:lang w:val="ru-RU"/>
        </w:rPr>
        <w:t xml:space="preserve"> </w:t>
      </w:r>
      <w:r w:rsidR="00CA7796" w:rsidRPr="007E10DA">
        <w:rPr>
          <w:lang w:val="ru-RU"/>
        </w:rPr>
        <w:t>(20</w:t>
      </w:r>
      <w:r w:rsidR="00CA7796" w:rsidRPr="007E10DA">
        <w:rPr>
          <w:spacing w:val="-2"/>
          <w:lang w:val="ru-RU"/>
        </w:rPr>
        <w:t>/</w:t>
      </w:r>
      <w:r w:rsidR="00CA7796" w:rsidRPr="007E10DA">
        <w:rPr>
          <w:lang w:val="ru-RU"/>
        </w:rPr>
        <w:t>301)</w:t>
      </w:r>
      <w:r w:rsidR="00CA7796" w:rsidRPr="007E10DA">
        <w:rPr>
          <w:spacing w:val="-2"/>
          <w:lang w:val="ru-RU"/>
        </w:rPr>
        <w:t xml:space="preserve"> </w:t>
      </w:r>
      <w:r w:rsidR="006A41B7">
        <w:rPr>
          <w:lang w:val="ru-RU"/>
        </w:rPr>
        <w:t>диарея</w:t>
      </w:r>
      <w:r w:rsidR="00CA7796" w:rsidRPr="007E10DA">
        <w:rPr>
          <w:lang w:val="ru-RU"/>
        </w:rPr>
        <w:t xml:space="preserve"> </w:t>
      </w:r>
      <w:r w:rsidR="00CA7796" w:rsidRPr="007E10DA">
        <w:rPr>
          <w:spacing w:val="-3"/>
          <w:lang w:val="ru-RU"/>
        </w:rPr>
        <w:t>3</w:t>
      </w:r>
      <w:r w:rsidR="00CA7796" w:rsidRPr="007E10DA">
        <w:rPr>
          <w:lang w:val="ru-RU"/>
        </w:rPr>
        <w:t>.</w:t>
      </w:r>
      <w:r w:rsidR="00CA7796" w:rsidRPr="007E10DA">
        <w:rPr>
          <w:spacing w:val="-3"/>
          <w:lang w:val="ru-RU"/>
        </w:rPr>
        <w:t>7</w:t>
      </w:r>
      <w:r w:rsidR="00CA7796" w:rsidRPr="007E10DA">
        <w:rPr>
          <w:lang w:val="ru-RU"/>
        </w:rPr>
        <w:t>%</w:t>
      </w:r>
      <w:r w:rsidR="00CA7796" w:rsidRPr="007E10DA">
        <w:rPr>
          <w:spacing w:val="1"/>
          <w:lang w:val="ru-RU"/>
        </w:rPr>
        <w:t xml:space="preserve"> </w:t>
      </w:r>
      <w:r w:rsidR="00CA7796" w:rsidRPr="007E10DA">
        <w:rPr>
          <w:lang w:val="ru-RU"/>
        </w:rPr>
        <w:t>(</w:t>
      </w:r>
      <w:r w:rsidR="00CA7796" w:rsidRPr="007E10DA">
        <w:rPr>
          <w:spacing w:val="-3"/>
          <w:lang w:val="ru-RU"/>
        </w:rPr>
        <w:t>1</w:t>
      </w:r>
      <w:r w:rsidR="00CA7796" w:rsidRPr="007E10DA">
        <w:rPr>
          <w:lang w:val="ru-RU"/>
        </w:rPr>
        <w:t>1</w:t>
      </w:r>
      <w:r w:rsidR="00CA7796" w:rsidRPr="007E10DA">
        <w:rPr>
          <w:spacing w:val="1"/>
          <w:lang w:val="ru-RU"/>
        </w:rPr>
        <w:t>/</w:t>
      </w:r>
      <w:r w:rsidR="00CA7796" w:rsidRPr="007E10DA">
        <w:rPr>
          <w:lang w:val="ru-RU"/>
        </w:rPr>
        <w:t>3</w:t>
      </w:r>
      <w:r w:rsidR="00CA7796" w:rsidRPr="007E10DA">
        <w:rPr>
          <w:spacing w:val="-3"/>
          <w:lang w:val="ru-RU"/>
        </w:rPr>
        <w:t>0</w:t>
      </w:r>
      <w:r w:rsidR="00CA7796" w:rsidRPr="007E10DA">
        <w:rPr>
          <w:lang w:val="ru-RU"/>
        </w:rPr>
        <w:t xml:space="preserve">1), </w:t>
      </w:r>
      <w:r w:rsidR="006A41B7">
        <w:rPr>
          <w:spacing w:val="-2"/>
          <w:lang w:val="ru-RU"/>
        </w:rPr>
        <w:t>арталгия</w:t>
      </w:r>
      <w:r w:rsidR="00CA7796" w:rsidRPr="007E10DA">
        <w:rPr>
          <w:lang w:val="ru-RU"/>
        </w:rPr>
        <w:t xml:space="preserve"> 3.</w:t>
      </w:r>
      <w:r w:rsidR="00CA7796" w:rsidRPr="007E10DA">
        <w:rPr>
          <w:spacing w:val="-3"/>
          <w:lang w:val="ru-RU"/>
        </w:rPr>
        <w:t>0</w:t>
      </w:r>
      <w:r w:rsidR="00CA7796" w:rsidRPr="007E10DA">
        <w:rPr>
          <w:lang w:val="ru-RU"/>
        </w:rPr>
        <w:t>%</w:t>
      </w:r>
      <w:r w:rsidR="00CA7796" w:rsidRPr="007E10DA">
        <w:rPr>
          <w:spacing w:val="1"/>
          <w:lang w:val="ru-RU"/>
        </w:rPr>
        <w:t xml:space="preserve"> </w:t>
      </w:r>
      <w:r w:rsidR="00CA7796" w:rsidRPr="007E10DA">
        <w:rPr>
          <w:lang w:val="ru-RU"/>
        </w:rPr>
        <w:t>(</w:t>
      </w:r>
      <w:r w:rsidR="00CA7796" w:rsidRPr="007E10DA">
        <w:rPr>
          <w:spacing w:val="-3"/>
          <w:lang w:val="ru-RU"/>
        </w:rPr>
        <w:t>9</w:t>
      </w:r>
      <w:r w:rsidR="00CA7796" w:rsidRPr="007E10DA">
        <w:rPr>
          <w:spacing w:val="1"/>
          <w:lang w:val="ru-RU"/>
        </w:rPr>
        <w:t>/</w:t>
      </w:r>
      <w:r w:rsidR="00CA7796" w:rsidRPr="007E10DA">
        <w:rPr>
          <w:lang w:val="ru-RU"/>
        </w:rPr>
        <w:t>30</w:t>
      </w:r>
      <w:r w:rsidR="00CA7796" w:rsidRPr="007E10DA">
        <w:rPr>
          <w:spacing w:val="-3"/>
          <w:lang w:val="ru-RU"/>
        </w:rPr>
        <w:t>1</w:t>
      </w:r>
      <w:r w:rsidR="00CA7796" w:rsidRPr="007E10DA">
        <w:rPr>
          <w:lang w:val="ru-RU"/>
        </w:rPr>
        <w:t xml:space="preserve">), </w:t>
      </w:r>
      <w:r w:rsidR="006A41B7">
        <w:rPr>
          <w:lang w:val="ru-RU"/>
        </w:rPr>
        <w:t>и флебит</w:t>
      </w:r>
      <w:r w:rsidR="00CA7796" w:rsidRPr="007E10DA">
        <w:rPr>
          <w:lang w:val="ru-RU"/>
        </w:rPr>
        <w:t xml:space="preserve"> 2</w:t>
      </w:r>
      <w:r w:rsidR="00CA7796" w:rsidRPr="007E10DA">
        <w:rPr>
          <w:spacing w:val="-3"/>
          <w:lang w:val="ru-RU"/>
        </w:rPr>
        <w:t>.</w:t>
      </w:r>
      <w:r w:rsidR="00CA7796" w:rsidRPr="007E10DA">
        <w:rPr>
          <w:lang w:val="ru-RU"/>
        </w:rPr>
        <w:t>7%</w:t>
      </w:r>
      <w:r w:rsidR="00CA7796" w:rsidRPr="007E10DA">
        <w:rPr>
          <w:spacing w:val="1"/>
          <w:lang w:val="ru-RU"/>
        </w:rPr>
        <w:t xml:space="preserve"> </w:t>
      </w:r>
      <w:r w:rsidR="00CA7796" w:rsidRPr="007E10DA">
        <w:rPr>
          <w:spacing w:val="-2"/>
          <w:lang w:val="ru-RU"/>
        </w:rPr>
        <w:t>(</w:t>
      </w:r>
      <w:r w:rsidR="00CA7796" w:rsidRPr="007E10DA">
        <w:rPr>
          <w:lang w:val="ru-RU"/>
        </w:rPr>
        <w:t>8</w:t>
      </w:r>
      <w:r w:rsidR="00CA7796" w:rsidRPr="007E10DA">
        <w:rPr>
          <w:spacing w:val="1"/>
          <w:lang w:val="ru-RU"/>
        </w:rPr>
        <w:t>/</w:t>
      </w:r>
      <w:r w:rsidR="00CA7796" w:rsidRPr="007E10DA">
        <w:rPr>
          <w:lang w:val="ru-RU"/>
        </w:rPr>
        <w:t>3</w:t>
      </w:r>
      <w:r w:rsidR="00CA7796" w:rsidRPr="007E10DA">
        <w:rPr>
          <w:spacing w:val="-3"/>
          <w:lang w:val="ru-RU"/>
        </w:rPr>
        <w:t>0</w:t>
      </w:r>
      <w:r w:rsidR="00CA7796" w:rsidRPr="007E10DA">
        <w:rPr>
          <w:lang w:val="ru-RU"/>
        </w:rPr>
        <w:t>1)</w:t>
      </w:r>
      <w:r w:rsidR="00CA7796" w:rsidRPr="007E10DA">
        <w:rPr>
          <w:spacing w:val="-2"/>
          <w:lang w:val="ru-RU"/>
        </w:rPr>
        <w:t xml:space="preserve"> </w:t>
      </w:r>
      <w:r w:rsidR="00CA7796" w:rsidRPr="007E10DA">
        <w:rPr>
          <w:lang w:val="ru-RU"/>
        </w:rPr>
        <w:t>(</w:t>
      </w:r>
      <w:r w:rsidR="006A41B7">
        <w:rPr>
          <w:lang w:val="ru-RU"/>
        </w:rPr>
        <w:t>см. Таблица</w:t>
      </w:r>
      <w:r w:rsidR="00CA7796" w:rsidRPr="00AC0F1C">
        <w:rPr>
          <w:lang w:val="ru-RU"/>
        </w:rPr>
        <w:t xml:space="preserve"> </w:t>
      </w:r>
      <w:r w:rsidR="00CA7796" w:rsidRPr="00AC0F1C">
        <w:rPr>
          <w:spacing w:val="-3"/>
          <w:lang w:val="ru-RU"/>
        </w:rPr>
        <w:t>5</w:t>
      </w:r>
      <w:r w:rsidR="00CA7796" w:rsidRPr="00AC0F1C">
        <w:rPr>
          <w:lang w:val="ru-RU"/>
        </w:rPr>
        <w:t>).</w:t>
      </w:r>
      <w:r w:rsidR="00CA7796" w:rsidRPr="00AC0F1C">
        <w:rPr>
          <w:spacing w:val="-3"/>
          <w:lang w:val="ru-RU"/>
        </w:rPr>
        <w:t xml:space="preserve"> </w:t>
      </w:r>
      <w:r w:rsidR="006A41B7">
        <w:rPr>
          <w:spacing w:val="-3"/>
          <w:lang w:val="ru-RU"/>
        </w:rPr>
        <w:t>Прекращение</w:t>
      </w:r>
      <w:r w:rsidR="006A41B7" w:rsidRPr="006A41B7">
        <w:rPr>
          <w:spacing w:val="-3"/>
          <w:lang w:val="ru-RU"/>
        </w:rPr>
        <w:t xml:space="preserve"> </w:t>
      </w:r>
      <w:r w:rsidR="006A41B7">
        <w:rPr>
          <w:spacing w:val="-2"/>
          <w:lang w:val="ru-RU"/>
        </w:rPr>
        <w:t>приема</w:t>
      </w:r>
      <w:r w:rsidR="006A41B7" w:rsidRPr="006A41B7">
        <w:rPr>
          <w:spacing w:val="-2"/>
          <w:lang w:val="ru-RU"/>
        </w:rPr>
        <w:t xml:space="preserve"> </w:t>
      </w:r>
      <w:r w:rsidR="006A41B7">
        <w:rPr>
          <w:spacing w:val="-2"/>
          <w:lang w:val="ru-RU"/>
        </w:rPr>
        <w:t>исследуемого</w:t>
      </w:r>
      <w:r w:rsidR="006A41B7" w:rsidRPr="006A41B7">
        <w:rPr>
          <w:spacing w:val="-2"/>
          <w:lang w:val="ru-RU"/>
        </w:rPr>
        <w:t xml:space="preserve"> </w:t>
      </w:r>
      <w:r w:rsidR="006A41B7">
        <w:rPr>
          <w:spacing w:val="-2"/>
          <w:lang w:val="ru-RU"/>
        </w:rPr>
        <w:t>препарата</w:t>
      </w:r>
      <w:r w:rsidR="006A41B7" w:rsidRPr="006A41B7">
        <w:rPr>
          <w:spacing w:val="-2"/>
          <w:lang w:val="ru-RU"/>
        </w:rPr>
        <w:t xml:space="preserve"> </w:t>
      </w:r>
      <w:r w:rsidR="006A41B7">
        <w:rPr>
          <w:spacing w:val="-2"/>
          <w:lang w:val="ru-RU"/>
        </w:rPr>
        <w:t>в</w:t>
      </w:r>
      <w:r w:rsidR="006A41B7" w:rsidRPr="006A41B7">
        <w:rPr>
          <w:spacing w:val="-2"/>
          <w:lang w:val="ru-RU"/>
        </w:rPr>
        <w:t xml:space="preserve"> </w:t>
      </w:r>
      <w:r w:rsidR="006A41B7">
        <w:rPr>
          <w:spacing w:val="-2"/>
          <w:lang w:val="ru-RU"/>
        </w:rPr>
        <w:t>связи</w:t>
      </w:r>
      <w:r w:rsidR="006A41B7" w:rsidRPr="006A41B7">
        <w:rPr>
          <w:spacing w:val="-2"/>
          <w:lang w:val="ru-RU"/>
        </w:rPr>
        <w:t xml:space="preserve"> </w:t>
      </w:r>
      <w:r w:rsidR="006A41B7">
        <w:rPr>
          <w:spacing w:val="-2"/>
          <w:lang w:val="ru-RU"/>
        </w:rPr>
        <w:t>с</w:t>
      </w:r>
      <w:r w:rsidR="006A41B7" w:rsidRPr="006A41B7">
        <w:rPr>
          <w:spacing w:val="-2"/>
          <w:lang w:val="ru-RU"/>
        </w:rPr>
        <w:t xml:space="preserve"> </w:t>
      </w:r>
      <w:r w:rsidR="006A41B7">
        <w:rPr>
          <w:spacing w:val="-2"/>
          <w:lang w:val="ru-RU"/>
        </w:rPr>
        <w:t>побочными</w:t>
      </w:r>
      <w:r w:rsidR="006A41B7" w:rsidRPr="006A41B7">
        <w:rPr>
          <w:spacing w:val="-2"/>
          <w:lang w:val="ru-RU"/>
        </w:rPr>
        <w:t xml:space="preserve"> </w:t>
      </w:r>
      <w:r w:rsidR="006A41B7">
        <w:rPr>
          <w:spacing w:val="-2"/>
          <w:lang w:val="ru-RU"/>
        </w:rPr>
        <w:t>реакциями</w:t>
      </w:r>
      <w:r w:rsidR="006A41B7" w:rsidRPr="006A41B7">
        <w:rPr>
          <w:spacing w:val="-2"/>
          <w:lang w:val="ru-RU"/>
        </w:rPr>
        <w:t xml:space="preserve"> </w:t>
      </w:r>
      <w:r w:rsidR="006A41B7">
        <w:rPr>
          <w:spacing w:val="-2"/>
          <w:lang w:val="ru-RU"/>
        </w:rPr>
        <w:t>произошло</w:t>
      </w:r>
      <w:r w:rsidR="006A41B7" w:rsidRPr="006A41B7">
        <w:rPr>
          <w:spacing w:val="-2"/>
          <w:lang w:val="ru-RU"/>
        </w:rPr>
        <w:t xml:space="preserve"> </w:t>
      </w:r>
      <w:r w:rsidR="006A41B7">
        <w:rPr>
          <w:spacing w:val="-2"/>
          <w:lang w:val="ru-RU"/>
        </w:rPr>
        <w:t>в</w:t>
      </w:r>
      <w:r w:rsidR="00CA7796" w:rsidRPr="006A41B7">
        <w:rPr>
          <w:lang w:val="ru-RU"/>
        </w:rPr>
        <w:t xml:space="preserve"> 5.3%</w:t>
      </w:r>
      <w:r w:rsidR="00CA7796" w:rsidRPr="006A41B7">
        <w:rPr>
          <w:spacing w:val="-2"/>
          <w:lang w:val="ru-RU"/>
        </w:rPr>
        <w:t xml:space="preserve"> </w:t>
      </w:r>
      <w:r w:rsidR="006A41B7">
        <w:rPr>
          <w:spacing w:val="-2"/>
          <w:lang w:val="ru-RU"/>
        </w:rPr>
        <w:t>случаев</w:t>
      </w:r>
      <w:r w:rsidR="006A41B7" w:rsidRPr="006A41B7">
        <w:rPr>
          <w:spacing w:val="-2"/>
          <w:lang w:val="ru-RU"/>
        </w:rPr>
        <w:t xml:space="preserve"> </w:t>
      </w:r>
      <w:r w:rsidR="00CA7796" w:rsidRPr="006A41B7">
        <w:rPr>
          <w:lang w:val="ru-RU"/>
        </w:rPr>
        <w:t>(1</w:t>
      </w:r>
      <w:r w:rsidR="00CA7796" w:rsidRPr="006A41B7">
        <w:rPr>
          <w:spacing w:val="-3"/>
          <w:lang w:val="ru-RU"/>
        </w:rPr>
        <w:t>6</w:t>
      </w:r>
      <w:r w:rsidR="00CA7796" w:rsidRPr="006A41B7">
        <w:rPr>
          <w:spacing w:val="1"/>
          <w:lang w:val="ru-RU"/>
        </w:rPr>
        <w:t>/</w:t>
      </w:r>
      <w:r w:rsidR="00CA7796" w:rsidRPr="006A41B7">
        <w:rPr>
          <w:lang w:val="ru-RU"/>
        </w:rPr>
        <w:t>30</w:t>
      </w:r>
      <w:r w:rsidR="00CA7796" w:rsidRPr="006A41B7">
        <w:rPr>
          <w:spacing w:val="-3"/>
          <w:lang w:val="ru-RU"/>
        </w:rPr>
        <w:t>1</w:t>
      </w:r>
      <w:r w:rsidR="00CA7796" w:rsidRPr="006A41B7">
        <w:rPr>
          <w:lang w:val="ru-RU"/>
        </w:rPr>
        <w:t>)</w:t>
      </w:r>
      <w:r w:rsidR="00CA7796" w:rsidRPr="006A41B7">
        <w:rPr>
          <w:spacing w:val="1"/>
          <w:lang w:val="ru-RU"/>
        </w:rPr>
        <w:t xml:space="preserve"> </w:t>
      </w:r>
      <w:r w:rsidR="006A41B7">
        <w:rPr>
          <w:lang w:val="ru-RU"/>
        </w:rPr>
        <w:t>против</w:t>
      </w:r>
      <w:r w:rsidR="00CA7796" w:rsidRPr="006A41B7">
        <w:rPr>
          <w:spacing w:val="-5"/>
          <w:lang w:val="ru-RU"/>
        </w:rPr>
        <w:t xml:space="preserve"> </w:t>
      </w:r>
      <w:r w:rsidR="00CA7796" w:rsidRPr="006A41B7">
        <w:rPr>
          <w:lang w:val="ru-RU"/>
        </w:rPr>
        <w:t>1.3%</w:t>
      </w:r>
      <w:r w:rsidR="00CA7796" w:rsidRPr="006A41B7">
        <w:rPr>
          <w:spacing w:val="-2"/>
          <w:lang w:val="ru-RU"/>
        </w:rPr>
        <w:t xml:space="preserve"> </w:t>
      </w:r>
      <w:r w:rsidR="00CA7796" w:rsidRPr="006A41B7">
        <w:rPr>
          <w:lang w:val="ru-RU"/>
        </w:rPr>
        <w:t>(2</w:t>
      </w:r>
      <w:r w:rsidR="00CA7796" w:rsidRPr="006A41B7">
        <w:rPr>
          <w:spacing w:val="1"/>
          <w:lang w:val="ru-RU"/>
        </w:rPr>
        <w:t>/</w:t>
      </w:r>
      <w:r w:rsidR="00CA7796" w:rsidRPr="006A41B7">
        <w:rPr>
          <w:spacing w:val="-3"/>
          <w:lang w:val="ru-RU"/>
        </w:rPr>
        <w:t>1</w:t>
      </w:r>
      <w:r w:rsidR="00CA7796" w:rsidRPr="006A41B7">
        <w:rPr>
          <w:lang w:val="ru-RU"/>
        </w:rPr>
        <w:t xml:space="preserve">50) </w:t>
      </w:r>
      <w:r w:rsidR="006A41B7">
        <w:rPr>
          <w:lang w:val="ru-RU"/>
        </w:rPr>
        <w:t>пациентов, принимавших препарат сравнения</w:t>
      </w:r>
      <w:r w:rsidR="00CA7796" w:rsidRPr="006A41B7">
        <w:rPr>
          <w:lang w:val="ru-RU"/>
        </w:rPr>
        <w:t>.</w:t>
      </w:r>
      <w:r w:rsidR="00CA7796" w:rsidRPr="006A41B7">
        <w:rPr>
          <w:spacing w:val="-3"/>
          <w:lang w:val="ru-RU"/>
        </w:rPr>
        <w:t xml:space="preserve"> </w:t>
      </w:r>
      <w:r w:rsidR="006A41B7">
        <w:rPr>
          <w:spacing w:val="2"/>
          <w:lang w:val="ru-RU"/>
        </w:rPr>
        <w:t>Типы побочных реакций на АВЕЛОКС или препарат сравнения были схожими среди пациентов всех возрастных групп</w:t>
      </w:r>
      <w:r w:rsidR="00CA7796" w:rsidRPr="006A41B7">
        <w:rPr>
          <w:lang w:val="ru-RU"/>
        </w:rPr>
        <w:t>.</w:t>
      </w:r>
    </w:p>
    <w:p w:rsidR="001D2E48" w:rsidRPr="006A41B7" w:rsidRDefault="001D2E48">
      <w:pPr>
        <w:spacing w:before="2" w:line="110" w:lineRule="exact"/>
        <w:rPr>
          <w:sz w:val="11"/>
          <w:szCs w:val="11"/>
          <w:lang w:val="ru-RU"/>
        </w:rPr>
      </w:pPr>
    </w:p>
    <w:p w:rsidR="001D2E48" w:rsidRPr="00EB3F9C" w:rsidRDefault="006A41B7">
      <w:pPr>
        <w:pStyle w:val="a3"/>
        <w:spacing w:line="239" w:lineRule="auto"/>
        <w:ind w:left="459" w:right="241"/>
        <w:rPr>
          <w:rFonts w:cs="Times New Roman"/>
        </w:rPr>
      </w:pPr>
      <w:r>
        <w:rPr>
          <w:lang w:val="ru-RU"/>
        </w:rPr>
        <w:t>Скелетно</w:t>
      </w:r>
      <w:r w:rsidRPr="006A41B7">
        <w:rPr>
          <w:lang w:val="ru-RU"/>
        </w:rPr>
        <w:t>-</w:t>
      </w:r>
      <w:r>
        <w:rPr>
          <w:lang w:val="ru-RU"/>
        </w:rPr>
        <w:t>мышечные</w:t>
      </w:r>
      <w:r w:rsidRPr="006A41B7">
        <w:rPr>
          <w:lang w:val="ru-RU"/>
        </w:rPr>
        <w:t xml:space="preserve"> </w:t>
      </w:r>
      <w:r>
        <w:rPr>
          <w:lang w:val="ru-RU"/>
        </w:rPr>
        <w:t>побочные</w:t>
      </w:r>
      <w:r w:rsidRPr="006A41B7">
        <w:rPr>
          <w:lang w:val="ru-RU"/>
        </w:rPr>
        <w:t xml:space="preserve"> </w:t>
      </w:r>
      <w:r>
        <w:rPr>
          <w:lang w:val="ru-RU"/>
        </w:rPr>
        <w:t>реакции</w:t>
      </w:r>
      <w:r w:rsidRPr="006A41B7">
        <w:rPr>
          <w:lang w:val="ru-RU"/>
        </w:rPr>
        <w:t xml:space="preserve"> </w:t>
      </w:r>
      <w:r>
        <w:rPr>
          <w:lang w:val="ru-RU"/>
        </w:rPr>
        <w:t>контролировались и устранялись на протяжении до 5 лет после окончания курса лечения. Скелетно</w:t>
      </w:r>
      <w:r w:rsidRPr="006A41B7">
        <w:rPr>
          <w:lang w:val="ru-RU"/>
        </w:rPr>
        <w:t>-</w:t>
      </w:r>
      <w:r>
        <w:rPr>
          <w:lang w:val="ru-RU"/>
        </w:rPr>
        <w:t>мышечные</w:t>
      </w:r>
      <w:r w:rsidRPr="006A41B7">
        <w:rPr>
          <w:lang w:val="ru-RU"/>
        </w:rPr>
        <w:t xml:space="preserve"> </w:t>
      </w:r>
      <w:r>
        <w:rPr>
          <w:lang w:val="ru-RU"/>
        </w:rPr>
        <w:t>побочные</w:t>
      </w:r>
      <w:r w:rsidRPr="006A41B7">
        <w:rPr>
          <w:lang w:val="ru-RU"/>
        </w:rPr>
        <w:t xml:space="preserve"> </w:t>
      </w:r>
      <w:r>
        <w:rPr>
          <w:lang w:val="ru-RU"/>
        </w:rPr>
        <w:t>реакции</w:t>
      </w:r>
      <w:r w:rsidRPr="006A41B7">
        <w:rPr>
          <w:lang w:val="ru-RU"/>
        </w:rPr>
        <w:t xml:space="preserve"> </w:t>
      </w:r>
      <w:r>
        <w:rPr>
          <w:lang w:val="ru-RU"/>
        </w:rPr>
        <w:t>возникали</w:t>
      </w:r>
      <w:r w:rsidRPr="006A41B7">
        <w:rPr>
          <w:lang w:val="ru-RU"/>
        </w:rPr>
        <w:t xml:space="preserve"> </w:t>
      </w:r>
      <w:r>
        <w:rPr>
          <w:lang w:val="ru-RU"/>
        </w:rPr>
        <w:t>у</w:t>
      </w:r>
      <w:r w:rsidRPr="006A41B7">
        <w:rPr>
          <w:lang w:val="ru-RU"/>
        </w:rPr>
        <w:t xml:space="preserve"> </w:t>
      </w:r>
      <w:r w:rsidR="00CA7796" w:rsidRPr="006A41B7">
        <w:rPr>
          <w:lang w:val="ru-RU"/>
        </w:rPr>
        <w:t>4</w:t>
      </w:r>
      <w:r w:rsidR="00CA7796" w:rsidRPr="006A41B7">
        <w:rPr>
          <w:spacing w:val="-3"/>
          <w:lang w:val="ru-RU"/>
        </w:rPr>
        <w:t>.</w:t>
      </w:r>
      <w:r w:rsidR="00CA7796" w:rsidRPr="006A41B7">
        <w:rPr>
          <w:lang w:val="ru-RU"/>
        </w:rPr>
        <w:t>3%</w:t>
      </w:r>
      <w:r w:rsidR="00CA7796" w:rsidRPr="006A41B7">
        <w:rPr>
          <w:spacing w:val="-2"/>
          <w:lang w:val="ru-RU"/>
        </w:rPr>
        <w:t xml:space="preserve"> </w:t>
      </w:r>
      <w:r w:rsidR="00CA7796" w:rsidRPr="006A41B7">
        <w:rPr>
          <w:lang w:val="ru-RU"/>
        </w:rPr>
        <w:t>(1</w:t>
      </w:r>
      <w:r w:rsidR="00CA7796" w:rsidRPr="006A41B7">
        <w:rPr>
          <w:spacing w:val="-3"/>
          <w:lang w:val="ru-RU"/>
        </w:rPr>
        <w:t>3</w:t>
      </w:r>
      <w:r w:rsidR="00CA7796" w:rsidRPr="006A41B7">
        <w:rPr>
          <w:spacing w:val="1"/>
          <w:lang w:val="ru-RU"/>
        </w:rPr>
        <w:t>/</w:t>
      </w:r>
      <w:r w:rsidR="00CA7796" w:rsidRPr="006A41B7">
        <w:rPr>
          <w:lang w:val="ru-RU"/>
        </w:rPr>
        <w:t>3</w:t>
      </w:r>
      <w:r w:rsidR="00CA7796" w:rsidRPr="006A41B7">
        <w:rPr>
          <w:spacing w:val="-3"/>
          <w:lang w:val="ru-RU"/>
        </w:rPr>
        <w:t>0</w:t>
      </w:r>
      <w:r w:rsidR="00CA7796" w:rsidRPr="006A41B7">
        <w:rPr>
          <w:lang w:val="ru-RU"/>
        </w:rPr>
        <w:t>1)</w:t>
      </w:r>
      <w:r w:rsidR="00CA7796" w:rsidRPr="006A41B7">
        <w:rPr>
          <w:spacing w:val="1"/>
          <w:lang w:val="ru-RU"/>
        </w:rPr>
        <w:t xml:space="preserve"> </w:t>
      </w:r>
      <w:r>
        <w:rPr>
          <w:spacing w:val="1"/>
          <w:lang w:val="ru-RU"/>
        </w:rPr>
        <w:t>пациентов, принимавших АВЕЛОКС против</w:t>
      </w:r>
      <w:r w:rsidR="00CA7796" w:rsidRPr="006A41B7">
        <w:rPr>
          <w:lang w:val="ru-RU"/>
        </w:rPr>
        <w:t xml:space="preserve"> 3.</w:t>
      </w:r>
      <w:r w:rsidR="00CA7796" w:rsidRPr="006A41B7">
        <w:rPr>
          <w:spacing w:val="-3"/>
          <w:lang w:val="ru-RU"/>
        </w:rPr>
        <w:t>3</w:t>
      </w:r>
      <w:r w:rsidR="00CA7796" w:rsidRPr="006A41B7">
        <w:rPr>
          <w:lang w:val="ru-RU"/>
        </w:rPr>
        <w:t>%</w:t>
      </w:r>
      <w:r w:rsidR="00CA7796" w:rsidRPr="006A41B7">
        <w:rPr>
          <w:spacing w:val="-2"/>
          <w:lang w:val="ru-RU"/>
        </w:rPr>
        <w:t xml:space="preserve"> </w:t>
      </w:r>
      <w:r w:rsidR="00CA7796" w:rsidRPr="006A41B7">
        <w:rPr>
          <w:lang w:val="ru-RU"/>
        </w:rPr>
        <w:t>(5</w:t>
      </w:r>
      <w:r w:rsidR="00CA7796" w:rsidRPr="006A41B7">
        <w:rPr>
          <w:spacing w:val="1"/>
          <w:lang w:val="ru-RU"/>
        </w:rPr>
        <w:t>/</w:t>
      </w:r>
      <w:r w:rsidR="00CA7796" w:rsidRPr="006A41B7">
        <w:rPr>
          <w:spacing w:val="-3"/>
          <w:lang w:val="ru-RU"/>
        </w:rPr>
        <w:t>1</w:t>
      </w:r>
      <w:r w:rsidR="00CA7796" w:rsidRPr="006A41B7">
        <w:rPr>
          <w:lang w:val="ru-RU"/>
        </w:rPr>
        <w:t>50)</w:t>
      </w:r>
      <w:r w:rsidR="00CA7796" w:rsidRPr="006A41B7">
        <w:rPr>
          <w:spacing w:val="-2"/>
          <w:lang w:val="ru-RU"/>
        </w:rPr>
        <w:t xml:space="preserve"> </w:t>
      </w:r>
      <w:r>
        <w:rPr>
          <w:spacing w:val="1"/>
          <w:lang w:val="ru-RU"/>
        </w:rPr>
        <w:t>в группе препарата сравнения</w:t>
      </w:r>
      <w:r w:rsidR="00CA7796" w:rsidRPr="006A41B7">
        <w:rPr>
          <w:lang w:val="ru-RU"/>
        </w:rPr>
        <w:t>.</w:t>
      </w:r>
      <w:r w:rsidR="00CA7796" w:rsidRPr="006A41B7">
        <w:rPr>
          <w:spacing w:val="-3"/>
          <w:lang w:val="ru-RU"/>
        </w:rPr>
        <w:t xml:space="preserve"> </w:t>
      </w:r>
      <w:r>
        <w:rPr>
          <w:spacing w:val="2"/>
          <w:lang w:val="ru-RU"/>
        </w:rPr>
        <w:t>Большинство</w:t>
      </w:r>
      <w:r w:rsidRPr="00EB3F9C">
        <w:rPr>
          <w:spacing w:val="2"/>
          <w:lang w:val="ru-RU"/>
        </w:rPr>
        <w:t xml:space="preserve"> </w:t>
      </w:r>
      <w:r>
        <w:rPr>
          <w:spacing w:val="2"/>
          <w:lang w:val="ru-RU"/>
        </w:rPr>
        <w:t>скелетно</w:t>
      </w:r>
      <w:r w:rsidRPr="00EB3F9C">
        <w:rPr>
          <w:spacing w:val="2"/>
          <w:lang w:val="ru-RU"/>
        </w:rPr>
        <w:t>-</w:t>
      </w:r>
      <w:r>
        <w:rPr>
          <w:spacing w:val="2"/>
          <w:lang w:val="ru-RU"/>
        </w:rPr>
        <w:t>мышечных</w:t>
      </w:r>
      <w:r w:rsidRPr="00EB3F9C">
        <w:rPr>
          <w:spacing w:val="2"/>
          <w:lang w:val="ru-RU"/>
        </w:rPr>
        <w:t xml:space="preserve"> </w:t>
      </w:r>
      <w:r>
        <w:rPr>
          <w:spacing w:val="2"/>
          <w:lang w:val="ru-RU"/>
        </w:rPr>
        <w:t>побочных</w:t>
      </w:r>
      <w:r w:rsidRPr="00EB3F9C">
        <w:rPr>
          <w:spacing w:val="2"/>
          <w:lang w:val="ru-RU"/>
        </w:rPr>
        <w:t xml:space="preserve"> </w:t>
      </w:r>
      <w:r>
        <w:rPr>
          <w:spacing w:val="2"/>
          <w:lang w:val="ru-RU"/>
        </w:rPr>
        <w:t>реакций</w:t>
      </w:r>
      <w:r w:rsidRPr="00EB3F9C">
        <w:rPr>
          <w:spacing w:val="2"/>
          <w:lang w:val="ru-RU"/>
        </w:rPr>
        <w:t xml:space="preserve"> </w:t>
      </w:r>
      <w:r>
        <w:rPr>
          <w:spacing w:val="2"/>
          <w:lang w:val="ru-RU"/>
        </w:rPr>
        <w:t>возникали</w:t>
      </w:r>
      <w:r w:rsidRPr="00EB3F9C">
        <w:rPr>
          <w:spacing w:val="2"/>
          <w:lang w:val="ru-RU"/>
        </w:rPr>
        <w:t xml:space="preserve"> </w:t>
      </w:r>
      <w:r>
        <w:rPr>
          <w:spacing w:val="2"/>
          <w:lang w:val="ru-RU"/>
        </w:rPr>
        <w:t>между</w:t>
      </w:r>
      <w:r w:rsidRPr="00EB3F9C">
        <w:rPr>
          <w:spacing w:val="2"/>
          <w:lang w:val="ru-RU"/>
        </w:rPr>
        <w:t xml:space="preserve"> </w:t>
      </w:r>
      <w:r w:rsidR="00CA7796" w:rsidRPr="00EB3F9C">
        <w:rPr>
          <w:lang w:val="ru-RU"/>
        </w:rPr>
        <w:t xml:space="preserve">12 </w:t>
      </w:r>
      <w:r>
        <w:rPr>
          <w:lang w:val="ru-RU"/>
        </w:rPr>
        <w:t>и</w:t>
      </w:r>
      <w:r w:rsidR="00CA7796" w:rsidRPr="00EB3F9C">
        <w:rPr>
          <w:spacing w:val="-3"/>
          <w:lang w:val="ru-RU"/>
        </w:rPr>
        <w:t xml:space="preserve"> </w:t>
      </w:r>
      <w:r w:rsidR="00CA7796" w:rsidRPr="00EB3F9C">
        <w:rPr>
          <w:lang w:val="ru-RU"/>
        </w:rPr>
        <w:t xml:space="preserve">53 </w:t>
      </w:r>
      <w:r>
        <w:rPr>
          <w:lang w:val="ru-RU"/>
        </w:rPr>
        <w:t>неделями</w:t>
      </w:r>
      <w:r w:rsidRPr="00EB3F9C">
        <w:rPr>
          <w:lang w:val="ru-RU"/>
        </w:rPr>
        <w:t xml:space="preserve"> </w:t>
      </w:r>
      <w:r>
        <w:rPr>
          <w:lang w:val="ru-RU"/>
        </w:rPr>
        <w:t>после</w:t>
      </w:r>
      <w:r w:rsidRPr="00EB3F9C">
        <w:rPr>
          <w:lang w:val="ru-RU"/>
        </w:rPr>
        <w:t xml:space="preserve"> </w:t>
      </w:r>
      <w:r>
        <w:rPr>
          <w:lang w:val="ru-RU"/>
        </w:rPr>
        <w:t>начала</w:t>
      </w:r>
      <w:r w:rsidRPr="00EB3F9C">
        <w:rPr>
          <w:lang w:val="ru-RU"/>
        </w:rPr>
        <w:t xml:space="preserve"> </w:t>
      </w:r>
      <w:r>
        <w:rPr>
          <w:lang w:val="ru-RU"/>
        </w:rPr>
        <w:t>лечения</w:t>
      </w:r>
      <w:r w:rsidR="00EB3F9C">
        <w:rPr>
          <w:lang w:val="ru-RU"/>
        </w:rPr>
        <w:t xml:space="preserve"> и полностью проходили к моменту завершения исследования. </w:t>
      </w:r>
      <w:r w:rsidR="00CA7796" w:rsidRPr="00EB3F9C">
        <w:rPr>
          <w:rFonts w:cs="Times New Roman"/>
          <w:i/>
          <w:spacing w:val="2"/>
        </w:rPr>
        <w:t>[</w:t>
      </w:r>
      <w:r w:rsidR="00EB3F9C">
        <w:rPr>
          <w:rFonts w:cs="Times New Roman"/>
          <w:i/>
          <w:spacing w:val="-2"/>
          <w:lang w:val="ru-RU"/>
        </w:rPr>
        <w:t>см</w:t>
      </w:r>
      <w:r w:rsidR="00EB3F9C" w:rsidRPr="00EB3F9C">
        <w:rPr>
          <w:rFonts w:cs="Times New Roman"/>
          <w:i/>
          <w:spacing w:val="-2"/>
        </w:rPr>
        <w:t xml:space="preserve">. </w:t>
      </w:r>
      <w:r w:rsidR="00EB3F9C">
        <w:rPr>
          <w:rFonts w:cs="Times New Roman"/>
          <w:i/>
          <w:spacing w:val="-2"/>
          <w:lang w:val="ru-RU"/>
        </w:rPr>
        <w:t>Предостережения</w:t>
      </w:r>
      <w:r w:rsidR="00EB3F9C" w:rsidRPr="00EB3F9C">
        <w:rPr>
          <w:rFonts w:cs="Times New Roman"/>
          <w:i/>
          <w:spacing w:val="-2"/>
        </w:rPr>
        <w:t xml:space="preserve"> </w:t>
      </w:r>
      <w:r w:rsidR="00EB3F9C">
        <w:rPr>
          <w:rFonts w:cs="Times New Roman"/>
          <w:i/>
          <w:spacing w:val="-2"/>
          <w:lang w:val="ru-RU"/>
        </w:rPr>
        <w:t>и</w:t>
      </w:r>
      <w:r w:rsidR="00EB3F9C" w:rsidRPr="00EB3F9C">
        <w:rPr>
          <w:rFonts w:cs="Times New Roman"/>
          <w:i/>
          <w:spacing w:val="-2"/>
        </w:rPr>
        <w:t xml:space="preserve"> </w:t>
      </w:r>
      <w:r w:rsidR="00EB3F9C">
        <w:rPr>
          <w:rFonts w:cs="Times New Roman"/>
          <w:i/>
          <w:spacing w:val="-2"/>
          <w:lang w:val="ru-RU"/>
        </w:rPr>
        <w:t>Меры</w:t>
      </w:r>
      <w:r w:rsidR="00EB3F9C" w:rsidRPr="00EB3F9C">
        <w:rPr>
          <w:rFonts w:cs="Times New Roman"/>
          <w:i/>
          <w:spacing w:val="-2"/>
        </w:rPr>
        <w:t xml:space="preserve"> </w:t>
      </w:r>
      <w:r w:rsidR="00EB3F9C">
        <w:rPr>
          <w:rFonts w:cs="Times New Roman"/>
          <w:i/>
          <w:spacing w:val="-2"/>
          <w:lang w:val="ru-RU"/>
        </w:rPr>
        <w:t>Предосторожности</w:t>
      </w:r>
      <w:r w:rsidR="00CA7796" w:rsidRPr="00EB3F9C">
        <w:rPr>
          <w:rFonts w:cs="Times New Roman"/>
          <w:i/>
          <w:spacing w:val="-2"/>
        </w:rPr>
        <w:t xml:space="preserve"> (</w:t>
      </w:r>
      <w:r w:rsidR="00CA7796" w:rsidRPr="00EB3F9C">
        <w:rPr>
          <w:rFonts w:cs="Times New Roman"/>
          <w:i/>
        </w:rPr>
        <w:t>5.9)</w:t>
      </w:r>
      <w:r w:rsidR="00CA7796" w:rsidRPr="00EB3F9C">
        <w:rPr>
          <w:rFonts w:cs="Times New Roman"/>
          <w:i/>
          <w:spacing w:val="-2"/>
        </w:rPr>
        <w:t xml:space="preserve"> </w:t>
      </w:r>
      <w:r w:rsidR="00EB3F9C">
        <w:rPr>
          <w:rFonts w:cs="Times New Roman"/>
          <w:i/>
          <w:lang w:val="ru-RU"/>
        </w:rPr>
        <w:t>и</w:t>
      </w:r>
      <w:r w:rsidR="00EB3F9C" w:rsidRPr="00EB3F9C">
        <w:rPr>
          <w:rFonts w:cs="Times New Roman"/>
          <w:i/>
        </w:rPr>
        <w:t xml:space="preserve"> </w:t>
      </w:r>
      <w:r w:rsidR="00EB3F9C">
        <w:rPr>
          <w:rFonts w:cs="Times New Roman"/>
          <w:i/>
          <w:lang w:val="ru-RU"/>
        </w:rPr>
        <w:t>Неклиническая</w:t>
      </w:r>
      <w:r w:rsidR="00EB3F9C" w:rsidRPr="00EB3F9C">
        <w:rPr>
          <w:rFonts w:cs="Times New Roman"/>
          <w:i/>
        </w:rPr>
        <w:t xml:space="preserve"> </w:t>
      </w:r>
      <w:r w:rsidR="00EB3F9C">
        <w:rPr>
          <w:rFonts w:cs="Times New Roman"/>
          <w:i/>
          <w:lang w:val="ru-RU"/>
        </w:rPr>
        <w:t>Токсикология</w:t>
      </w:r>
      <w:r w:rsidR="00CA7796" w:rsidRPr="00EB3F9C">
        <w:rPr>
          <w:rFonts w:cs="Times New Roman"/>
          <w:i/>
        </w:rPr>
        <w:t xml:space="preserve"> </w:t>
      </w:r>
      <w:r w:rsidR="00CA7796" w:rsidRPr="00EB3F9C">
        <w:rPr>
          <w:rFonts w:cs="Times New Roman"/>
          <w:i/>
          <w:spacing w:val="-2"/>
        </w:rPr>
        <w:t>(</w:t>
      </w:r>
      <w:r w:rsidR="00CA7796" w:rsidRPr="00EB3F9C">
        <w:rPr>
          <w:rFonts w:cs="Times New Roman"/>
          <w:i/>
        </w:rPr>
        <w:t>1</w:t>
      </w:r>
      <w:r w:rsidR="00CA7796" w:rsidRPr="00EB3F9C">
        <w:rPr>
          <w:rFonts w:cs="Times New Roman"/>
          <w:i/>
          <w:spacing w:val="-3"/>
        </w:rPr>
        <w:t>3</w:t>
      </w:r>
      <w:r w:rsidR="00CA7796" w:rsidRPr="00EB3F9C">
        <w:rPr>
          <w:rFonts w:cs="Times New Roman"/>
          <w:i/>
        </w:rPr>
        <w:t>.2</w:t>
      </w:r>
      <w:r w:rsidR="00CA7796" w:rsidRPr="00EB3F9C">
        <w:rPr>
          <w:rFonts w:cs="Times New Roman"/>
          <w:i/>
          <w:spacing w:val="-4"/>
        </w:rPr>
        <w:t>)</w:t>
      </w:r>
      <w:r w:rsidR="00CA7796" w:rsidRPr="00EB3F9C">
        <w:rPr>
          <w:rFonts w:cs="Times New Roman"/>
          <w:i/>
          <w:spacing w:val="4"/>
        </w:rPr>
        <w:t>]</w:t>
      </w:r>
      <w:r w:rsidR="00CA7796" w:rsidRPr="00EB3F9C">
        <w:rPr>
          <w:rFonts w:cs="Times New Roman"/>
          <w:i/>
        </w:rPr>
        <w:t>.</w:t>
      </w:r>
    </w:p>
    <w:p w:rsidR="001D2E48" w:rsidRPr="00EB3F9C" w:rsidRDefault="001D2E48">
      <w:pPr>
        <w:spacing w:line="130" w:lineRule="exact"/>
        <w:rPr>
          <w:sz w:val="13"/>
          <w:szCs w:val="13"/>
        </w:rPr>
      </w:pPr>
    </w:p>
    <w:p w:rsidR="001D2E48" w:rsidRPr="00EB3F9C" w:rsidRDefault="00EB3F9C">
      <w:pPr>
        <w:pStyle w:val="4"/>
        <w:spacing w:line="252" w:lineRule="exact"/>
        <w:ind w:left="458" w:right="261"/>
        <w:rPr>
          <w:b w:val="0"/>
          <w:bCs w:val="0"/>
          <w:lang w:val="ru-RU"/>
        </w:rPr>
      </w:pPr>
      <w:r>
        <w:rPr>
          <w:rFonts w:cs="Times New Roman"/>
          <w:spacing w:val="-1"/>
          <w:lang w:val="ru-RU"/>
        </w:rPr>
        <w:t>Таблица</w:t>
      </w:r>
      <w:r w:rsidR="00CA7796" w:rsidRPr="00EB3F9C">
        <w:rPr>
          <w:rFonts w:cs="Times New Roman"/>
          <w:lang w:val="ru-RU"/>
        </w:rPr>
        <w:t xml:space="preserve"> 5</w:t>
      </w:r>
      <w:r w:rsidR="00CA7796" w:rsidRPr="00EB3F9C">
        <w:rPr>
          <w:rFonts w:cs="Times New Roman"/>
          <w:spacing w:val="-3"/>
          <w:lang w:val="ru-RU"/>
        </w:rPr>
        <w:t xml:space="preserve"> </w:t>
      </w:r>
      <w:r>
        <w:rPr>
          <w:rFonts w:cs="Times New Roman"/>
          <w:lang w:val="ru-RU"/>
        </w:rPr>
        <w:t>Вероятность</w:t>
      </w:r>
      <w:r w:rsidR="00CA7796" w:rsidRPr="00EB3F9C">
        <w:rPr>
          <w:rFonts w:cs="Times New Roman"/>
          <w:spacing w:val="-2"/>
          <w:lang w:val="ru-RU"/>
        </w:rPr>
        <w:t xml:space="preserve"> </w:t>
      </w:r>
      <w:r w:rsidR="00CA7796" w:rsidRPr="00EB3F9C">
        <w:rPr>
          <w:rFonts w:cs="Times New Roman"/>
          <w:lang w:val="ru-RU"/>
        </w:rPr>
        <w:t>(</w:t>
      </w:r>
      <w:r w:rsidR="00CA7796" w:rsidRPr="00EB3F9C">
        <w:rPr>
          <w:rFonts w:cs="Times New Roman"/>
          <w:spacing w:val="-3"/>
          <w:lang w:val="ru-RU"/>
        </w:rPr>
        <w:t>%</w:t>
      </w:r>
      <w:r w:rsidR="00CA7796" w:rsidRPr="00EB3F9C">
        <w:rPr>
          <w:rFonts w:cs="Times New Roman"/>
          <w:lang w:val="ru-RU"/>
        </w:rPr>
        <w:t>)</w:t>
      </w:r>
      <w:r w:rsidR="00CA7796" w:rsidRPr="00EB3F9C">
        <w:rPr>
          <w:rFonts w:cs="Times New Roman"/>
          <w:spacing w:val="1"/>
          <w:lang w:val="ru-RU"/>
        </w:rPr>
        <w:t xml:space="preserve"> </w:t>
      </w:r>
      <w:r>
        <w:rPr>
          <w:rFonts w:cs="Times New Roman"/>
          <w:spacing w:val="-3"/>
          <w:lang w:val="ru-RU"/>
        </w:rPr>
        <w:t>некоторых</w:t>
      </w:r>
      <w:r w:rsidRPr="00EB3F9C">
        <w:rPr>
          <w:rFonts w:cs="Times New Roman"/>
          <w:spacing w:val="-3"/>
          <w:lang w:val="ru-RU"/>
        </w:rPr>
        <w:t xml:space="preserve"> </w:t>
      </w:r>
      <w:r>
        <w:rPr>
          <w:rFonts w:cs="Times New Roman"/>
          <w:spacing w:val="-3"/>
          <w:lang w:val="ru-RU"/>
        </w:rPr>
        <w:t>побочных</w:t>
      </w:r>
      <w:r w:rsidRPr="00EB3F9C">
        <w:rPr>
          <w:rFonts w:cs="Times New Roman"/>
          <w:spacing w:val="-3"/>
          <w:lang w:val="ru-RU"/>
        </w:rPr>
        <w:t xml:space="preserve"> </w:t>
      </w:r>
      <w:r>
        <w:rPr>
          <w:rFonts w:cs="Times New Roman"/>
          <w:spacing w:val="-3"/>
          <w:lang w:val="ru-RU"/>
        </w:rPr>
        <w:t>реакций</w:t>
      </w:r>
      <w:r w:rsidRPr="00EB3F9C">
        <w:rPr>
          <w:rFonts w:cs="Times New Roman"/>
          <w:spacing w:val="-3"/>
          <w:lang w:val="ru-RU"/>
        </w:rPr>
        <w:t xml:space="preserve"> </w:t>
      </w:r>
      <w:r>
        <w:rPr>
          <w:rFonts w:cs="Times New Roman"/>
          <w:spacing w:val="-3"/>
          <w:lang w:val="ru-RU"/>
        </w:rPr>
        <w:t>у</w:t>
      </w:r>
      <w:r w:rsidR="00CA7796" w:rsidRPr="00EB3F9C">
        <w:rPr>
          <w:rFonts w:cs="Times New Roman"/>
          <w:lang w:val="ru-RU"/>
        </w:rPr>
        <w:t xml:space="preserve"> </w:t>
      </w:r>
      <w:r w:rsidR="00CA7796" w:rsidRPr="00EB3F9C">
        <w:rPr>
          <w:rFonts w:cs="Times New Roman"/>
          <w:spacing w:val="1"/>
          <w:lang w:val="ru-RU"/>
        </w:rPr>
        <w:t>≥</w:t>
      </w:r>
      <w:r w:rsidR="00CA7796" w:rsidRPr="00EB3F9C">
        <w:rPr>
          <w:rFonts w:cs="Times New Roman"/>
          <w:lang w:val="ru-RU"/>
        </w:rPr>
        <w:t>2.0%</w:t>
      </w:r>
      <w:r w:rsidR="00CA7796" w:rsidRPr="00EB3F9C">
        <w:rPr>
          <w:rFonts w:cs="Times New Roman"/>
          <w:spacing w:val="-3"/>
          <w:lang w:val="ru-RU"/>
        </w:rPr>
        <w:t xml:space="preserve"> </w:t>
      </w:r>
      <w:r>
        <w:rPr>
          <w:rFonts w:cs="Times New Roman"/>
          <w:spacing w:val="-3"/>
          <w:lang w:val="ru-RU"/>
        </w:rPr>
        <w:t>пациентов детского возраста, принимавших АВЕЛОКС</w:t>
      </w:r>
      <w:r w:rsidR="00CA7796" w:rsidRPr="00EB3F9C">
        <w:rPr>
          <w:rFonts w:cs="Times New Roman"/>
          <w:lang w:val="ru-RU"/>
        </w:rPr>
        <w:t xml:space="preserve"> </w:t>
      </w:r>
      <w:r>
        <w:rPr>
          <w:rFonts w:cs="Times New Roman"/>
          <w:spacing w:val="-4"/>
          <w:lang w:val="ru-RU"/>
        </w:rPr>
        <w:t>в ходе исследования при лечении внутрибрюшной инфекции с осложнениями</w:t>
      </w:r>
      <w:r w:rsidR="00CA7796" w:rsidRPr="00EB3F9C">
        <w:rPr>
          <w:rFonts w:cs="Times New Roman"/>
          <w:lang w:val="ru-RU"/>
        </w:rPr>
        <w:t xml:space="preserve"> </w:t>
      </w:r>
    </w:p>
    <w:p w:rsidR="001D2E48" w:rsidRPr="00EB3F9C" w:rsidRDefault="001D2E48">
      <w:pPr>
        <w:spacing w:line="120" w:lineRule="exact"/>
        <w:rPr>
          <w:sz w:val="12"/>
          <w:szCs w:val="12"/>
          <w:lang w:val="ru-RU"/>
        </w:rPr>
      </w:pPr>
    </w:p>
    <w:tbl>
      <w:tblPr>
        <w:tblStyle w:val="TableNormal"/>
        <w:tblW w:w="0" w:type="auto"/>
        <w:tblInd w:w="346" w:type="dxa"/>
        <w:tblLayout w:type="fixed"/>
        <w:tblLook w:val="01E0" w:firstRow="1" w:lastRow="1" w:firstColumn="1" w:lastColumn="1" w:noHBand="0" w:noVBand="0"/>
      </w:tblPr>
      <w:tblGrid>
        <w:gridCol w:w="2647"/>
        <w:gridCol w:w="2645"/>
        <w:gridCol w:w="2196"/>
        <w:gridCol w:w="2611"/>
      </w:tblGrid>
      <w:tr w:rsidR="00EB3F9C">
        <w:trPr>
          <w:trHeight w:hRule="exact" w:val="468"/>
        </w:trPr>
        <w:tc>
          <w:tcPr>
            <w:tcW w:w="2647" w:type="dxa"/>
            <w:tcBorders>
              <w:top w:val="single" w:sz="5" w:space="0" w:color="000000"/>
              <w:left w:val="single" w:sz="5" w:space="0" w:color="000000"/>
              <w:bottom w:val="single" w:sz="5" w:space="0" w:color="000000"/>
              <w:right w:val="single" w:sz="5" w:space="0" w:color="000000"/>
            </w:tcBorders>
          </w:tcPr>
          <w:p w:rsidR="00EB3F9C" w:rsidRPr="00B3223D" w:rsidRDefault="00EB3F9C" w:rsidP="00E8283E">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1"/>
                <w:lang w:val="ru-RU"/>
              </w:rPr>
              <w:t>Класс системы органов</w:t>
            </w:r>
          </w:p>
        </w:tc>
        <w:tc>
          <w:tcPr>
            <w:tcW w:w="2645" w:type="dxa"/>
            <w:tcBorders>
              <w:top w:val="single" w:sz="5" w:space="0" w:color="000000"/>
              <w:left w:val="single" w:sz="5" w:space="0" w:color="000000"/>
              <w:bottom w:val="single" w:sz="5" w:space="0" w:color="000000"/>
              <w:right w:val="single" w:sz="5" w:space="0" w:color="000000"/>
            </w:tcBorders>
          </w:tcPr>
          <w:p w:rsidR="00EB3F9C" w:rsidRPr="00B3223D" w:rsidRDefault="00EB3F9C" w:rsidP="00E8283E">
            <w:pPr>
              <w:pStyle w:val="TableParagraph"/>
              <w:ind w:left="102"/>
              <w:rPr>
                <w:rFonts w:ascii="Times New Roman" w:eastAsia="Times New Roman" w:hAnsi="Times New Roman" w:cs="Times New Roman"/>
                <w:lang w:val="ru-RU"/>
              </w:rPr>
            </w:pPr>
            <w:r>
              <w:rPr>
                <w:rFonts w:ascii="Times New Roman" w:eastAsia="Times New Roman" w:hAnsi="Times New Roman" w:cs="Times New Roman"/>
                <w:b/>
                <w:bCs/>
                <w:spacing w:val="-2"/>
                <w:lang w:val="ru-RU"/>
              </w:rPr>
              <w:t>Побочные реакции</w:t>
            </w:r>
          </w:p>
        </w:tc>
        <w:tc>
          <w:tcPr>
            <w:tcW w:w="2196" w:type="dxa"/>
            <w:tcBorders>
              <w:top w:val="single" w:sz="5" w:space="0" w:color="000000"/>
              <w:left w:val="single" w:sz="5" w:space="0" w:color="000000"/>
              <w:bottom w:val="single" w:sz="5" w:space="0" w:color="000000"/>
              <w:right w:val="single" w:sz="5" w:space="0" w:color="000000"/>
            </w:tcBorders>
          </w:tcPr>
          <w:p w:rsidR="00EB3F9C" w:rsidRPr="00EB3F9C" w:rsidRDefault="00EB3F9C">
            <w:pPr>
              <w:pStyle w:val="TableParagraph"/>
              <w:spacing w:line="227" w:lineRule="exact"/>
              <w:ind w:left="663"/>
              <w:rPr>
                <w:rFonts w:ascii="Times New Roman" w:eastAsia="Times New Roman" w:hAnsi="Times New Roman" w:cs="Times New Roman"/>
                <w:sz w:val="20"/>
                <w:szCs w:val="20"/>
                <w:lang w:val="ru-RU"/>
              </w:rPr>
            </w:pPr>
            <w:r>
              <w:rPr>
                <w:rFonts w:ascii="Times New Roman" w:eastAsia="Times New Roman" w:hAnsi="Times New Roman" w:cs="Times New Roman"/>
                <w:b/>
                <w:bCs/>
                <w:sz w:val="20"/>
                <w:szCs w:val="20"/>
                <w:lang w:val="ru-RU"/>
              </w:rPr>
              <w:t>АВЕЛОКС</w:t>
            </w:r>
          </w:p>
          <w:p w:rsidR="00EB3F9C" w:rsidRDefault="00EB3F9C">
            <w:pPr>
              <w:pStyle w:val="TableParagraph"/>
              <w:spacing w:line="229" w:lineRule="exact"/>
              <w:ind w:left="57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30</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w:t>
            </w:r>
          </w:p>
        </w:tc>
        <w:tc>
          <w:tcPr>
            <w:tcW w:w="2611" w:type="dxa"/>
            <w:tcBorders>
              <w:top w:val="single" w:sz="5" w:space="0" w:color="000000"/>
              <w:left w:val="single" w:sz="5" w:space="0" w:color="000000"/>
              <w:bottom w:val="single" w:sz="5" w:space="0" w:color="000000"/>
              <w:right w:val="single" w:sz="5" w:space="0" w:color="000000"/>
            </w:tcBorders>
          </w:tcPr>
          <w:p w:rsidR="00EB3F9C" w:rsidRPr="00EB3F9C" w:rsidRDefault="00EB3F9C" w:rsidP="00EB3F9C">
            <w:pPr>
              <w:pStyle w:val="TableParagraph"/>
              <w:spacing w:line="227" w:lineRule="exact"/>
              <w:jc w:val="center"/>
              <w:rPr>
                <w:rFonts w:ascii="Times New Roman" w:eastAsia="Times New Roman" w:hAnsi="Times New Roman" w:cs="Times New Roman"/>
                <w:sz w:val="20"/>
                <w:szCs w:val="20"/>
                <w:lang w:val="ru-RU"/>
              </w:rPr>
            </w:pPr>
            <w:r>
              <w:rPr>
                <w:rFonts w:ascii="Times New Roman" w:eastAsia="Times New Roman" w:hAnsi="Times New Roman" w:cs="Times New Roman"/>
                <w:b/>
                <w:bCs/>
                <w:sz w:val="20"/>
                <w:szCs w:val="20"/>
                <w:lang w:val="ru-RU"/>
              </w:rPr>
              <w:t>Препарат сравнения</w:t>
            </w:r>
          </w:p>
          <w:p w:rsidR="00EB3F9C" w:rsidRDefault="00EB3F9C">
            <w:pPr>
              <w:pStyle w:val="TableParagraph"/>
              <w:spacing w:line="229" w:lineRule="exact"/>
              <w:ind w:left="77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15</w:t>
            </w:r>
            <w:r>
              <w:rPr>
                <w:rFonts w:ascii="Times New Roman" w:eastAsia="Times New Roman" w:hAnsi="Times New Roman" w:cs="Times New Roman"/>
                <w:b/>
                <w:bCs/>
                <w:sz w:val="20"/>
                <w:szCs w:val="20"/>
              </w:rPr>
              <w:t>0</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w:t>
            </w:r>
          </w:p>
        </w:tc>
      </w:tr>
      <w:tr w:rsidR="001D2E48">
        <w:trPr>
          <w:trHeight w:hRule="exact" w:val="240"/>
        </w:trPr>
        <w:tc>
          <w:tcPr>
            <w:tcW w:w="2647"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8" w:lineRule="exact"/>
              <w:ind w:left="102"/>
              <w:rPr>
                <w:rFonts w:ascii="Times New Roman" w:eastAsia="Times New Roman" w:hAnsi="Times New Roman" w:cs="Times New Roman"/>
                <w:sz w:val="20"/>
                <w:szCs w:val="20"/>
                <w:lang w:val="ru-RU"/>
              </w:rPr>
            </w:pPr>
            <w:r>
              <w:rPr>
                <w:rFonts w:ascii="Times New Roman" w:eastAsia="Times New Roman" w:hAnsi="Times New Roman" w:cs="Times New Roman"/>
                <w:b/>
                <w:bCs/>
                <w:spacing w:val="-2"/>
                <w:sz w:val="20"/>
                <w:szCs w:val="20"/>
                <w:lang w:val="ru-RU"/>
              </w:rPr>
              <w:t>Расстройства ЖКТ</w:t>
            </w:r>
          </w:p>
        </w:tc>
        <w:tc>
          <w:tcPr>
            <w:tcW w:w="2645"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5" w:lineRule="exact"/>
              <w:ind w:left="99"/>
              <w:rPr>
                <w:rFonts w:ascii="Times New Roman" w:eastAsia="Times New Roman" w:hAnsi="Times New Roman" w:cs="Times New Roman"/>
                <w:sz w:val="20"/>
                <w:szCs w:val="20"/>
                <w:lang w:val="ru-RU"/>
              </w:rPr>
            </w:pPr>
            <w:r>
              <w:rPr>
                <w:rFonts w:ascii="Times New Roman" w:eastAsia="Times New Roman" w:hAnsi="Times New Roman" w:cs="Times New Roman"/>
                <w:spacing w:val="-3"/>
                <w:sz w:val="20"/>
                <w:szCs w:val="20"/>
                <w:lang w:val="ru-RU"/>
              </w:rPr>
              <w:t>Боль в брюшной полости</w:t>
            </w:r>
          </w:p>
        </w:tc>
        <w:tc>
          <w:tcPr>
            <w:tcW w:w="2196"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5" w:lineRule="exact"/>
              <w:ind w:left="758" w:right="7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7)</w:t>
            </w:r>
          </w:p>
        </w:tc>
        <w:tc>
          <w:tcPr>
            <w:tcW w:w="2611"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5" w:lineRule="exact"/>
              <w:ind w:left="964" w:right="9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w:t>
            </w:r>
          </w:p>
        </w:tc>
      </w:tr>
      <w:tr w:rsidR="001D2E48">
        <w:trPr>
          <w:trHeight w:hRule="exact" w:val="240"/>
        </w:trPr>
        <w:tc>
          <w:tcPr>
            <w:tcW w:w="2647" w:type="dxa"/>
            <w:tcBorders>
              <w:top w:val="single" w:sz="5" w:space="0" w:color="000000"/>
              <w:left w:val="single" w:sz="5" w:space="0" w:color="000000"/>
              <w:bottom w:val="single" w:sz="5" w:space="0" w:color="000000"/>
              <w:right w:val="single" w:sz="5" w:space="0" w:color="000000"/>
            </w:tcBorders>
          </w:tcPr>
          <w:p w:rsidR="001D2E48" w:rsidRDefault="001D2E48"/>
        </w:tc>
        <w:tc>
          <w:tcPr>
            <w:tcW w:w="2645"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5" w:lineRule="exact"/>
              <w:ind w:left="9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Диарея</w:t>
            </w:r>
          </w:p>
        </w:tc>
        <w:tc>
          <w:tcPr>
            <w:tcW w:w="2196"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5" w:lineRule="exact"/>
              <w:ind w:left="758" w:right="757"/>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7)</w:t>
            </w:r>
          </w:p>
        </w:tc>
        <w:tc>
          <w:tcPr>
            <w:tcW w:w="2611"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5" w:lineRule="exact"/>
              <w:ind w:left="964" w:right="9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7)</w:t>
            </w:r>
          </w:p>
        </w:tc>
      </w:tr>
      <w:tr w:rsidR="001D2E48">
        <w:trPr>
          <w:trHeight w:hRule="exact" w:val="240"/>
        </w:trPr>
        <w:tc>
          <w:tcPr>
            <w:tcW w:w="2647" w:type="dxa"/>
            <w:tcBorders>
              <w:top w:val="single" w:sz="5" w:space="0" w:color="000000"/>
              <w:left w:val="single" w:sz="5" w:space="0" w:color="000000"/>
              <w:bottom w:val="single" w:sz="5" w:space="0" w:color="000000"/>
              <w:right w:val="single" w:sz="5" w:space="0" w:color="000000"/>
            </w:tcBorders>
          </w:tcPr>
          <w:p w:rsidR="001D2E48" w:rsidRDefault="001D2E48"/>
        </w:tc>
        <w:tc>
          <w:tcPr>
            <w:tcW w:w="2645"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2" w:lineRule="exact"/>
              <w:ind w:left="9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Рвота</w:t>
            </w:r>
          </w:p>
        </w:tc>
        <w:tc>
          <w:tcPr>
            <w:tcW w:w="2196"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758" w:right="757"/>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6)</w:t>
            </w:r>
          </w:p>
        </w:tc>
        <w:tc>
          <w:tcPr>
            <w:tcW w:w="2611"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964" w:right="967"/>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8</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p>
        </w:tc>
      </w:tr>
      <w:tr w:rsidR="001D2E48" w:rsidTr="00EB3F9C">
        <w:trPr>
          <w:trHeight w:hRule="exact" w:val="1137"/>
        </w:trPr>
        <w:tc>
          <w:tcPr>
            <w:tcW w:w="2647" w:type="dxa"/>
            <w:tcBorders>
              <w:top w:val="single" w:sz="5" w:space="0" w:color="000000"/>
              <w:left w:val="single" w:sz="5" w:space="0" w:color="000000"/>
              <w:bottom w:val="single" w:sz="5" w:space="0" w:color="000000"/>
              <w:right w:val="single" w:sz="5" w:space="0" w:color="000000"/>
            </w:tcBorders>
          </w:tcPr>
          <w:p w:rsidR="001D2E48" w:rsidRPr="00EB3F9C" w:rsidRDefault="00EB3F9C" w:rsidP="00EB3F9C">
            <w:pPr>
              <w:pStyle w:val="TableParagraph"/>
              <w:ind w:left="102"/>
              <w:rPr>
                <w:rFonts w:ascii="Times New Roman" w:eastAsia="Times New Roman" w:hAnsi="Times New Roman" w:cs="Times New Roman"/>
                <w:sz w:val="20"/>
                <w:szCs w:val="20"/>
                <w:lang w:val="ru-RU"/>
              </w:rPr>
            </w:pPr>
            <w:r>
              <w:rPr>
                <w:rFonts w:ascii="Times New Roman" w:eastAsia="Times New Roman" w:hAnsi="Times New Roman" w:cs="Times New Roman"/>
                <w:b/>
                <w:bCs/>
                <w:spacing w:val="-2"/>
                <w:lang w:val="ru-RU"/>
              </w:rPr>
              <w:t>Расстройства общего характера и состояние области ведения препарата</w:t>
            </w:r>
          </w:p>
        </w:tc>
        <w:tc>
          <w:tcPr>
            <w:tcW w:w="2645"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2" w:lineRule="exact"/>
              <w:ind w:left="99"/>
              <w:rPr>
                <w:rFonts w:ascii="Times New Roman" w:eastAsia="Times New Roman" w:hAnsi="Times New Roman" w:cs="Times New Roman"/>
                <w:sz w:val="20"/>
                <w:szCs w:val="20"/>
                <w:lang w:val="ru-RU"/>
              </w:rPr>
            </w:pPr>
            <w:r>
              <w:rPr>
                <w:rFonts w:ascii="Times New Roman" w:eastAsia="Times New Roman" w:hAnsi="Times New Roman" w:cs="Times New Roman"/>
                <w:spacing w:val="2"/>
                <w:sz w:val="20"/>
                <w:szCs w:val="20"/>
                <w:lang w:val="ru-RU"/>
              </w:rPr>
              <w:t>Пирексия</w:t>
            </w:r>
          </w:p>
        </w:tc>
        <w:tc>
          <w:tcPr>
            <w:tcW w:w="2196"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758" w:right="7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w:t>
            </w:r>
          </w:p>
        </w:tc>
        <w:tc>
          <w:tcPr>
            <w:tcW w:w="2611"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964" w:right="9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7)</w:t>
            </w:r>
          </w:p>
        </w:tc>
      </w:tr>
      <w:tr w:rsidR="001D2E48">
        <w:trPr>
          <w:trHeight w:hRule="exact" w:val="468"/>
        </w:trPr>
        <w:tc>
          <w:tcPr>
            <w:tcW w:w="2647"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7" w:lineRule="exact"/>
              <w:ind w:left="102"/>
              <w:rPr>
                <w:rFonts w:ascii="Times New Roman" w:eastAsia="Times New Roman" w:hAnsi="Times New Roman" w:cs="Times New Roman"/>
                <w:sz w:val="20"/>
                <w:szCs w:val="20"/>
                <w:lang w:val="ru-RU"/>
              </w:rPr>
            </w:pPr>
            <w:r>
              <w:rPr>
                <w:rFonts w:ascii="Times New Roman" w:eastAsia="Times New Roman" w:hAnsi="Times New Roman" w:cs="Times New Roman"/>
                <w:b/>
                <w:bCs/>
                <w:spacing w:val="-1"/>
                <w:sz w:val="20"/>
                <w:szCs w:val="20"/>
                <w:lang w:val="ru-RU"/>
              </w:rPr>
              <w:lastRenderedPageBreak/>
              <w:t>Анализы</w:t>
            </w:r>
          </w:p>
        </w:tc>
        <w:tc>
          <w:tcPr>
            <w:tcW w:w="2645" w:type="dxa"/>
            <w:tcBorders>
              <w:top w:val="single" w:sz="5" w:space="0" w:color="000000"/>
              <w:left w:val="single" w:sz="5" w:space="0" w:color="000000"/>
              <w:bottom w:val="single" w:sz="5" w:space="0" w:color="000000"/>
              <w:right w:val="single" w:sz="5" w:space="0" w:color="000000"/>
            </w:tcBorders>
          </w:tcPr>
          <w:p w:rsidR="001D2E48" w:rsidRDefault="00EB3F9C" w:rsidP="00EB3F9C">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Повышение аспартат-аминотрансферазы</w:t>
            </w:r>
          </w:p>
        </w:tc>
        <w:tc>
          <w:tcPr>
            <w:tcW w:w="2196"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758" w:right="7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7)</w:t>
            </w:r>
          </w:p>
        </w:tc>
        <w:tc>
          <w:tcPr>
            <w:tcW w:w="2611"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964" w:right="9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w:t>
            </w:r>
          </w:p>
        </w:tc>
      </w:tr>
      <w:tr w:rsidR="001D2E48">
        <w:trPr>
          <w:trHeight w:hRule="exact" w:val="470"/>
        </w:trPr>
        <w:tc>
          <w:tcPr>
            <w:tcW w:w="2647" w:type="dxa"/>
            <w:tcBorders>
              <w:top w:val="single" w:sz="5" w:space="0" w:color="000000"/>
              <w:left w:val="single" w:sz="5" w:space="0" w:color="000000"/>
              <w:bottom w:val="single" w:sz="5" w:space="0" w:color="000000"/>
              <w:right w:val="single" w:sz="5" w:space="0" w:color="000000"/>
            </w:tcBorders>
          </w:tcPr>
          <w:p w:rsidR="001D2E48" w:rsidRDefault="001D2E48"/>
        </w:tc>
        <w:tc>
          <w:tcPr>
            <w:tcW w:w="2645"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8" w:lineRule="exact"/>
              <w:ind w:left="9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Увеличение интервала </w:t>
            </w:r>
            <w:r>
              <w:rPr>
                <w:rFonts w:ascii="Times New Roman" w:eastAsia="Times New Roman" w:hAnsi="Times New Roman" w:cs="Times New Roman"/>
                <w:sz w:val="20"/>
                <w:szCs w:val="20"/>
              </w:rPr>
              <w:t>QT</w:t>
            </w:r>
          </w:p>
        </w:tc>
        <w:tc>
          <w:tcPr>
            <w:tcW w:w="2196"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5" w:lineRule="exact"/>
              <w:ind w:left="758" w:right="757"/>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8</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3)</w:t>
            </w:r>
          </w:p>
        </w:tc>
        <w:tc>
          <w:tcPr>
            <w:tcW w:w="2611"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5" w:lineRule="exact"/>
              <w:ind w:left="964" w:right="9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7)</w:t>
            </w:r>
          </w:p>
        </w:tc>
      </w:tr>
      <w:tr w:rsidR="001D2E48" w:rsidTr="00EB3F9C">
        <w:trPr>
          <w:trHeight w:hRule="exact" w:val="907"/>
        </w:trPr>
        <w:tc>
          <w:tcPr>
            <w:tcW w:w="2647" w:type="dxa"/>
            <w:tcBorders>
              <w:top w:val="single" w:sz="5" w:space="0" w:color="000000"/>
              <w:left w:val="single" w:sz="5" w:space="0" w:color="000000"/>
              <w:bottom w:val="single" w:sz="5" w:space="0" w:color="000000"/>
              <w:right w:val="single" w:sz="5" w:space="0" w:color="000000"/>
            </w:tcBorders>
          </w:tcPr>
          <w:p w:rsidR="001D2E48" w:rsidRPr="00AC0F1C" w:rsidRDefault="00EB3F9C">
            <w:pPr>
              <w:pStyle w:val="TableParagraph"/>
              <w:ind w:left="102"/>
              <w:rPr>
                <w:rFonts w:ascii="Times New Roman" w:eastAsia="Times New Roman" w:hAnsi="Times New Roman" w:cs="Times New Roman"/>
                <w:b/>
                <w:bCs/>
                <w:spacing w:val="1"/>
                <w:sz w:val="20"/>
                <w:szCs w:val="20"/>
                <w:lang w:val="ru-RU"/>
              </w:rPr>
            </w:pPr>
            <w:r w:rsidRPr="00AC0F1C">
              <w:rPr>
                <w:rFonts w:ascii="Times New Roman" w:eastAsia="Times New Roman" w:hAnsi="Times New Roman" w:cs="Times New Roman"/>
                <w:b/>
                <w:bCs/>
                <w:spacing w:val="1"/>
                <w:sz w:val="20"/>
                <w:szCs w:val="20"/>
                <w:lang w:val="ru-RU"/>
              </w:rPr>
              <w:t>Скелетно-мышечные расстройства и расстройства соединительных тканей</w:t>
            </w:r>
          </w:p>
        </w:tc>
        <w:tc>
          <w:tcPr>
            <w:tcW w:w="2645"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2" w:lineRule="exact"/>
              <w:ind w:left="99"/>
              <w:rPr>
                <w:rFonts w:ascii="Times New Roman" w:eastAsia="Times New Roman" w:hAnsi="Times New Roman" w:cs="Times New Roman"/>
                <w:sz w:val="20"/>
                <w:szCs w:val="20"/>
                <w:lang w:val="ru-RU"/>
              </w:rPr>
            </w:pPr>
            <w:r>
              <w:rPr>
                <w:rFonts w:ascii="Times New Roman" w:eastAsia="Times New Roman" w:hAnsi="Times New Roman" w:cs="Times New Roman"/>
                <w:spacing w:val="-3"/>
                <w:sz w:val="20"/>
                <w:szCs w:val="20"/>
                <w:lang w:val="ru-RU"/>
              </w:rPr>
              <w:t>Арталгия</w:t>
            </w:r>
          </w:p>
        </w:tc>
        <w:tc>
          <w:tcPr>
            <w:tcW w:w="2196"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808" w:right="80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p>
        </w:tc>
        <w:tc>
          <w:tcPr>
            <w:tcW w:w="2611"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1014" w:right="101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p>
        </w:tc>
      </w:tr>
      <w:tr w:rsidR="001D2E48" w:rsidTr="00EB3F9C">
        <w:trPr>
          <w:trHeight w:hRule="exact" w:val="566"/>
        </w:trPr>
        <w:tc>
          <w:tcPr>
            <w:tcW w:w="2647"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7" w:lineRule="exact"/>
              <w:ind w:left="102"/>
              <w:rPr>
                <w:rFonts w:ascii="Times New Roman" w:eastAsia="Times New Roman" w:hAnsi="Times New Roman" w:cs="Times New Roman"/>
                <w:b/>
                <w:bCs/>
                <w:spacing w:val="1"/>
                <w:sz w:val="20"/>
                <w:szCs w:val="20"/>
                <w:lang w:val="ru-RU"/>
              </w:rPr>
            </w:pPr>
            <w:r>
              <w:rPr>
                <w:rFonts w:ascii="Times New Roman" w:eastAsia="Times New Roman" w:hAnsi="Times New Roman" w:cs="Times New Roman"/>
                <w:b/>
                <w:bCs/>
                <w:spacing w:val="1"/>
                <w:sz w:val="20"/>
                <w:szCs w:val="20"/>
                <w:lang w:val="ru-RU"/>
              </w:rPr>
              <w:t>Расстройства нервной системы</w:t>
            </w:r>
          </w:p>
        </w:tc>
        <w:tc>
          <w:tcPr>
            <w:tcW w:w="2645"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2" w:lineRule="exact"/>
              <w:ind w:left="9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Головная боль</w:t>
            </w:r>
          </w:p>
        </w:tc>
        <w:tc>
          <w:tcPr>
            <w:tcW w:w="2196"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808" w:right="80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p>
        </w:tc>
        <w:tc>
          <w:tcPr>
            <w:tcW w:w="2611"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1014" w:right="101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p>
        </w:tc>
      </w:tr>
      <w:tr w:rsidR="001D2E48" w:rsidTr="00EB3F9C">
        <w:trPr>
          <w:trHeight w:hRule="exact" w:val="560"/>
        </w:trPr>
        <w:tc>
          <w:tcPr>
            <w:tcW w:w="2647"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7" w:lineRule="exact"/>
              <w:ind w:left="102"/>
              <w:rPr>
                <w:rFonts w:ascii="Times New Roman" w:eastAsia="Times New Roman" w:hAnsi="Times New Roman" w:cs="Times New Roman"/>
                <w:sz w:val="20"/>
                <w:szCs w:val="20"/>
                <w:lang w:val="ru-RU"/>
              </w:rPr>
            </w:pPr>
            <w:r>
              <w:rPr>
                <w:rFonts w:ascii="Times New Roman" w:eastAsia="Times New Roman" w:hAnsi="Times New Roman" w:cs="Times New Roman"/>
                <w:b/>
                <w:bCs/>
                <w:sz w:val="20"/>
                <w:szCs w:val="20"/>
                <w:lang w:val="ru-RU"/>
              </w:rPr>
              <w:t>Расстройства сердечно-сосудистой системы</w:t>
            </w:r>
          </w:p>
        </w:tc>
        <w:tc>
          <w:tcPr>
            <w:tcW w:w="2645" w:type="dxa"/>
            <w:tcBorders>
              <w:top w:val="single" w:sz="5" w:space="0" w:color="000000"/>
              <w:left w:val="single" w:sz="5" w:space="0" w:color="000000"/>
              <w:bottom w:val="single" w:sz="5" w:space="0" w:color="000000"/>
              <w:right w:val="single" w:sz="5" w:space="0" w:color="000000"/>
            </w:tcBorders>
          </w:tcPr>
          <w:p w:rsidR="001D2E48" w:rsidRPr="00EB3F9C" w:rsidRDefault="00EB3F9C">
            <w:pPr>
              <w:pStyle w:val="TableParagraph"/>
              <w:spacing w:line="222" w:lineRule="exact"/>
              <w:ind w:left="99"/>
              <w:rPr>
                <w:rFonts w:ascii="Times New Roman" w:eastAsia="Times New Roman" w:hAnsi="Times New Roman" w:cs="Times New Roman"/>
                <w:sz w:val="20"/>
                <w:szCs w:val="20"/>
                <w:lang w:val="ru-RU"/>
              </w:rPr>
            </w:pPr>
            <w:r>
              <w:rPr>
                <w:rFonts w:ascii="Times New Roman" w:eastAsia="Times New Roman" w:hAnsi="Times New Roman" w:cs="Times New Roman"/>
                <w:spacing w:val="2"/>
                <w:sz w:val="20"/>
                <w:szCs w:val="20"/>
                <w:lang w:val="ru-RU"/>
              </w:rPr>
              <w:t>Флебит</w:t>
            </w:r>
          </w:p>
        </w:tc>
        <w:tc>
          <w:tcPr>
            <w:tcW w:w="2196"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758" w:right="7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7)</w:t>
            </w:r>
          </w:p>
        </w:tc>
        <w:tc>
          <w:tcPr>
            <w:tcW w:w="2611" w:type="dxa"/>
            <w:tcBorders>
              <w:top w:val="single" w:sz="5" w:space="0" w:color="000000"/>
              <w:left w:val="single" w:sz="5" w:space="0" w:color="000000"/>
              <w:bottom w:val="single" w:sz="5" w:space="0" w:color="000000"/>
              <w:right w:val="single" w:sz="5" w:space="0" w:color="000000"/>
            </w:tcBorders>
          </w:tcPr>
          <w:p w:rsidR="001D2E48" w:rsidRDefault="00CA7796">
            <w:pPr>
              <w:pStyle w:val="TableParagraph"/>
              <w:spacing w:line="222" w:lineRule="exact"/>
              <w:ind w:left="964" w:right="9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p>
        </w:tc>
      </w:tr>
    </w:tbl>
    <w:p w:rsidR="001D2E48" w:rsidRDefault="001D2E48">
      <w:pPr>
        <w:spacing w:before="3" w:line="110" w:lineRule="exact"/>
        <w:rPr>
          <w:sz w:val="11"/>
          <w:szCs w:val="11"/>
        </w:rPr>
      </w:pPr>
    </w:p>
    <w:p w:rsidR="001D2E48" w:rsidRPr="00AC0F1C" w:rsidRDefault="00EB3F9C">
      <w:pPr>
        <w:pStyle w:val="a3"/>
        <w:ind w:left="459" w:right="241"/>
        <w:rPr>
          <w:lang w:val="ru-RU"/>
        </w:rPr>
      </w:pPr>
      <w:r>
        <w:rPr>
          <w:spacing w:val="-1"/>
          <w:lang w:val="ru-RU"/>
        </w:rPr>
        <w:t>Клиническ</w:t>
      </w:r>
      <w:r w:rsidR="001927E1">
        <w:rPr>
          <w:spacing w:val="-1"/>
          <w:lang w:val="ru-RU"/>
        </w:rPr>
        <w:t>ая эффективность</w:t>
      </w:r>
      <w:r w:rsidRPr="001927E1">
        <w:rPr>
          <w:spacing w:val="-1"/>
          <w:lang w:val="ru-RU"/>
        </w:rPr>
        <w:t xml:space="preserve"> </w:t>
      </w:r>
      <w:r w:rsidR="001927E1">
        <w:rPr>
          <w:spacing w:val="-1"/>
          <w:lang w:val="ru-RU"/>
        </w:rPr>
        <w:t>проверялась</w:t>
      </w:r>
      <w:r w:rsidR="00CA7796" w:rsidRPr="001927E1">
        <w:rPr>
          <w:spacing w:val="1"/>
          <w:lang w:val="ru-RU"/>
        </w:rPr>
        <w:t xml:space="preserve"> </w:t>
      </w:r>
      <w:r w:rsidR="001927E1">
        <w:rPr>
          <w:spacing w:val="-2"/>
          <w:lang w:val="ru-RU"/>
        </w:rPr>
        <w:t>в ходе</w:t>
      </w:r>
      <w:r w:rsidR="00CA7796" w:rsidRPr="001927E1">
        <w:rPr>
          <w:spacing w:val="-2"/>
          <w:lang w:val="ru-RU"/>
        </w:rPr>
        <w:t xml:space="preserve"> </w:t>
      </w:r>
      <w:r w:rsidR="001927E1">
        <w:rPr>
          <w:spacing w:val="-2"/>
          <w:lang w:val="ru-RU"/>
        </w:rPr>
        <w:t xml:space="preserve">визита для оценки излечения </w:t>
      </w:r>
      <w:r w:rsidR="00CA7796" w:rsidRPr="001927E1">
        <w:rPr>
          <w:lang w:val="ru-RU"/>
        </w:rPr>
        <w:t>(</w:t>
      </w:r>
      <w:r w:rsidR="001927E1">
        <w:rPr>
          <w:lang w:val="ru-RU"/>
        </w:rPr>
        <w:t xml:space="preserve">с </w:t>
      </w:r>
      <w:r w:rsidR="00CA7796" w:rsidRPr="001927E1">
        <w:rPr>
          <w:lang w:val="ru-RU"/>
        </w:rPr>
        <w:t xml:space="preserve">28 </w:t>
      </w:r>
      <w:r w:rsidR="001927E1">
        <w:rPr>
          <w:lang w:val="ru-RU"/>
        </w:rPr>
        <w:t>по</w:t>
      </w:r>
      <w:r w:rsidR="00CA7796" w:rsidRPr="001927E1">
        <w:rPr>
          <w:lang w:val="ru-RU"/>
        </w:rPr>
        <w:t xml:space="preserve"> 42 </w:t>
      </w:r>
      <w:r w:rsidR="001927E1">
        <w:rPr>
          <w:lang w:val="ru-RU"/>
        </w:rPr>
        <w:t xml:space="preserve">день после завершения </w:t>
      </w:r>
      <w:r w:rsidR="0037293F">
        <w:rPr>
          <w:lang w:val="ru-RU"/>
        </w:rPr>
        <w:t>терапии</w:t>
      </w:r>
      <w:r w:rsidR="00CA7796" w:rsidRPr="001927E1">
        <w:rPr>
          <w:lang w:val="ru-RU"/>
        </w:rPr>
        <w:t>).</w:t>
      </w:r>
      <w:r w:rsidR="00CA7796" w:rsidRPr="001927E1">
        <w:rPr>
          <w:spacing w:val="-3"/>
          <w:lang w:val="ru-RU"/>
        </w:rPr>
        <w:t xml:space="preserve"> </w:t>
      </w:r>
      <w:r w:rsidR="001927E1">
        <w:rPr>
          <w:spacing w:val="-3"/>
          <w:lang w:val="ru-RU"/>
        </w:rPr>
        <w:t>Клиническая эффективность</w:t>
      </w:r>
      <w:r w:rsidR="001927E1" w:rsidRPr="001927E1">
        <w:rPr>
          <w:spacing w:val="-3"/>
          <w:lang w:val="ru-RU"/>
        </w:rPr>
        <w:t xml:space="preserve">, </w:t>
      </w:r>
      <w:r w:rsidR="001927E1">
        <w:rPr>
          <w:spacing w:val="-3"/>
          <w:lang w:val="ru-RU"/>
        </w:rPr>
        <w:t>наблюдаемая</w:t>
      </w:r>
      <w:r w:rsidR="001927E1" w:rsidRPr="001927E1">
        <w:rPr>
          <w:spacing w:val="-3"/>
          <w:lang w:val="ru-RU"/>
        </w:rPr>
        <w:t xml:space="preserve"> </w:t>
      </w:r>
      <w:r w:rsidR="001927E1">
        <w:rPr>
          <w:spacing w:val="-3"/>
          <w:lang w:val="ru-RU"/>
        </w:rPr>
        <w:t>в</w:t>
      </w:r>
      <w:r w:rsidR="001927E1" w:rsidRPr="001927E1">
        <w:rPr>
          <w:spacing w:val="-3"/>
          <w:lang w:val="ru-RU"/>
        </w:rPr>
        <w:t xml:space="preserve"> </w:t>
      </w:r>
      <w:r w:rsidR="001927E1">
        <w:rPr>
          <w:spacing w:val="-3"/>
          <w:lang w:val="ru-RU"/>
        </w:rPr>
        <w:t>ходе</w:t>
      </w:r>
      <w:r w:rsidR="001927E1" w:rsidRPr="001927E1">
        <w:rPr>
          <w:spacing w:val="-3"/>
          <w:lang w:val="ru-RU"/>
        </w:rPr>
        <w:t xml:space="preserve"> </w:t>
      </w:r>
      <w:r w:rsidR="001927E1">
        <w:rPr>
          <w:spacing w:val="-3"/>
        </w:rPr>
        <w:t>MITT</w:t>
      </w:r>
      <w:r w:rsidR="001927E1" w:rsidRPr="001927E1">
        <w:rPr>
          <w:spacing w:val="-3"/>
          <w:lang w:val="ru-RU"/>
        </w:rPr>
        <w:t xml:space="preserve">, </w:t>
      </w:r>
      <w:r w:rsidR="00130DD4">
        <w:rPr>
          <w:spacing w:val="-3"/>
          <w:lang w:val="ru-RU"/>
        </w:rPr>
        <w:t>составила</w:t>
      </w:r>
      <w:r w:rsidR="001927E1" w:rsidRPr="001927E1">
        <w:rPr>
          <w:spacing w:val="-3"/>
          <w:lang w:val="ru-RU"/>
        </w:rPr>
        <w:t xml:space="preserve"> </w:t>
      </w:r>
      <w:r w:rsidR="00CA7796" w:rsidRPr="001927E1">
        <w:rPr>
          <w:lang w:val="ru-RU"/>
        </w:rPr>
        <w:t>83.</w:t>
      </w:r>
      <w:r w:rsidR="00CA7796" w:rsidRPr="001927E1">
        <w:rPr>
          <w:spacing w:val="-3"/>
          <w:lang w:val="ru-RU"/>
        </w:rPr>
        <w:t>9</w:t>
      </w:r>
      <w:r w:rsidR="00CA7796" w:rsidRPr="001927E1">
        <w:rPr>
          <w:lang w:val="ru-RU"/>
        </w:rPr>
        <w:t>%</w:t>
      </w:r>
      <w:r w:rsidR="00CA7796" w:rsidRPr="001927E1">
        <w:rPr>
          <w:spacing w:val="1"/>
          <w:lang w:val="ru-RU"/>
        </w:rPr>
        <w:t xml:space="preserve"> </w:t>
      </w:r>
      <w:r w:rsidR="00CA7796" w:rsidRPr="001927E1">
        <w:rPr>
          <w:lang w:val="ru-RU"/>
        </w:rPr>
        <w:t>(2</w:t>
      </w:r>
      <w:r w:rsidR="00CA7796" w:rsidRPr="001927E1">
        <w:rPr>
          <w:spacing w:val="-3"/>
          <w:lang w:val="ru-RU"/>
        </w:rPr>
        <w:t>0</w:t>
      </w:r>
      <w:r w:rsidR="00CA7796" w:rsidRPr="001927E1">
        <w:rPr>
          <w:lang w:val="ru-RU"/>
        </w:rPr>
        <w:t>8</w:t>
      </w:r>
      <w:r w:rsidR="00CA7796" w:rsidRPr="001927E1">
        <w:rPr>
          <w:spacing w:val="1"/>
          <w:lang w:val="ru-RU"/>
        </w:rPr>
        <w:t>/</w:t>
      </w:r>
      <w:r w:rsidR="00CA7796" w:rsidRPr="001927E1">
        <w:rPr>
          <w:lang w:val="ru-RU"/>
        </w:rPr>
        <w:t>2</w:t>
      </w:r>
      <w:r w:rsidR="00CA7796" w:rsidRPr="001927E1">
        <w:rPr>
          <w:spacing w:val="-3"/>
          <w:lang w:val="ru-RU"/>
        </w:rPr>
        <w:t>4</w:t>
      </w:r>
      <w:r w:rsidR="00CA7796" w:rsidRPr="001927E1">
        <w:rPr>
          <w:lang w:val="ru-RU"/>
        </w:rPr>
        <w:t>8)</w:t>
      </w:r>
      <w:r w:rsidR="00CA7796" w:rsidRPr="001927E1">
        <w:rPr>
          <w:spacing w:val="-2"/>
          <w:lang w:val="ru-RU"/>
        </w:rPr>
        <w:t xml:space="preserve"> </w:t>
      </w:r>
      <w:r w:rsidR="00130DD4">
        <w:rPr>
          <w:lang w:val="ru-RU"/>
        </w:rPr>
        <w:t>в группе АВЕЛОКС и</w:t>
      </w:r>
      <w:r w:rsidR="00CA7796" w:rsidRPr="001927E1">
        <w:rPr>
          <w:spacing w:val="1"/>
          <w:lang w:val="ru-RU"/>
        </w:rPr>
        <w:t xml:space="preserve"> </w:t>
      </w:r>
      <w:r w:rsidR="00CA7796" w:rsidRPr="001927E1">
        <w:rPr>
          <w:lang w:val="ru-RU"/>
        </w:rPr>
        <w:t>95.</w:t>
      </w:r>
      <w:r w:rsidR="00CA7796" w:rsidRPr="001927E1">
        <w:rPr>
          <w:spacing w:val="-3"/>
          <w:lang w:val="ru-RU"/>
        </w:rPr>
        <w:t>5</w:t>
      </w:r>
      <w:r w:rsidR="00CA7796" w:rsidRPr="001927E1">
        <w:rPr>
          <w:lang w:val="ru-RU"/>
        </w:rPr>
        <w:t>%</w:t>
      </w:r>
      <w:r w:rsidR="00CA7796" w:rsidRPr="001927E1">
        <w:rPr>
          <w:spacing w:val="1"/>
          <w:lang w:val="ru-RU"/>
        </w:rPr>
        <w:t xml:space="preserve"> </w:t>
      </w:r>
      <w:r w:rsidR="00CA7796" w:rsidRPr="001927E1">
        <w:rPr>
          <w:lang w:val="ru-RU"/>
        </w:rPr>
        <w:t>(1</w:t>
      </w:r>
      <w:r w:rsidR="00CA7796" w:rsidRPr="001927E1">
        <w:rPr>
          <w:spacing w:val="-3"/>
          <w:lang w:val="ru-RU"/>
        </w:rPr>
        <w:t>2</w:t>
      </w:r>
      <w:r w:rsidR="00CA7796" w:rsidRPr="001927E1">
        <w:rPr>
          <w:lang w:val="ru-RU"/>
        </w:rPr>
        <w:t>7</w:t>
      </w:r>
      <w:r w:rsidR="00CA7796" w:rsidRPr="001927E1">
        <w:rPr>
          <w:spacing w:val="1"/>
          <w:lang w:val="ru-RU"/>
        </w:rPr>
        <w:t>/</w:t>
      </w:r>
      <w:r w:rsidR="00CA7796" w:rsidRPr="001927E1">
        <w:rPr>
          <w:spacing w:val="-3"/>
          <w:lang w:val="ru-RU"/>
        </w:rPr>
        <w:t>1</w:t>
      </w:r>
      <w:r w:rsidR="00CA7796" w:rsidRPr="001927E1">
        <w:rPr>
          <w:lang w:val="ru-RU"/>
        </w:rPr>
        <w:t>3</w:t>
      </w:r>
      <w:r w:rsidR="00CA7796" w:rsidRPr="001927E1">
        <w:rPr>
          <w:spacing w:val="-3"/>
          <w:lang w:val="ru-RU"/>
        </w:rPr>
        <w:t>3</w:t>
      </w:r>
      <w:r w:rsidR="00CA7796" w:rsidRPr="001927E1">
        <w:rPr>
          <w:lang w:val="ru-RU"/>
        </w:rPr>
        <w:t>)</w:t>
      </w:r>
      <w:r w:rsidR="00CA7796" w:rsidRPr="001927E1">
        <w:rPr>
          <w:spacing w:val="1"/>
          <w:lang w:val="ru-RU"/>
        </w:rPr>
        <w:t xml:space="preserve"> </w:t>
      </w:r>
      <w:r w:rsidR="00130DD4">
        <w:rPr>
          <w:lang w:val="ru-RU"/>
        </w:rPr>
        <w:t>в группе препарата сравнения</w:t>
      </w:r>
      <w:r w:rsidR="00CA7796" w:rsidRPr="001927E1">
        <w:rPr>
          <w:lang w:val="ru-RU"/>
        </w:rPr>
        <w:t>;</w:t>
      </w:r>
      <w:r w:rsidR="00CA7796" w:rsidRPr="001927E1">
        <w:rPr>
          <w:spacing w:val="-2"/>
          <w:lang w:val="ru-RU"/>
        </w:rPr>
        <w:t xml:space="preserve"> </w:t>
      </w:r>
      <w:r w:rsidR="00130DD4">
        <w:rPr>
          <w:lang w:val="ru-RU"/>
        </w:rPr>
        <w:t>см. Таблицу</w:t>
      </w:r>
      <w:r w:rsidR="00CA7796" w:rsidRPr="00AC0F1C">
        <w:rPr>
          <w:lang w:val="ru-RU"/>
        </w:rPr>
        <w:t xml:space="preserve"> 6.</w:t>
      </w:r>
    </w:p>
    <w:p w:rsidR="001D2E48" w:rsidRPr="00AC0F1C" w:rsidRDefault="001D2E48">
      <w:pPr>
        <w:spacing w:before="4" w:line="120" w:lineRule="exact"/>
        <w:rPr>
          <w:sz w:val="12"/>
          <w:szCs w:val="12"/>
          <w:lang w:val="ru-RU"/>
        </w:rPr>
      </w:pPr>
    </w:p>
    <w:p w:rsidR="001D2E48" w:rsidRDefault="00130DD4">
      <w:pPr>
        <w:pStyle w:val="4"/>
        <w:rPr>
          <w:spacing w:val="-2"/>
          <w:lang w:val="ru-RU"/>
        </w:rPr>
      </w:pPr>
      <w:r>
        <w:rPr>
          <w:lang w:val="ru-RU"/>
        </w:rPr>
        <w:t>Таблица</w:t>
      </w:r>
      <w:r w:rsidR="00CA7796" w:rsidRPr="00130DD4">
        <w:rPr>
          <w:lang w:val="ru-RU"/>
        </w:rPr>
        <w:t xml:space="preserve"> </w:t>
      </w:r>
      <w:r w:rsidR="00CA7796" w:rsidRPr="00130DD4">
        <w:rPr>
          <w:spacing w:val="-3"/>
          <w:lang w:val="ru-RU"/>
        </w:rPr>
        <w:t>6</w:t>
      </w:r>
      <w:r w:rsidR="00CA7796" w:rsidRPr="00130DD4">
        <w:rPr>
          <w:lang w:val="ru-RU"/>
        </w:rPr>
        <w:t>:</w:t>
      </w:r>
      <w:r w:rsidR="00CA7796" w:rsidRPr="00130DD4">
        <w:rPr>
          <w:spacing w:val="1"/>
          <w:lang w:val="ru-RU"/>
        </w:rPr>
        <w:t xml:space="preserve"> </w:t>
      </w:r>
      <w:r>
        <w:rPr>
          <w:spacing w:val="1"/>
          <w:lang w:val="ru-RU"/>
        </w:rPr>
        <w:t>Клиническая</w:t>
      </w:r>
      <w:r w:rsidRPr="00130DD4">
        <w:rPr>
          <w:spacing w:val="1"/>
          <w:lang w:val="ru-RU"/>
        </w:rPr>
        <w:t xml:space="preserve"> </w:t>
      </w:r>
      <w:r>
        <w:rPr>
          <w:spacing w:val="1"/>
          <w:lang w:val="ru-RU"/>
        </w:rPr>
        <w:t>эффективность</w:t>
      </w:r>
      <w:r w:rsidRPr="00130DD4">
        <w:rPr>
          <w:spacing w:val="1"/>
          <w:lang w:val="ru-RU"/>
        </w:rPr>
        <w:t xml:space="preserve"> </w:t>
      </w:r>
      <w:r>
        <w:rPr>
          <w:spacing w:val="-2"/>
          <w:lang w:val="ru-RU"/>
        </w:rPr>
        <w:t>в</w:t>
      </w:r>
      <w:r w:rsidRPr="00130DD4">
        <w:rPr>
          <w:spacing w:val="-2"/>
          <w:lang w:val="ru-RU"/>
        </w:rPr>
        <w:t xml:space="preserve"> </w:t>
      </w:r>
      <w:r>
        <w:rPr>
          <w:spacing w:val="-2"/>
          <w:lang w:val="ru-RU"/>
        </w:rPr>
        <w:t>период</w:t>
      </w:r>
      <w:r w:rsidRPr="00130DD4">
        <w:rPr>
          <w:spacing w:val="-2"/>
          <w:lang w:val="ru-RU"/>
        </w:rPr>
        <w:t xml:space="preserve"> </w:t>
      </w:r>
      <w:r>
        <w:rPr>
          <w:spacing w:val="-2"/>
          <w:lang w:val="ru-RU"/>
        </w:rPr>
        <w:t>с</w:t>
      </w:r>
      <w:r w:rsidR="00CA7796" w:rsidRPr="00130DD4">
        <w:rPr>
          <w:spacing w:val="1"/>
          <w:lang w:val="ru-RU"/>
        </w:rPr>
        <w:t xml:space="preserve"> </w:t>
      </w:r>
      <w:r w:rsidR="00CA7796" w:rsidRPr="00130DD4">
        <w:rPr>
          <w:spacing w:val="-3"/>
          <w:lang w:val="ru-RU"/>
        </w:rPr>
        <w:t>2</w:t>
      </w:r>
      <w:r w:rsidR="00CA7796" w:rsidRPr="00130DD4">
        <w:rPr>
          <w:lang w:val="ru-RU"/>
        </w:rPr>
        <w:t>8</w:t>
      </w:r>
      <w:r w:rsidRPr="00130DD4">
        <w:rPr>
          <w:lang w:val="ru-RU"/>
        </w:rPr>
        <w:t xml:space="preserve"> </w:t>
      </w:r>
      <w:r>
        <w:rPr>
          <w:lang w:val="ru-RU"/>
        </w:rPr>
        <w:t>по</w:t>
      </w:r>
      <w:r w:rsidRPr="00130DD4">
        <w:rPr>
          <w:lang w:val="ru-RU"/>
        </w:rPr>
        <w:t xml:space="preserve"> </w:t>
      </w:r>
      <w:r w:rsidR="00CA7796" w:rsidRPr="00130DD4">
        <w:rPr>
          <w:lang w:val="ru-RU"/>
        </w:rPr>
        <w:t xml:space="preserve">42 </w:t>
      </w:r>
      <w:r>
        <w:rPr>
          <w:spacing w:val="-2"/>
          <w:lang w:val="ru-RU"/>
        </w:rPr>
        <w:t>день после окончания курса лечения пациентов детского возраста</w:t>
      </w:r>
      <w:r w:rsidR="00CA7796" w:rsidRPr="00130DD4">
        <w:rPr>
          <w:spacing w:val="-1"/>
          <w:lang w:val="ru-RU"/>
        </w:rPr>
        <w:t xml:space="preserve"> </w:t>
      </w:r>
      <w:r>
        <w:rPr>
          <w:spacing w:val="-3"/>
          <w:lang w:val="ru-RU"/>
        </w:rPr>
        <w:t>от внутрибрюшной инфекции с осложнениями</w:t>
      </w:r>
      <w:r w:rsidR="00CA7796" w:rsidRPr="00130DD4">
        <w:rPr>
          <w:spacing w:val="-1"/>
          <w:lang w:val="ru-RU"/>
        </w:rPr>
        <w:t xml:space="preserve"> </w:t>
      </w:r>
    </w:p>
    <w:p w:rsidR="001D2E48" w:rsidRPr="00130DD4" w:rsidRDefault="005B2C50">
      <w:pPr>
        <w:spacing w:line="200" w:lineRule="exact"/>
        <w:rPr>
          <w:sz w:val="20"/>
          <w:szCs w:val="20"/>
          <w:lang w:val="ru-RU"/>
        </w:rPr>
      </w:pPr>
      <w:r>
        <w:rPr>
          <w:noProof/>
          <w:lang w:val="ru-RU" w:eastAsia="ru-RU"/>
        </w:rPr>
        <mc:AlternateContent>
          <mc:Choice Requires="wpg">
            <w:drawing>
              <wp:anchor distT="0" distB="0" distL="114300" distR="114300" simplePos="0" relativeHeight="251663872" behindDoc="1" locked="0" layoutInCell="1" allowOverlap="1">
                <wp:simplePos x="0" y="0"/>
                <wp:positionH relativeFrom="page">
                  <wp:posOffset>457200</wp:posOffset>
                </wp:positionH>
                <wp:positionV relativeFrom="paragraph">
                  <wp:posOffset>89535</wp:posOffset>
                </wp:positionV>
                <wp:extent cx="6324600" cy="1270"/>
                <wp:effectExtent l="9525" t="13335" r="9525" b="1397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720" y="385"/>
                          <a:chExt cx="9960" cy="2"/>
                        </a:xfrm>
                      </wpg:grpSpPr>
                      <wps:wsp>
                        <wps:cNvPr id="33" name="Freeform 27"/>
                        <wps:cNvSpPr>
                          <a:spLocks/>
                        </wps:cNvSpPr>
                        <wps:spPr bwMode="auto">
                          <a:xfrm>
                            <a:off x="720" y="385"/>
                            <a:ext cx="9960" cy="2"/>
                          </a:xfrm>
                          <a:custGeom>
                            <a:avLst/>
                            <a:gdLst>
                              <a:gd name="T0" fmla="+- 0 720 720"/>
                              <a:gd name="T1" fmla="*/ T0 w 9960"/>
                              <a:gd name="T2" fmla="+- 0 10680 720"/>
                              <a:gd name="T3" fmla="*/ T2 w 9960"/>
                            </a:gdLst>
                            <a:ahLst/>
                            <a:cxnLst>
                              <a:cxn ang="0">
                                <a:pos x="T1" y="0"/>
                              </a:cxn>
                              <a:cxn ang="0">
                                <a:pos x="T3" y="0"/>
                              </a:cxn>
                            </a:cxnLst>
                            <a:rect l="0" t="0" r="r" b="b"/>
                            <a:pathLst>
                              <a:path w="9960">
                                <a:moveTo>
                                  <a:pt x="0" y="0"/>
                                </a:moveTo>
                                <a:lnTo>
                                  <a:pt x="9960" y="0"/>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36pt;margin-top:7.05pt;width:498pt;height:.1pt;z-index:-251652608;mso-position-horizontal-relative:page" coordorigin="720,385"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">
                <v:shape id="Freeform 27" o:spid="_x0000_s1027" style="position:absolute;left:720;top:385;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bjcQA&#10;AADbAAAADwAAAGRycy9kb3ducmV2LnhtbESPQWvCQBSE70L/w/IEL6IbE5SSuootFaUX0UrPj+wz&#10;iWbfxuyq8d+7BcHjMDPfMNN5aypxpcaVlhWMhhEI4szqknMF+9/l4B2E88gaK8uk4E4O5rO3zhRT&#10;bW+8pevO5yJA2KWooPC+TqV0WUEG3dDWxME72MagD7LJpW7wFuCmknEUTaTBksNCgTV9FZSddhej&#10;IDpcqnicbE5UxsfV+fvv57O/mCjV67aLDxCeWv8KP9trrSBJ4P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m43EAAAA2wAAAA8AAAAAAAAAAAAAAAAAmAIAAGRycy9k&#10;b3ducmV2LnhtbFBLBQYAAAAABAAEAPUAAACJAwAAAAA=&#10;" path="m,l9960,e" filled="f" strokeweight=".37358mm">
                  <v:path arrowok="t" o:connecttype="custom" o:connectlocs="0,0;9960,0" o:connectangles="0,0"/>
                </v:shape>
                <w10:wrap anchorx="page"/>
              </v:group>
            </w:pict>
          </mc:Fallback>
        </mc:AlternateContent>
      </w:r>
    </w:p>
    <w:p w:rsidR="001D2E48" w:rsidRPr="00130DD4" w:rsidRDefault="001D2E48">
      <w:pPr>
        <w:spacing w:line="200" w:lineRule="exact"/>
        <w:rPr>
          <w:sz w:val="20"/>
          <w:szCs w:val="20"/>
          <w:lang w:val="ru-RU"/>
        </w:rPr>
      </w:pPr>
    </w:p>
    <w:p w:rsidR="001D2E48" w:rsidRPr="00130DD4" w:rsidRDefault="001D2E48">
      <w:pPr>
        <w:spacing w:line="200" w:lineRule="exact"/>
        <w:rPr>
          <w:sz w:val="20"/>
          <w:szCs w:val="20"/>
          <w:lang w:val="ru-RU"/>
        </w:rPr>
      </w:pPr>
    </w:p>
    <w:p w:rsidR="001D2E48" w:rsidRPr="00130DD4" w:rsidRDefault="001D2E48">
      <w:pPr>
        <w:spacing w:before="3" w:line="260" w:lineRule="exact"/>
        <w:rPr>
          <w:sz w:val="26"/>
          <w:szCs w:val="26"/>
          <w:lang w:val="ru-RU"/>
        </w:rPr>
      </w:pPr>
    </w:p>
    <w:p w:rsidR="001D2E48" w:rsidRPr="00130DD4" w:rsidRDefault="005B2C50">
      <w:pPr>
        <w:pStyle w:val="a3"/>
        <w:tabs>
          <w:tab w:val="left" w:pos="3961"/>
          <w:tab w:val="left" w:pos="6255"/>
          <w:tab w:val="left" w:pos="8295"/>
        </w:tabs>
        <w:spacing w:before="72"/>
        <w:ind w:left="568"/>
        <w:rPr>
          <w:lang w:val="ru-RU"/>
        </w:rPr>
      </w:pPr>
      <w:r>
        <w:rPr>
          <w:noProof/>
          <w:lang w:val="ru-RU" w:eastAsia="ru-RU"/>
        </w:rPr>
        <mc:AlternateContent>
          <mc:Choice Requires="wpg">
            <w:drawing>
              <wp:anchor distT="0" distB="0" distL="114300" distR="114300" simplePos="0" relativeHeight="251664896" behindDoc="1" locked="0" layoutInCell="1" allowOverlap="1">
                <wp:simplePos x="0" y="0"/>
                <wp:positionH relativeFrom="page">
                  <wp:posOffset>457200</wp:posOffset>
                </wp:positionH>
                <wp:positionV relativeFrom="paragraph">
                  <wp:posOffset>-130175</wp:posOffset>
                </wp:positionV>
                <wp:extent cx="6324600" cy="1270"/>
                <wp:effectExtent l="9525" t="12700" r="9525" b="14605"/>
                <wp:wrapNone/>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720" y="-205"/>
                          <a:chExt cx="9960" cy="2"/>
                        </a:xfrm>
                      </wpg:grpSpPr>
                      <wps:wsp>
                        <wps:cNvPr id="31" name="Freeform 25"/>
                        <wps:cNvSpPr>
                          <a:spLocks/>
                        </wps:cNvSpPr>
                        <wps:spPr bwMode="auto">
                          <a:xfrm>
                            <a:off x="720" y="-205"/>
                            <a:ext cx="9960" cy="2"/>
                          </a:xfrm>
                          <a:custGeom>
                            <a:avLst/>
                            <a:gdLst>
                              <a:gd name="T0" fmla="+- 0 720 720"/>
                              <a:gd name="T1" fmla="*/ T0 w 9960"/>
                              <a:gd name="T2" fmla="+- 0 10680 720"/>
                              <a:gd name="T3" fmla="*/ T2 w 9960"/>
                            </a:gdLst>
                            <a:ahLst/>
                            <a:cxnLst>
                              <a:cxn ang="0">
                                <a:pos x="T1" y="0"/>
                              </a:cxn>
                              <a:cxn ang="0">
                                <a:pos x="T3" y="0"/>
                              </a:cxn>
                            </a:cxnLst>
                            <a:rect l="0" t="0" r="r" b="b"/>
                            <a:pathLst>
                              <a:path w="9960">
                                <a:moveTo>
                                  <a:pt x="0" y="0"/>
                                </a:moveTo>
                                <a:lnTo>
                                  <a:pt x="9960" y="0"/>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6pt;margin-top:-10.25pt;width:498pt;height:.1pt;z-index:-251651584;mso-position-horizontal-relative:page" coordorigin="720,-205"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">
                <v:shape id="Freeform 25" o:spid="_x0000_s1027" style="position:absolute;left:720;top:-205;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gYcUA&#10;AADbAAAADwAAAGRycy9kb3ducmV2LnhtbESPQWvCQBSE74X+h+UVvJS6SUQpqavYUrF4EbX0/Mg+&#10;k9Ts23R3o/HfdwXB4zAz3zDTeW8acSLna8sK0mECgriwuuZSwfd++fIKwgdkjY1lUnAhD/PZ48MU&#10;c23PvKXTLpQiQtjnqKAKoc2l9EVFBv3QtsTRO1hnMETpSqkdniPcNDJLkok0WHNcqLClj4qK464z&#10;CpJD12Tj0eZIdfa7+vv8Wb8/LyZKDZ76xRuIQH24h2/tL61glML1S/w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BhxQAAANsAAAAPAAAAAAAAAAAAAAAAAJgCAABkcnMv&#10;ZG93bnJldi54bWxQSwUGAAAAAAQABAD1AAAAigMAAAAA&#10;" path="m,l9960,e" filled="f" strokeweight=".37358mm">
                  <v:path arrowok="t" o:connecttype="custom" o:connectlocs="0,0;9960,0" o:connectangles="0,0"/>
                </v:shape>
                <w10:wrap anchorx="page"/>
              </v:group>
            </w:pict>
          </mc:Fallback>
        </mc:AlternateContent>
      </w:r>
      <w:r>
        <w:rPr>
          <w:noProof/>
          <w:lang w:val="ru-RU" w:eastAsia="ru-RU"/>
        </w:rPr>
        <mc:AlternateContent>
          <mc:Choice Requires="wpg">
            <w:drawing>
              <wp:anchor distT="0" distB="0" distL="114300" distR="114300" simplePos="0" relativeHeight="251665920" behindDoc="1" locked="0" layoutInCell="1" allowOverlap="1">
                <wp:simplePos x="0" y="0"/>
                <wp:positionH relativeFrom="page">
                  <wp:posOffset>457200</wp:posOffset>
                </wp:positionH>
                <wp:positionV relativeFrom="paragraph">
                  <wp:posOffset>43815</wp:posOffset>
                </wp:positionV>
                <wp:extent cx="6324600" cy="1270"/>
                <wp:effectExtent l="9525" t="15240" r="9525" b="12065"/>
                <wp:wrapNone/>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720" y="69"/>
                          <a:chExt cx="9960" cy="2"/>
                        </a:xfrm>
                      </wpg:grpSpPr>
                      <wps:wsp>
                        <wps:cNvPr id="29" name="Freeform 23"/>
                        <wps:cNvSpPr>
                          <a:spLocks/>
                        </wps:cNvSpPr>
                        <wps:spPr bwMode="auto">
                          <a:xfrm>
                            <a:off x="720" y="69"/>
                            <a:ext cx="9960" cy="2"/>
                          </a:xfrm>
                          <a:custGeom>
                            <a:avLst/>
                            <a:gdLst>
                              <a:gd name="T0" fmla="+- 0 720 720"/>
                              <a:gd name="T1" fmla="*/ T0 w 9960"/>
                              <a:gd name="T2" fmla="+- 0 10680 720"/>
                              <a:gd name="T3" fmla="*/ T2 w 9960"/>
                            </a:gdLst>
                            <a:ahLst/>
                            <a:cxnLst>
                              <a:cxn ang="0">
                                <a:pos x="T1" y="0"/>
                              </a:cxn>
                              <a:cxn ang="0">
                                <a:pos x="T3" y="0"/>
                              </a:cxn>
                            </a:cxnLst>
                            <a:rect l="0" t="0" r="r" b="b"/>
                            <a:pathLst>
                              <a:path w="9960">
                                <a:moveTo>
                                  <a:pt x="0" y="0"/>
                                </a:moveTo>
                                <a:lnTo>
                                  <a:pt x="99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6pt;margin-top:3.45pt;width:498pt;height:.1pt;z-index:-251650560;mso-position-horizontal-relative:page" coordorigin="720,69"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">
                <v:shape id="Freeform 23" o:spid="_x0000_s1027" style="position:absolute;left:720;top:69;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uccUA&#10;AADbAAAADwAAAGRycy9kb3ducmV2LnhtbESPzW7CMBCE75V4B2uRuBUHqPgJGIRaofaYBg5wW+Il&#10;CcTrKDaQ8vQ1UqUeRzPzjWaxak0lbtS40rKCQT8CQZxZXXKuYLfdvE5BOI+ssbJMCn7IwWrZeVlg&#10;rO2dv+mW+lwECLsYFRTe17GULivIoOvbmjh4J9sY9EE2udQN3gPcVHIYRWNpsOSwUGBN7wVll/Rq&#10;FCSf59kxOow/dJKM9unp7fhY40SpXrddz0F4av1/+K/9pRUMZ/D8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ua5xxQAAANsAAAAPAAAAAAAAAAAAAAAAAJgCAABkcnMv&#10;ZG93bnJldi54bWxQSwUGAAAAAAQABAD1AAAAigMAAAAA&#10;" path="m,l9960,e" filled="f" strokeweight="1.06pt">
                  <v:path arrowok="t" o:connecttype="custom" o:connectlocs="0,0;9960,0" o:connectangles="0,0"/>
                </v:shape>
                <w10:wrap anchorx="page"/>
              </v:group>
            </w:pict>
          </mc:Fallback>
        </mc:AlternateContent>
      </w:r>
      <w:r>
        <w:rPr>
          <w:noProof/>
          <w:lang w:val="ru-RU" w:eastAsia="ru-RU"/>
        </w:rPr>
        <mc:AlternateContent>
          <mc:Choice Requires="wpg">
            <w:drawing>
              <wp:anchor distT="0" distB="0" distL="114300" distR="114300" simplePos="0" relativeHeight="251666944" behindDoc="1" locked="0" layoutInCell="1" allowOverlap="1">
                <wp:simplePos x="0" y="0"/>
                <wp:positionH relativeFrom="page">
                  <wp:posOffset>457200</wp:posOffset>
                </wp:positionH>
                <wp:positionV relativeFrom="paragraph">
                  <wp:posOffset>217170</wp:posOffset>
                </wp:positionV>
                <wp:extent cx="6324600" cy="1270"/>
                <wp:effectExtent l="9525" t="7620" r="9525" b="10160"/>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720" y="342"/>
                          <a:chExt cx="9960" cy="2"/>
                        </a:xfrm>
                      </wpg:grpSpPr>
                      <wps:wsp>
                        <wps:cNvPr id="27" name="Freeform 21"/>
                        <wps:cNvSpPr>
                          <a:spLocks/>
                        </wps:cNvSpPr>
                        <wps:spPr bwMode="auto">
                          <a:xfrm>
                            <a:off x="720" y="342"/>
                            <a:ext cx="9960" cy="2"/>
                          </a:xfrm>
                          <a:custGeom>
                            <a:avLst/>
                            <a:gdLst>
                              <a:gd name="T0" fmla="+- 0 720 720"/>
                              <a:gd name="T1" fmla="*/ T0 w 9960"/>
                              <a:gd name="T2" fmla="+- 0 10680 720"/>
                              <a:gd name="T3" fmla="*/ T2 w 9960"/>
                            </a:gdLst>
                            <a:ahLst/>
                            <a:cxnLst>
                              <a:cxn ang="0">
                                <a:pos x="T1" y="0"/>
                              </a:cxn>
                              <a:cxn ang="0">
                                <a:pos x="T3" y="0"/>
                              </a:cxn>
                            </a:cxnLst>
                            <a:rect l="0" t="0" r="r" b="b"/>
                            <a:pathLst>
                              <a:path w="9960">
                                <a:moveTo>
                                  <a:pt x="0" y="0"/>
                                </a:moveTo>
                                <a:lnTo>
                                  <a:pt x="9960" y="0"/>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6pt;margin-top:17.1pt;width:498pt;height:.1pt;z-index:-251649536;mso-position-horizontal-relative:page" coordorigin="720,342"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">
                <v:shape id="Freeform 21" o:spid="_x0000_s1027" style="position:absolute;left:720;top:342;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QLU8QA&#10;AADbAAAADwAAAGRycy9kb3ducmV2LnhtbESPQWvCQBSE74L/YXmCF6kbU9QSXcWK0uJFtMXzI/tM&#10;otm3aXbV+O/dguBxmJlvmOm8MaW4Uu0KywoG/QgEcWp1wZmC35/12wcI55E1lpZJwZ0czGft1hQT&#10;bW+8o+veZyJA2CWoIPe+SqR0aU4GXd9WxME72tqgD7LOpK7xFuCmlHEUjaTBgsNCjhUtc0rP+4tR&#10;EB0vZTx8356piE9ff6vD5rO3GCnV7TSLCQhPjX+Fn+1vrSAew/+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C1PEAAAA2wAAAA8AAAAAAAAAAAAAAAAAmAIAAGRycy9k&#10;b3ducmV2LnhtbFBLBQYAAAAABAAEAPUAAACJAwAAAAA=&#10;" path="m,l9960,e" filled="f" strokeweight=".37358mm">
                  <v:path arrowok="t" o:connecttype="custom" o:connectlocs="0,0;9960,0" o:connectangles="0,0"/>
                </v:shape>
                <w10:wrap anchorx="page"/>
              </v:group>
            </w:pict>
          </mc:Fallback>
        </mc:AlternateContent>
      </w:r>
      <w:r>
        <w:rPr>
          <w:noProof/>
          <w:lang w:val="ru-RU" w:eastAsia="ru-RU"/>
        </w:rPr>
        <mc:AlternateContent>
          <mc:Choice Requires="wps">
            <w:drawing>
              <wp:anchor distT="0" distB="0" distL="114300" distR="114300" simplePos="0" relativeHeight="251671040" behindDoc="1" locked="0" layoutInCell="1" allowOverlap="1">
                <wp:simplePos x="0" y="0"/>
                <wp:positionH relativeFrom="page">
                  <wp:posOffset>457200</wp:posOffset>
                </wp:positionH>
                <wp:positionV relativeFrom="paragraph">
                  <wp:posOffset>-457200</wp:posOffset>
                </wp:positionV>
                <wp:extent cx="5955665" cy="694690"/>
                <wp:effectExtent l="0" t="0" r="0" b="63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738"/>
                              <w:gridCol w:w="2252"/>
                              <w:gridCol w:w="2495"/>
                              <w:gridCol w:w="1895"/>
                            </w:tblGrid>
                            <w:tr w:rsidR="007D2FEE">
                              <w:trPr>
                                <w:trHeight w:hRule="exact" w:val="263"/>
                              </w:trPr>
                              <w:tc>
                                <w:tcPr>
                                  <w:tcW w:w="4990" w:type="dxa"/>
                                  <w:gridSpan w:val="2"/>
                                  <w:tcBorders>
                                    <w:top w:val="single" w:sz="8" w:space="0" w:color="000000"/>
                                    <w:left w:val="nil"/>
                                    <w:bottom w:val="nil"/>
                                    <w:right w:val="nil"/>
                                  </w:tcBorders>
                                </w:tcPr>
                                <w:p w:rsidR="007D2FEE" w:rsidRPr="00130DD4" w:rsidRDefault="007D2FEE">
                                  <w:pPr>
                                    <w:pStyle w:val="TableParagraph"/>
                                    <w:spacing w:line="251" w:lineRule="exact"/>
                                    <w:ind w:right="703"/>
                                    <w:jc w:val="right"/>
                                    <w:rPr>
                                      <w:rFonts w:ascii="Times New Roman" w:eastAsia="Times New Roman" w:hAnsi="Times New Roman" w:cs="Times New Roman"/>
                                      <w:lang w:val="ru-RU"/>
                                    </w:rPr>
                                  </w:pPr>
                                  <w:r>
                                    <w:rPr>
                                      <w:rFonts w:ascii="Times New Roman" w:eastAsia="Times New Roman" w:hAnsi="Times New Roman" w:cs="Times New Roman"/>
                                      <w:b/>
                                      <w:bCs/>
                                      <w:spacing w:val="-2"/>
                                      <w:lang w:val="ru-RU"/>
                                    </w:rPr>
                                    <w:t>Авелокс</w:t>
                                  </w:r>
                                </w:p>
                              </w:tc>
                              <w:tc>
                                <w:tcPr>
                                  <w:tcW w:w="2495" w:type="dxa"/>
                                  <w:tcBorders>
                                    <w:top w:val="single" w:sz="8" w:space="0" w:color="000000"/>
                                    <w:left w:val="nil"/>
                                    <w:bottom w:val="nil"/>
                                    <w:right w:val="nil"/>
                                  </w:tcBorders>
                                </w:tcPr>
                                <w:p w:rsidR="007D2FEE" w:rsidRPr="00130DD4" w:rsidRDefault="007D2FEE" w:rsidP="00130DD4">
                                  <w:pPr>
                                    <w:pStyle w:val="TableParagraph"/>
                                    <w:spacing w:line="251" w:lineRule="exact"/>
                                    <w:ind w:left="703"/>
                                    <w:rPr>
                                      <w:rFonts w:ascii="Times New Roman" w:eastAsia="Times New Roman" w:hAnsi="Times New Roman" w:cs="Times New Roman"/>
                                      <w:lang w:val="ru-RU"/>
                                    </w:rPr>
                                  </w:pPr>
                                  <w:r>
                                    <w:rPr>
                                      <w:rFonts w:ascii="Times New Roman" w:eastAsia="Times New Roman" w:hAnsi="Times New Roman" w:cs="Times New Roman"/>
                                      <w:b/>
                                      <w:bCs/>
                                      <w:spacing w:val="-2"/>
                                      <w:lang w:val="ru-RU"/>
                                    </w:rPr>
                                    <w:t>Препарат срав.</w:t>
                                  </w:r>
                                </w:p>
                              </w:tc>
                              <w:tc>
                                <w:tcPr>
                                  <w:tcW w:w="1895" w:type="dxa"/>
                                  <w:tcBorders>
                                    <w:top w:val="single" w:sz="8" w:space="0" w:color="000000"/>
                                    <w:left w:val="nil"/>
                                    <w:bottom w:val="nil"/>
                                    <w:right w:val="nil"/>
                                  </w:tcBorders>
                                </w:tcPr>
                                <w:p w:rsidR="007D2FEE" w:rsidRDefault="007D2FEE">
                                  <w:pPr>
                                    <w:pStyle w:val="TableParagraph"/>
                                    <w:spacing w:line="251" w:lineRule="exact"/>
                                    <w:ind w:left="615"/>
                                    <w:rPr>
                                      <w:rFonts w:ascii="Times New Roman" w:eastAsia="Times New Roman" w:hAnsi="Times New Roman" w:cs="Times New Roman"/>
                                      <w:sz w:val="14"/>
                                      <w:szCs w:val="14"/>
                                    </w:rPr>
                                  </w:pPr>
                                  <w:r>
                                    <w:rPr>
                                      <w:rFonts w:ascii="Times New Roman" w:eastAsia="Times New Roman" w:hAnsi="Times New Roman" w:cs="Times New Roman"/>
                                      <w:b/>
                                      <w:bCs/>
                                      <w:spacing w:val="-2"/>
                                      <w:lang w:val="ru-RU"/>
                                    </w:rPr>
                                    <w:t>Разница</w:t>
                                  </w:r>
                                  <w:r>
                                    <w:rPr>
                                      <w:rFonts w:ascii="Times New Roman" w:eastAsia="Times New Roman" w:hAnsi="Times New Roman" w:cs="Times New Roman"/>
                                      <w:b/>
                                      <w:bCs/>
                                      <w:position w:val="10"/>
                                      <w:sz w:val="14"/>
                                      <w:szCs w:val="14"/>
                                    </w:rPr>
                                    <w:t>2</w:t>
                                  </w:r>
                                </w:p>
                              </w:tc>
                            </w:tr>
                            <w:tr w:rsidR="007D2FEE">
                              <w:trPr>
                                <w:trHeight w:hRule="exact" w:val="263"/>
                              </w:trPr>
                              <w:tc>
                                <w:tcPr>
                                  <w:tcW w:w="2738" w:type="dxa"/>
                                  <w:tcBorders>
                                    <w:top w:val="nil"/>
                                    <w:left w:val="nil"/>
                                    <w:bottom w:val="single" w:sz="8" w:space="0" w:color="000000"/>
                                    <w:right w:val="nil"/>
                                  </w:tcBorders>
                                </w:tcPr>
                                <w:p w:rsidR="007D2FEE" w:rsidRDefault="007D2FEE"/>
                              </w:tc>
                              <w:tc>
                                <w:tcPr>
                                  <w:tcW w:w="2251" w:type="dxa"/>
                                  <w:tcBorders>
                                    <w:top w:val="nil"/>
                                    <w:left w:val="nil"/>
                                    <w:bottom w:val="single" w:sz="8" w:space="0" w:color="000000"/>
                                    <w:right w:val="nil"/>
                                  </w:tcBorders>
                                </w:tcPr>
                                <w:p w:rsidR="007D2FEE" w:rsidRDefault="007D2FEE">
                                  <w:pPr>
                                    <w:pStyle w:val="TableParagraph"/>
                                    <w:spacing w:line="241" w:lineRule="exact"/>
                                    <w:ind w:left="186"/>
                                    <w:jc w:val="center"/>
                                    <w:rPr>
                                      <w:rFonts w:ascii="Times New Roman" w:eastAsia="Times New Roman" w:hAnsi="Times New Roman" w:cs="Times New Roman"/>
                                    </w:rPr>
                                  </w:pP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w:t>
                                  </w:r>
                                </w:p>
                              </w:tc>
                              <w:tc>
                                <w:tcPr>
                                  <w:tcW w:w="2495" w:type="dxa"/>
                                  <w:tcBorders>
                                    <w:top w:val="nil"/>
                                    <w:left w:val="nil"/>
                                    <w:bottom w:val="single" w:sz="8" w:space="0" w:color="000000"/>
                                    <w:right w:val="nil"/>
                                  </w:tcBorders>
                                </w:tcPr>
                                <w:p w:rsidR="007D2FEE" w:rsidRDefault="007D2FEE">
                                  <w:pPr>
                                    <w:pStyle w:val="TableParagraph"/>
                                    <w:spacing w:line="241" w:lineRule="exact"/>
                                    <w:ind w:left="29"/>
                                    <w:jc w:val="center"/>
                                    <w:rPr>
                                      <w:rFonts w:ascii="Times New Roman" w:eastAsia="Times New Roman" w:hAnsi="Times New Roman" w:cs="Times New Roman"/>
                                    </w:rPr>
                                  </w:pP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w:t>
                                  </w:r>
                                </w:p>
                              </w:tc>
                              <w:tc>
                                <w:tcPr>
                                  <w:tcW w:w="1895" w:type="dxa"/>
                                  <w:tcBorders>
                                    <w:top w:val="nil"/>
                                    <w:left w:val="nil"/>
                                    <w:bottom w:val="single" w:sz="8" w:space="0" w:color="000000"/>
                                    <w:right w:val="nil"/>
                                  </w:tcBorders>
                                </w:tcPr>
                                <w:p w:rsidR="007D2FEE" w:rsidRDefault="007D2FEE">
                                  <w:pPr>
                                    <w:pStyle w:val="TableParagraph"/>
                                    <w:spacing w:line="241" w:lineRule="exact"/>
                                    <w:ind w:left="697"/>
                                    <w:rPr>
                                      <w:rFonts w:ascii="Times New Roman" w:eastAsia="Times New Roman" w:hAnsi="Times New Roman" w:cs="Times New Roman"/>
                                    </w:rPr>
                                  </w:pPr>
                                  <w:r>
                                    <w:rPr>
                                      <w:rFonts w:ascii="Times New Roman" w:eastAsia="Times New Roman" w:hAnsi="Times New Roman" w:cs="Times New Roman"/>
                                      <w:b/>
                                      <w:bCs/>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I)</w:t>
                                  </w:r>
                                </w:p>
                              </w:tc>
                            </w:tr>
                            <w:tr w:rsidR="007D2FEE">
                              <w:trPr>
                                <w:trHeight w:hRule="exact" w:val="547"/>
                              </w:trPr>
                              <w:tc>
                                <w:tcPr>
                                  <w:tcW w:w="2738" w:type="dxa"/>
                                  <w:tcBorders>
                                    <w:top w:val="single" w:sz="8" w:space="0" w:color="000000"/>
                                    <w:left w:val="nil"/>
                                    <w:bottom w:val="single" w:sz="8" w:space="0" w:color="000000"/>
                                    <w:right w:val="nil"/>
                                  </w:tcBorders>
                                </w:tcPr>
                                <w:p w:rsidR="007D2FEE" w:rsidRDefault="007D2FEE" w:rsidP="00130DD4">
                                  <w:pPr>
                                    <w:pStyle w:val="TableParagraph"/>
                                    <w:spacing w:line="251" w:lineRule="exact"/>
                                    <w:ind w:left="108"/>
                                    <w:rPr>
                                      <w:rFonts w:ascii="Times New Roman" w:eastAsia="Times New Roman" w:hAnsi="Times New Roman" w:cs="Times New Roman"/>
                                      <w:sz w:val="14"/>
                                      <w:szCs w:val="14"/>
                                    </w:rPr>
                                  </w:pPr>
                                  <w:r>
                                    <w:rPr>
                                      <w:rFonts w:ascii="Times New Roman" w:eastAsia="Times New Roman" w:hAnsi="Times New Roman" w:cs="Times New Roman"/>
                                      <w:b/>
                                      <w:bCs/>
                                      <w:lang w:val="ru-RU"/>
                                    </w:rPr>
                                    <w:t xml:space="preserve">Контингент </w:t>
                                  </w:r>
                                  <w:r>
                                    <w:rPr>
                                      <w:rFonts w:ascii="Times New Roman" w:eastAsia="Times New Roman" w:hAnsi="Times New Roman" w:cs="Times New Roman"/>
                                      <w:b/>
                                      <w:bCs/>
                                    </w:rPr>
                                    <w:t>mI</w:t>
                                  </w:r>
                                  <w:r>
                                    <w:rPr>
                                      <w:rFonts w:ascii="Times New Roman" w:eastAsia="Times New Roman" w:hAnsi="Times New Roman" w:cs="Times New Roman"/>
                                      <w:b/>
                                      <w:bCs/>
                                      <w:spacing w:val="-1"/>
                                    </w:rPr>
                                    <w:t>T</w:t>
                                  </w:r>
                                  <w:r>
                                    <w:rPr>
                                      <w:rFonts w:ascii="Times New Roman" w:eastAsia="Times New Roman" w:hAnsi="Times New Roman" w:cs="Times New Roman"/>
                                      <w:b/>
                                      <w:bCs/>
                                    </w:rPr>
                                    <w:t>T</w:t>
                                  </w:r>
                                  <w:r>
                                    <w:rPr>
                                      <w:rFonts w:ascii="Times New Roman" w:eastAsia="Times New Roman" w:hAnsi="Times New Roman" w:cs="Times New Roman"/>
                                      <w:b/>
                                      <w:bCs/>
                                      <w:position w:val="10"/>
                                      <w:sz w:val="14"/>
                                      <w:szCs w:val="14"/>
                                    </w:rPr>
                                    <w:t>1</w:t>
                                  </w:r>
                                </w:p>
                              </w:tc>
                              <w:tc>
                                <w:tcPr>
                                  <w:tcW w:w="2251" w:type="dxa"/>
                                  <w:tcBorders>
                                    <w:top w:val="single" w:sz="8" w:space="0" w:color="000000"/>
                                    <w:left w:val="nil"/>
                                    <w:bottom w:val="single" w:sz="8" w:space="0" w:color="000000"/>
                                    <w:right w:val="nil"/>
                                  </w:tcBorders>
                                </w:tcPr>
                                <w:p w:rsidR="007D2FEE" w:rsidRDefault="007D2FEE">
                                  <w:pPr>
                                    <w:pStyle w:val="TableParagraph"/>
                                    <w:spacing w:line="251" w:lineRule="exact"/>
                                    <w:ind w:left="914"/>
                                    <w:rPr>
                                      <w:rFonts w:ascii="Times New Roman" w:eastAsia="Times New Roman" w:hAnsi="Times New Roman" w:cs="Times New Roman"/>
                                    </w:rPr>
                                  </w:pPr>
                                  <w:r>
                                    <w:rPr>
                                      <w:rFonts w:ascii="Times New Roman" w:eastAsia="Times New Roman" w:hAnsi="Times New Roman" w:cs="Times New Roman"/>
                                      <w:b/>
                                      <w:bCs/>
                                      <w:spacing w:val="-2"/>
                                    </w:rPr>
                                    <w:t>N=</w:t>
                                  </w:r>
                                  <w:r>
                                    <w:rPr>
                                      <w:rFonts w:ascii="Times New Roman" w:eastAsia="Times New Roman" w:hAnsi="Times New Roman" w:cs="Times New Roman"/>
                                      <w:b/>
                                      <w:bCs/>
                                    </w:rPr>
                                    <w:t>248</w:t>
                                  </w:r>
                                </w:p>
                              </w:tc>
                              <w:tc>
                                <w:tcPr>
                                  <w:tcW w:w="2495" w:type="dxa"/>
                                  <w:tcBorders>
                                    <w:top w:val="single" w:sz="8" w:space="0" w:color="000000"/>
                                    <w:left w:val="nil"/>
                                    <w:bottom w:val="single" w:sz="8" w:space="0" w:color="000000"/>
                                    <w:right w:val="nil"/>
                                  </w:tcBorders>
                                </w:tcPr>
                                <w:p w:rsidR="007D2FEE" w:rsidRDefault="007D2FEE">
                                  <w:pPr>
                                    <w:pStyle w:val="TableParagraph"/>
                                    <w:spacing w:line="251" w:lineRule="exact"/>
                                    <w:ind w:left="34"/>
                                    <w:jc w:val="center"/>
                                    <w:rPr>
                                      <w:rFonts w:ascii="Times New Roman" w:eastAsia="Times New Roman" w:hAnsi="Times New Roman" w:cs="Times New Roman"/>
                                    </w:rPr>
                                  </w:pPr>
                                  <w:r>
                                    <w:rPr>
                                      <w:rFonts w:ascii="Times New Roman" w:eastAsia="Times New Roman" w:hAnsi="Times New Roman" w:cs="Times New Roman"/>
                                      <w:b/>
                                      <w:bCs/>
                                      <w:spacing w:val="-2"/>
                                    </w:rPr>
                                    <w:t>N=</w:t>
                                  </w:r>
                                  <w:r>
                                    <w:rPr>
                                      <w:rFonts w:ascii="Times New Roman" w:eastAsia="Times New Roman" w:hAnsi="Times New Roman" w:cs="Times New Roman"/>
                                      <w:b/>
                                      <w:bCs/>
                                    </w:rPr>
                                    <w:t>133</w:t>
                                  </w:r>
                                </w:p>
                              </w:tc>
                              <w:tc>
                                <w:tcPr>
                                  <w:tcW w:w="1895" w:type="dxa"/>
                                  <w:tcBorders>
                                    <w:top w:val="single" w:sz="8" w:space="0" w:color="000000"/>
                                    <w:left w:val="nil"/>
                                    <w:bottom w:val="single" w:sz="8" w:space="0" w:color="000000"/>
                                    <w:right w:val="nil"/>
                                  </w:tcBorders>
                                </w:tcPr>
                                <w:p w:rsidR="007D2FEE" w:rsidRDefault="007D2FEE"/>
                              </w:tc>
                            </w:tr>
                          </w:tbl>
                          <w:p w:rsidR="007D2FEE" w:rsidRDefault="007D2F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36pt;margin-top:-36pt;width:468.95pt;height:54.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" filled="f" stroked="f">
                <v:textbox inset="0,0,0,0">
                  <w:txbxContent>
                    <w:tbl>
                      <w:tblPr>
                        <w:tblStyle w:val="TableNormal"/>
                        <w:tblW w:w="0" w:type="auto"/>
                        <w:tblLayout w:type="fixed"/>
                        <w:tblLook w:val="01E0" w:firstRow="1" w:lastRow="1" w:firstColumn="1" w:lastColumn="1" w:noHBand="0" w:noVBand="0"/>
                      </w:tblPr>
                      <w:tblGrid>
                        <w:gridCol w:w="2738"/>
                        <w:gridCol w:w="2252"/>
                        <w:gridCol w:w="2495"/>
                        <w:gridCol w:w="1895"/>
                      </w:tblGrid>
                      <w:tr w:rsidR="007D2FEE">
                        <w:trPr>
                          <w:trHeight w:hRule="exact" w:val="263"/>
                        </w:trPr>
                        <w:tc>
                          <w:tcPr>
                            <w:tcW w:w="4990" w:type="dxa"/>
                            <w:gridSpan w:val="2"/>
                            <w:tcBorders>
                              <w:top w:val="single" w:sz="8" w:space="0" w:color="000000"/>
                              <w:left w:val="nil"/>
                              <w:bottom w:val="nil"/>
                              <w:right w:val="nil"/>
                            </w:tcBorders>
                          </w:tcPr>
                          <w:p w:rsidR="007D2FEE" w:rsidRPr="00130DD4" w:rsidRDefault="007D2FEE">
                            <w:pPr>
                              <w:pStyle w:val="TableParagraph"/>
                              <w:spacing w:line="251" w:lineRule="exact"/>
                              <w:ind w:right="703"/>
                              <w:jc w:val="right"/>
                              <w:rPr>
                                <w:rFonts w:ascii="Times New Roman" w:eastAsia="Times New Roman" w:hAnsi="Times New Roman" w:cs="Times New Roman"/>
                                <w:lang w:val="ru-RU"/>
                              </w:rPr>
                            </w:pPr>
                            <w:r>
                              <w:rPr>
                                <w:rFonts w:ascii="Times New Roman" w:eastAsia="Times New Roman" w:hAnsi="Times New Roman" w:cs="Times New Roman"/>
                                <w:b/>
                                <w:bCs/>
                                <w:spacing w:val="-2"/>
                                <w:lang w:val="ru-RU"/>
                              </w:rPr>
                              <w:t>Авелокс</w:t>
                            </w:r>
                          </w:p>
                        </w:tc>
                        <w:tc>
                          <w:tcPr>
                            <w:tcW w:w="2495" w:type="dxa"/>
                            <w:tcBorders>
                              <w:top w:val="single" w:sz="8" w:space="0" w:color="000000"/>
                              <w:left w:val="nil"/>
                              <w:bottom w:val="nil"/>
                              <w:right w:val="nil"/>
                            </w:tcBorders>
                          </w:tcPr>
                          <w:p w:rsidR="007D2FEE" w:rsidRPr="00130DD4" w:rsidRDefault="007D2FEE" w:rsidP="00130DD4">
                            <w:pPr>
                              <w:pStyle w:val="TableParagraph"/>
                              <w:spacing w:line="251" w:lineRule="exact"/>
                              <w:ind w:left="703"/>
                              <w:rPr>
                                <w:rFonts w:ascii="Times New Roman" w:eastAsia="Times New Roman" w:hAnsi="Times New Roman" w:cs="Times New Roman"/>
                                <w:lang w:val="ru-RU"/>
                              </w:rPr>
                            </w:pPr>
                            <w:r>
                              <w:rPr>
                                <w:rFonts w:ascii="Times New Roman" w:eastAsia="Times New Roman" w:hAnsi="Times New Roman" w:cs="Times New Roman"/>
                                <w:b/>
                                <w:bCs/>
                                <w:spacing w:val="-2"/>
                                <w:lang w:val="ru-RU"/>
                              </w:rPr>
                              <w:t>Препарат срав.</w:t>
                            </w:r>
                          </w:p>
                        </w:tc>
                        <w:tc>
                          <w:tcPr>
                            <w:tcW w:w="1895" w:type="dxa"/>
                            <w:tcBorders>
                              <w:top w:val="single" w:sz="8" w:space="0" w:color="000000"/>
                              <w:left w:val="nil"/>
                              <w:bottom w:val="nil"/>
                              <w:right w:val="nil"/>
                            </w:tcBorders>
                          </w:tcPr>
                          <w:p w:rsidR="007D2FEE" w:rsidRDefault="007D2FEE">
                            <w:pPr>
                              <w:pStyle w:val="TableParagraph"/>
                              <w:spacing w:line="251" w:lineRule="exact"/>
                              <w:ind w:left="615"/>
                              <w:rPr>
                                <w:rFonts w:ascii="Times New Roman" w:eastAsia="Times New Roman" w:hAnsi="Times New Roman" w:cs="Times New Roman"/>
                                <w:sz w:val="14"/>
                                <w:szCs w:val="14"/>
                              </w:rPr>
                            </w:pPr>
                            <w:r>
                              <w:rPr>
                                <w:rFonts w:ascii="Times New Roman" w:eastAsia="Times New Roman" w:hAnsi="Times New Roman" w:cs="Times New Roman"/>
                                <w:b/>
                                <w:bCs/>
                                <w:spacing w:val="-2"/>
                                <w:lang w:val="ru-RU"/>
                              </w:rPr>
                              <w:t>Разница</w:t>
                            </w:r>
                            <w:r>
                              <w:rPr>
                                <w:rFonts w:ascii="Times New Roman" w:eastAsia="Times New Roman" w:hAnsi="Times New Roman" w:cs="Times New Roman"/>
                                <w:b/>
                                <w:bCs/>
                                <w:position w:val="10"/>
                                <w:sz w:val="14"/>
                                <w:szCs w:val="14"/>
                              </w:rPr>
                              <w:t>2</w:t>
                            </w:r>
                          </w:p>
                        </w:tc>
                      </w:tr>
                      <w:tr w:rsidR="007D2FEE">
                        <w:trPr>
                          <w:trHeight w:hRule="exact" w:val="263"/>
                        </w:trPr>
                        <w:tc>
                          <w:tcPr>
                            <w:tcW w:w="2738" w:type="dxa"/>
                            <w:tcBorders>
                              <w:top w:val="nil"/>
                              <w:left w:val="nil"/>
                              <w:bottom w:val="single" w:sz="8" w:space="0" w:color="000000"/>
                              <w:right w:val="nil"/>
                            </w:tcBorders>
                          </w:tcPr>
                          <w:p w:rsidR="007D2FEE" w:rsidRDefault="007D2FEE"/>
                        </w:tc>
                        <w:tc>
                          <w:tcPr>
                            <w:tcW w:w="2251" w:type="dxa"/>
                            <w:tcBorders>
                              <w:top w:val="nil"/>
                              <w:left w:val="nil"/>
                              <w:bottom w:val="single" w:sz="8" w:space="0" w:color="000000"/>
                              <w:right w:val="nil"/>
                            </w:tcBorders>
                          </w:tcPr>
                          <w:p w:rsidR="007D2FEE" w:rsidRDefault="007D2FEE">
                            <w:pPr>
                              <w:pStyle w:val="TableParagraph"/>
                              <w:spacing w:line="241" w:lineRule="exact"/>
                              <w:ind w:left="186"/>
                              <w:jc w:val="center"/>
                              <w:rPr>
                                <w:rFonts w:ascii="Times New Roman" w:eastAsia="Times New Roman" w:hAnsi="Times New Roman" w:cs="Times New Roman"/>
                              </w:rPr>
                            </w:pP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w:t>
                            </w:r>
                          </w:p>
                        </w:tc>
                        <w:tc>
                          <w:tcPr>
                            <w:tcW w:w="2495" w:type="dxa"/>
                            <w:tcBorders>
                              <w:top w:val="nil"/>
                              <w:left w:val="nil"/>
                              <w:bottom w:val="single" w:sz="8" w:space="0" w:color="000000"/>
                              <w:right w:val="nil"/>
                            </w:tcBorders>
                          </w:tcPr>
                          <w:p w:rsidR="007D2FEE" w:rsidRDefault="007D2FEE">
                            <w:pPr>
                              <w:pStyle w:val="TableParagraph"/>
                              <w:spacing w:line="241" w:lineRule="exact"/>
                              <w:ind w:left="29"/>
                              <w:jc w:val="center"/>
                              <w:rPr>
                                <w:rFonts w:ascii="Times New Roman" w:eastAsia="Times New Roman" w:hAnsi="Times New Roman" w:cs="Times New Roman"/>
                              </w:rPr>
                            </w:pP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w:t>
                            </w:r>
                          </w:p>
                        </w:tc>
                        <w:tc>
                          <w:tcPr>
                            <w:tcW w:w="1895" w:type="dxa"/>
                            <w:tcBorders>
                              <w:top w:val="nil"/>
                              <w:left w:val="nil"/>
                              <w:bottom w:val="single" w:sz="8" w:space="0" w:color="000000"/>
                              <w:right w:val="nil"/>
                            </w:tcBorders>
                          </w:tcPr>
                          <w:p w:rsidR="007D2FEE" w:rsidRDefault="007D2FEE">
                            <w:pPr>
                              <w:pStyle w:val="TableParagraph"/>
                              <w:spacing w:line="241" w:lineRule="exact"/>
                              <w:ind w:left="697"/>
                              <w:rPr>
                                <w:rFonts w:ascii="Times New Roman" w:eastAsia="Times New Roman" w:hAnsi="Times New Roman" w:cs="Times New Roman"/>
                              </w:rPr>
                            </w:pPr>
                            <w:r>
                              <w:rPr>
                                <w:rFonts w:ascii="Times New Roman" w:eastAsia="Times New Roman" w:hAnsi="Times New Roman" w:cs="Times New Roman"/>
                                <w:b/>
                                <w:bCs/>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I)</w:t>
                            </w:r>
                          </w:p>
                        </w:tc>
                      </w:tr>
                      <w:tr w:rsidR="007D2FEE">
                        <w:trPr>
                          <w:trHeight w:hRule="exact" w:val="547"/>
                        </w:trPr>
                        <w:tc>
                          <w:tcPr>
                            <w:tcW w:w="2738" w:type="dxa"/>
                            <w:tcBorders>
                              <w:top w:val="single" w:sz="8" w:space="0" w:color="000000"/>
                              <w:left w:val="nil"/>
                              <w:bottom w:val="single" w:sz="8" w:space="0" w:color="000000"/>
                              <w:right w:val="nil"/>
                            </w:tcBorders>
                          </w:tcPr>
                          <w:p w:rsidR="007D2FEE" w:rsidRDefault="007D2FEE" w:rsidP="00130DD4">
                            <w:pPr>
                              <w:pStyle w:val="TableParagraph"/>
                              <w:spacing w:line="251" w:lineRule="exact"/>
                              <w:ind w:left="108"/>
                              <w:rPr>
                                <w:rFonts w:ascii="Times New Roman" w:eastAsia="Times New Roman" w:hAnsi="Times New Roman" w:cs="Times New Roman"/>
                                <w:sz w:val="14"/>
                                <w:szCs w:val="14"/>
                              </w:rPr>
                            </w:pPr>
                            <w:r>
                              <w:rPr>
                                <w:rFonts w:ascii="Times New Roman" w:eastAsia="Times New Roman" w:hAnsi="Times New Roman" w:cs="Times New Roman"/>
                                <w:b/>
                                <w:bCs/>
                                <w:lang w:val="ru-RU"/>
                              </w:rPr>
                              <w:t xml:space="preserve">Контингент </w:t>
                            </w:r>
                            <w:r>
                              <w:rPr>
                                <w:rFonts w:ascii="Times New Roman" w:eastAsia="Times New Roman" w:hAnsi="Times New Roman" w:cs="Times New Roman"/>
                                <w:b/>
                                <w:bCs/>
                              </w:rPr>
                              <w:t>mI</w:t>
                            </w:r>
                            <w:r>
                              <w:rPr>
                                <w:rFonts w:ascii="Times New Roman" w:eastAsia="Times New Roman" w:hAnsi="Times New Roman" w:cs="Times New Roman"/>
                                <w:b/>
                                <w:bCs/>
                                <w:spacing w:val="-1"/>
                              </w:rPr>
                              <w:t>T</w:t>
                            </w:r>
                            <w:r>
                              <w:rPr>
                                <w:rFonts w:ascii="Times New Roman" w:eastAsia="Times New Roman" w:hAnsi="Times New Roman" w:cs="Times New Roman"/>
                                <w:b/>
                                <w:bCs/>
                              </w:rPr>
                              <w:t>T</w:t>
                            </w:r>
                            <w:r>
                              <w:rPr>
                                <w:rFonts w:ascii="Times New Roman" w:eastAsia="Times New Roman" w:hAnsi="Times New Roman" w:cs="Times New Roman"/>
                                <w:b/>
                                <w:bCs/>
                                <w:position w:val="10"/>
                                <w:sz w:val="14"/>
                                <w:szCs w:val="14"/>
                              </w:rPr>
                              <w:t>1</w:t>
                            </w:r>
                          </w:p>
                        </w:tc>
                        <w:tc>
                          <w:tcPr>
                            <w:tcW w:w="2251" w:type="dxa"/>
                            <w:tcBorders>
                              <w:top w:val="single" w:sz="8" w:space="0" w:color="000000"/>
                              <w:left w:val="nil"/>
                              <w:bottom w:val="single" w:sz="8" w:space="0" w:color="000000"/>
                              <w:right w:val="nil"/>
                            </w:tcBorders>
                          </w:tcPr>
                          <w:p w:rsidR="007D2FEE" w:rsidRDefault="007D2FEE">
                            <w:pPr>
                              <w:pStyle w:val="TableParagraph"/>
                              <w:spacing w:line="251" w:lineRule="exact"/>
                              <w:ind w:left="914"/>
                              <w:rPr>
                                <w:rFonts w:ascii="Times New Roman" w:eastAsia="Times New Roman" w:hAnsi="Times New Roman" w:cs="Times New Roman"/>
                              </w:rPr>
                            </w:pPr>
                            <w:r>
                              <w:rPr>
                                <w:rFonts w:ascii="Times New Roman" w:eastAsia="Times New Roman" w:hAnsi="Times New Roman" w:cs="Times New Roman"/>
                                <w:b/>
                                <w:bCs/>
                                <w:spacing w:val="-2"/>
                              </w:rPr>
                              <w:t>N=</w:t>
                            </w:r>
                            <w:r>
                              <w:rPr>
                                <w:rFonts w:ascii="Times New Roman" w:eastAsia="Times New Roman" w:hAnsi="Times New Roman" w:cs="Times New Roman"/>
                                <w:b/>
                                <w:bCs/>
                              </w:rPr>
                              <w:t>248</w:t>
                            </w:r>
                          </w:p>
                        </w:tc>
                        <w:tc>
                          <w:tcPr>
                            <w:tcW w:w="2495" w:type="dxa"/>
                            <w:tcBorders>
                              <w:top w:val="single" w:sz="8" w:space="0" w:color="000000"/>
                              <w:left w:val="nil"/>
                              <w:bottom w:val="single" w:sz="8" w:space="0" w:color="000000"/>
                              <w:right w:val="nil"/>
                            </w:tcBorders>
                          </w:tcPr>
                          <w:p w:rsidR="007D2FEE" w:rsidRDefault="007D2FEE">
                            <w:pPr>
                              <w:pStyle w:val="TableParagraph"/>
                              <w:spacing w:line="251" w:lineRule="exact"/>
                              <w:ind w:left="34"/>
                              <w:jc w:val="center"/>
                              <w:rPr>
                                <w:rFonts w:ascii="Times New Roman" w:eastAsia="Times New Roman" w:hAnsi="Times New Roman" w:cs="Times New Roman"/>
                              </w:rPr>
                            </w:pPr>
                            <w:r>
                              <w:rPr>
                                <w:rFonts w:ascii="Times New Roman" w:eastAsia="Times New Roman" w:hAnsi="Times New Roman" w:cs="Times New Roman"/>
                                <w:b/>
                                <w:bCs/>
                                <w:spacing w:val="-2"/>
                              </w:rPr>
                              <w:t>N=</w:t>
                            </w:r>
                            <w:r>
                              <w:rPr>
                                <w:rFonts w:ascii="Times New Roman" w:eastAsia="Times New Roman" w:hAnsi="Times New Roman" w:cs="Times New Roman"/>
                                <w:b/>
                                <w:bCs/>
                              </w:rPr>
                              <w:t>133</w:t>
                            </w:r>
                          </w:p>
                        </w:tc>
                        <w:tc>
                          <w:tcPr>
                            <w:tcW w:w="1895" w:type="dxa"/>
                            <w:tcBorders>
                              <w:top w:val="single" w:sz="8" w:space="0" w:color="000000"/>
                              <w:left w:val="nil"/>
                              <w:bottom w:val="single" w:sz="8" w:space="0" w:color="000000"/>
                              <w:right w:val="nil"/>
                            </w:tcBorders>
                          </w:tcPr>
                          <w:p w:rsidR="007D2FEE" w:rsidRDefault="007D2FEE"/>
                        </w:tc>
                      </w:tr>
                    </w:tbl>
                    <w:p w:rsidR="007D2FEE" w:rsidRDefault="007D2FEE"/>
                  </w:txbxContent>
                </v:textbox>
                <w10:wrap anchorx="page"/>
              </v:shape>
            </w:pict>
          </mc:Fallback>
        </mc:AlternateContent>
      </w:r>
      <w:r w:rsidR="00130DD4">
        <w:rPr>
          <w:spacing w:val="-1"/>
          <w:lang w:val="ru-RU"/>
        </w:rPr>
        <w:t>Благоприятный исход</w:t>
      </w:r>
      <w:r w:rsidR="00CA7796" w:rsidRPr="00130DD4">
        <w:rPr>
          <w:lang w:val="ru-RU"/>
        </w:rPr>
        <w:tab/>
        <w:t>208 (83</w:t>
      </w:r>
      <w:r w:rsidR="00CA7796" w:rsidRPr="00130DD4">
        <w:rPr>
          <w:spacing w:val="-3"/>
          <w:lang w:val="ru-RU"/>
        </w:rPr>
        <w:t>.</w:t>
      </w:r>
      <w:r w:rsidR="00CA7796" w:rsidRPr="00130DD4">
        <w:rPr>
          <w:lang w:val="ru-RU"/>
        </w:rPr>
        <w:t>9)</w:t>
      </w:r>
      <w:r w:rsidR="00CA7796" w:rsidRPr="00130DD4">
        <w:rPr>
          <w:lang w:val="ru-RU"/>
        </w:rPr>
        <w:tab/>
        <w:t>127 (95</w:t>
      </w:r>
      <w:r w:rsidR="00CA7796" w:rsidRPr="00130DD4">
        <w:rPr>
          <w:spacing w:val="-3"/>
          <w:lang w:val="ru-RU"/>
        </w:rPr>
        <w:t>.</w:t>
      </w:r>
      <w:r w:rsidR="00CA7796" w:rsidRPr="00130DD4">
        <w:rPr>
          <w:lang w:val="ru-RU"/>
        </w:rPr>
        <w:t>5)</w:t>
      </w:r>
      <w:r w:rsidR="00CA7796" w:rsidRPr="00130DD4">
        <w:rPr>
          <w:lang w:val="ru-RU"/>
        </w:rPr>
        <w:tab/>
      </w:r>
      <w:r w:rsidR="00CA7796" w:rsidRPr="00130DD4">
        <w:rPr>
          <w:spacing w:val="-4"/>
          <w:lang w:val="ru-RU"/>
        </w:rPr>
        <w:t>-</w:t>
      </w:r>
      <w:r w:rsidR="00CA7796" w:rsidRPr="00130DD4">
        <w:rPr>
          <w:lang w:val="ru-RU"/>
        </w:rPr>
        <w:t xml:space="preserve">12.2 </w:t>
      </w:r>
      <w:r w:rsidR="00CA7796" w:rsidRPr="00130DD4">
        <w:rPr>
          <w:spacing w:val="3"/>
          <w:lang w:val="ru-RU"/>
        </w:rPr>
        <w:t>(</w:t>
      </w:r>
      <w:r w:rsidR="00CA7796" w:rsidRPr="00130DD4">
        <w:rPr>
          <w:spacing w:val="-4"/>
          <w:lang w:val="ru-RU"/>
        </w:rPr>
        <w:t>-</w:t>
      </w:r>
      <w:r w:rsidR="00CA7796" w:rsidRPr="00130DD4">
        <w:rPr>
          <w:lang w:val="ru-RU"/>
        </w:rPr>
        <w:t>17.9,</w:t>
      </w:r>
      <w:r w:rsidR="00CA7796" w:rsidRPr="00130DD4">
        <w:rPr>
          <w:spacing w:val="2"/>
          <w:lang w:val="ru-RU"/>
        </w:rPr>
        <w:t xml:space="preserve"> </w:t>
      </w:r>
      <w:r w:rsidR="00CA7796" w:rsidRPr="00130DD4">
        <w:rPr>
          <w:spacing w:val="-4"/>
          <w:lang w:val="ru-RU"/>
        </w:rPr>
        <w:t>-</w:t>
      </w:r>
      <w:r w:rsidR="00CA7796" w:rsidRPr="00130DD4">
        <w:rPr>
          <w:lang w:val="ru-RU"/>
        </w:rPr>
        <w:t>6.4)</w:t>
      </w:r>
    </w:p>
    <w:p w:rsidR="001D2E48" w:rsidRPr="00130DD4" w:rsidRDefault="005B2C50">
      <w:pPr>
        <w:pStyle w:val="a3"/>
        <w:tabs>
          <w:tab w:val="left" w:pos="4071"/>
          <w:tab w:val="left" w:pos="6421"/>
        </w:tabs>
        <w:spacing w:before="20"/>
        <w:ind w:left="568"/>
        <w:rPr>
          <w:lang w:val="ru-RU"/>
        </w:rPr>
      </w:pPr>
      <w:r>
        <w:rPr>
          <w:noProof/>
          <w:lang w:val="ru-RU" w:eastAsia="ru-RU"/>
        </w:rPr>
        <mc:AlternateContent>
          <mc:Choice Requires="wpg">
            <w:drawing>
              <wp:anchor distT="0" distB="0" distL="114300" distR="114300" simplePos="0" relativeHeight="251667968" behindDoc="1" locked="0" layoutInCell="1" allowOverlap="1">
                <wp:simplePos x="0" y="0"/>
                <wp:positionH relativeFrom="page">
                  <wp:posOffset>457200</wp:posOffset>
                </wp:positionH>
                <wp:positionV relativeFrom="paragraph">
                  <wp:posOffset>182880</wp:posOffset>
                </wp:positionV>
                <wp:extent cx="6324600" cy="1270"/>
                <wp:effectExtent l="9525" t="11430" r="9525" b="6350"/>
                <wp:wrapNone/>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720" y="288"/>
                          <a:chExt cx="9960" cy="2"/>
                        </a:xfrm>
                      </wpg:grpSpPr>
                      <wps:wsp>
                        <wps:cNvPr id="24" name="Freeform 18"/>
                        <wps:cNvSpPr>
                          <a:spLocks/>
                        </wps:cNvSpPr>
                        <wps:spPr bwMode="auto">
                          <a:xfrm>
                            <a:off x="720" y="288"/>
                            <a:ext cx="9960" cy="2"/>
                          </a:xfrm>
                          <a:custGeom>
                            <a:avLst/>
                            <a:gdLst>
                              <a:gd name="T0" fmla="+- 0 720 720"/>
                              <a:gd name="T1" fmla="*/ T0 w 9960"/>
                              <a:gd name="T2" fmla="+- 0 10680 720"/>
                              <a:gd name="T3" fmla="*/ T2 w 9960"/>
                            </a:gdLst>
                            <a:ahLst/>
                            <a:cxnLst>
                              <a:cxn ang="0">
                                <a:pos x="T1" y="0"/>
                              </a:cxn>
                              <a:cxn ang="0">
                                <a:pos x="T3" y="0"/>
                              </a:cxn>
                            </a:cxnLst>
                            <a:rect l="0" t="0" r="r" b="b"/>
                            <a:pathLst>
                              <a:path w="9960">
                                <a:moveTo>
                                  <a:pt x="0" y="0"/>
                                </a:moveTo>
                                <a:lnTo>
                                  <a:pt x="99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6pt;margin-top:14.4pt;width:498pt;height:.1pt;z-index:-251648512;mso-position-horizontal-relative:page" coordorigin="720,288"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">
                <v:shape id="Freeform 18" o:spid="_x0000_s1027" style="position:absolute;left:720;top:288;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gB78UA&#10;AADbAAAADwAAAGRycy9kb3ducmV2LnhtbESPQWvCQBSE74X+h+UVvNVNVaxGV5GK6DGmHvT2zD6T&#10;tNm3Ibtq9Nd3hYLHYWa+Yabz1lTiQo0rLSv46EYgiDOrS84V7L5X7yMQziNrrCyTghs5mM9eX6YY&#10;a3vlLV1Sn4sAYRejgsL7OpbSZQUZdF1bEwfvZBuDPsgml7rBa4CbSvaiaCgNlhwWCqzpq6DsNz0b&#10;Bcn6Z3yMDsOlTpL+Pj0NjvcFfirVeWsXExCeWv8M/7c3WkFvAI8v4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AHvxQAAANsAAAAPAAAAAAAAAAAAAAAAAJgCAABkcnMv&#10;ZG93bnJldi54bWxQSwUGAAAAAAQABAD1AAAAigMAAAAA&#10;" path="m,l9960,e" filled="f" strokeweight="1.06pt">
                  <v:path arrowok="t" o:connecttype="custom" o:connectlocs="0,0;9960,0" o:connectangles="0,0"/>
                </v:shape>
                <w10:wrap anchorx="page"/>
              </v:group>
            </w:pict>
          </mc:Fallback>
        </mc:AlternateContent>
      </w:r>
      <w:r w:rsidR="00130DD4">
        <w:rPr>
          <w:spacing w:val="-1"/>
          <w:lang w:val="ru-RU"/>
        </w:rPr>
        <w:t>Неблагоприятный исход</w:t>
      </w:r>
      <w:r w:rsidR="00CA7796" w:rsidRPr="00130DD4">
        <w:rPr>
          <w:lang w:val="ru-RU"/>
        </w:rPr>
        <w:tab/>
        <w:t>17 (6.</w:t>
      </w:r>
      <w:r w:rsidR="00CA7796" w:rsidRPr="00130DD4">
        <w:rPr>
          <w:spacing w:val="-3"/>
          <w:lang w:val="ru-RU"/>
        </w:rPr>
        <w:t>9</w:t>
      </w:r>
      <w:r w:rsidR="00CA7796" w:rsidRPr="00130DD4">
        <w:rPr>
          <w:lang w:val="ru-RU"/>
        </w:rPr>
        <w:t>)</w:t>
      </w:r>
      <w:r w:rsidR="00CA7796" w:rsidRPr="00130DD4">
        <w:rPr>
          <w:lang w:val="ru-RU"/>
        </w:rPr>
        <w:tab/>
        <w:t>3 (2.</w:t>
      </w:r>
      <w:r w:rsidR="00CA7796" w:rsidRPr="00130DD4">
        <w:rPr>
          <w:spacing w:val="-3"/>
          <w:lang w:val="ru-RU"/>
        </w:rPr>
        <w:t>3</w:t>
      </w:r>
      <w:r w:rsidR="00CA7796" w:rsidRPr="00130DD4">
        <w:rPr>
          <w:lang w:val="ru-RU"/>
        </w:rPr>
        <w:t>)</w:t>
      </w:r>
    </w:p>
    <w:p w:rsidR="001D2E48" w:rsidRPr="00130DD4" w:rsidRDefault="005B2C50">
      <w:pPr>
        <w:pStyle w:val="a3"/>
        <w:tabs>
          <w:tab w:val="left" w:pos="4071"/>
          <w:tab w:val="left" w:pos="6421"/>
        </w:tabs>
        <w:spacing w:before="20"/>
        <w:ind w:left="568"/>
        <w:rPr>
          <w:lang w:val="ru-RU"/>
        </w:rPr>
      </w:pPr>
      <w:r>
        <w:rPr>
          <w:noProof/>
          <w:lang w:val="ru-RU" w:eastAsia="ru-RU"/>
        </w:rPr>
        <mc:AlternateContent>
          <mc:Choice Requires="wpg">
            <w:drawing>
              <wp:anchor distT="0" distB="0" distL="114300" distR="114300" simplePos="0" relativeHeight="251668992" behindDoc="1" locked="0" layoutInCell="1" allowOverlap="1">
                <wp:simplePos x="0" y="0"/>
                <wp:positionH relativeFrom="page">
                  <wp:posOffset>457200</wp:posOffset>
                </wp:positionH>
                <wp:positionV relativeFrom="paragraph">
                  <wp:posOffset>182880</wp:posOffset>
                </wp:positionV>
                <wp:extent cx="6324600" cy="1270"/>
                <wp:effectExtent l="9525" t="11430" r="9525" b="635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720" y="288"/>
                          <a:chExt cx="9960" cy="2"/>
                        </a:xfrm>
                      </wpg:grpSpPr>
                      <wps:wsp>
                        <wps:cNvPr id="22" name="Freeform 16"/>
                        <wps:cNvSpPr>
                          <a:spLocks/>
                        </wps:cNvSpPr>
                        <wps:spPr bwMode="auto">
                          <a:xfrm>
                            <a:off x="720" y="288"/>
                            <a:ext cx="9960" cy="2"/>
                          </a:xfrm>
                          <a:custGeom>
                            <a:avLst/>
                            <a:gdLst>
                              <a:gd name="T0" fmla="+- 0 720 720"/>
                              <a:gd name="T1" fmla="*/ T0 w 9960"/>
                              <a:gd name="T2" fmla="+- 0 10680 720"/>
                              <a:gd name="T3" fmla="*/ T2 w 9960"/>
                            </a:gdLst>
                            <a:ahLst/>
                            <a:cxnLst>
                              <a:cxn ang="0">
                                <a:pos x="T1" y="0"/>
                              </a:cxn>
                              <a:cxn ang="0">
                                <a:pos x="T3" y="0"/>
                              </a:cxn>
                            </a:cxnLst>
                            <a:rect l="0" t="0" r="r" b="b"/>
                            <a:pathLst>
                              <a:path w="9960">
                                <a:moveTo>
                                  <a:pt x="0" y="0"/>
                                </a:moveTo>
                                <a:lnTo>
                                  <a:pt x="99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6pt;margin-top:14.4pt;width:498pt;height:.1pt;z-index:-251647488;mso-position-horizontal-relative:page" coordorigin="720,288"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">
                <v:shape id="Freeform 16" o:spid="_x0000_s1027" style="position:absolute;left:720;top:288;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8AMUA&#10;AADbAAAADwAAAGRycy9kb3ducmV2LnhtbESPQWvCQBSE7wX/w/KE3urGtGgbXUWUUo8xemhvz+wz&#10;iWbfhuxWo7++KxQ8DjPzDTOdd6YWZ2pdZVnBcBCBIM6trrhQsNt+vryDcB5ZY22ZFFzJwXzWe5pi&#10;ou2FN3TOfCEChF2CCkrvm0RKl5dk0A1sQxy8g20N+iDbQuoWLwFuahlH0UgarDgslNjQsqT8lP0a&#10;BenX8WMf/YxWOk1fv7PD2/62wLFSz/1uMQHhqfOP8H97rRXEMdy/h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TwAxQAAANsAAAAPAAAAAAAAAAAAAAAAAJgCAABkcnMv&#10;ZG93bnJldi54bWxQSwUGAAAAAAQABAD1AAAAigMAAAAA&#10;" path="m,l9960,e" filled="f" strokeweight="1.06pt">
                  <v:path arrowok="t" o:connecttype="custom" o:connectlocs="0,0;9960,0" o:connectangles="0,0"/>
                </v:shape>
                <w10:wrap anchorx="page"/>
              </v:group>
            </w:pict>
          </mc:Fallback>
        </mc:AlternateContent>
      </w:r>
      <w:r w:rsidR="00130DD4">
        <w:rPr>
          <w:spacing w:val="-4"/>
          <w:lang w:val="ru-RU"/>
        </w:rPr>
        <w:t>Неопределенный исход</w:t>
      </w:r>
      <w:r w:rsidR="00CA7796" w:rsidRPr="00130DD4">
        <w:rPr>
          <w:lang w:val="ru-RU"/>
        </w:rPr>
        <w:tab/>
        <w:t>21 (8.</w:t>
      </w:r>
      <w:r w:rsidR="00CA7796" w:rsidRPr="00130DD4">
        <w:rPr>
          <w:spacing w:val="-3"/>
          <w:lang w:val="ru-RU"/>
        </w:rPr>
        <w:t>5</w:t>
      </w:r>
      <w:r w:rsidR="00CA7796" w:rsidRPr="00130DD4">
        <w:rPr>
          <w:lang w:val="ru-RU"/>
        </w:rPr>
        <w:t>)</w:t>
      </w:r>
      <w:r w:rsidR="00CA7796" w:rsidRPr="00130DD4">
        <w:rPr>
          <w:lang w:val="ru-RU"/>
        </w:rPr>
        <w:tab/>
        <w:t>3 (2.</w:t>
      </w:r>
      <w:r w:rsidR="00CA7796" w:rsidRPr="00130DD4">
        <w:rPr>
          <w:spacing w:val="-3"/>
          <w:lang w:val="ru-RU"/>
        </w:rPr>
        <w:t>3</w:t>
      </w:r>
      <w:r w:rsidR="00CA7796" w:rsidRPr="00130DD4">
        <w:rPr>
          <w:lang w:val="ru-RU"/>
        </w:rPr>
        <w:t>)</w:t>
      </w:r>
    </w:p>
    <w:p w:rsidR="001D2E48" w:rsidRPr="00AC0F1C" w:rsidRDefault="005B2C50">
      <w:pPr>
        <w:pStyle w:val="a3"/>
        <w:tabs>
          <w:tab w:val="left" w:pos="4127"/>
          <w:tab w:val="left" w:pos="6659"/>
        </w:tabs>
        <w:spacing w:before="18"/>
        <w:ind w:left="568"/>
        <w:rPr>
          <w:lang w:val="ru-RU"/>
        </w:rPr>
      </w:pPr>
      <w:r>
        <w:rPr>
          <w:noProof/>
          <w:lang w:val="ru-RU" w:eastAsia="ru-RU"/>
        </w:rPr>
        <mc:AlternateContent>
          <mc:Choice Requires="wpg">
            <w:drawing>
              <wp:anchor distT="0" distB="0" distL="114300" distR="114300" simplePos="0" relativeHeight="251670016" behindDoc="1" locked="0" layoutInCell="1" allowOverlap="1">
                <wp:simplePos x="0" y="0"/>
                <wp:positionH relativeFrom="page">
                  <wp:posOffset>457200</wp:posOffset>
                </wp:positionH>
                <wp:positionV relativeFrom="paragraph">
                  <wp:posOffset>182880</wp:posOffset>
                </wp:positionV>
                <wp:extent cx="6324600" cy="1270"/>
                <wp:effectExtent l="9525" t="11430" r="9525" b="6350"/>
                <wp:wrapNone/>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720" y="288"/>
                          <a:chExt cx="9960" cy="2"/>
                        </a:xfrm>
                      </wpg:grpSpPr>
                      <wps:wsp>
                        <wps:cNvPr id="20" name="Freeform 14"/>
                        <wps:cNvSpPr>
                          <a:spLocks/>
                        </wps:cNvSpPr>
                        <wps:spPr bwMode="auto">
                          <a:xfrm>
                            <a:off x="720" y="288"/>
                            <a:ext cx="9960" cy="2"/>
                          </a:xfrm>
                          <a:custGeom>
                            <a:avLst/>
                            <a:gdLst>
                              <a:gd name="T0" fmla="+- 0 720 720"/>
                              <a:gd name="T1" fmla="*/ T0 w 9960"/>
                              <a:gd name="T2" fmla="+- 0 10680 720"/>
                              <a:gd name="T3" fmla="*/ T2 w 9960"/>
                            </a:gdLst>
                            <a:ahLst/>
                            <a:cxnLst>
                              <a:cxn ang="0">
                                <a:pos x="T1" y="0"/>
                              </a:cxn>
                              <a:cxn ang="0">
                                <a:pos x="T3" y="0"/>
                              </a:cxn>
                            </a:cxnLst>
                            <a:rect l="0" t="0" r="r" b="b"/>
                            <a:pathLst>
                              <a:path w="9960">
                                <a:moveTo>
                                  <a:pt x="0" y="0"/>
                                </a:moveTo>
                                <a:lnTo>
                                  <a:pt x="99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6pt;margin-top:14.4pt;width:498pt;height:.1pt;z-index:-251646464;mso-position-horizontal-relative:page" coordorigin="720,288"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">
                <v:shape id="Freeform 14" o:spid="_x0000_s1027" style="position:absolute;left:720;top:288;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H7MIA&#10;AADbAAAADwAAAGRycy9kb3ducmV2LnhtbERPu27CMBTdK/EP1kXq1jhAxSNgEAJV7ZgGBtgu8SUJ&#10;xNdR7ELar8cDUsej816sOlOLG7WusqxgEMUgiHOrKy4U7Hcfb1MQziNrrC2Tgl9ysFr2XhaYaHvn&#10;b7plvhAhhF2CCkrvm0RKl5dk0EW2IQ7c2bYGfYBtIXWL9xBuajmM47E0WHFoKLGhTUn5NfsxCtLP&#10;y+wUH8dbnaajQ3Z+P/2tcaLUa79bz0F46vy/+On+0gqGYX34E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wfswgAAANsAAAAPAAAAAAAAAAAAAAAAAJgCAABkcnMvZG93&#10;bnJldi54bWxQSwUGAAAAAAQABAD1AAAAhwMAAAAA&#10;" path="m,l9960,e" filled="f" strokeweight="1.06pt">
                  <v:path arrowok="t" o:connecttype="custom" o:connectlocs="0,0;9960,0" o:connectangles="0,0"/>
                </v:shape>
                <w10:wrap anchorx="page"/>
              </v:group>
            </w:pict>
          </mc:Fallback>
        </mc:AlternateContent>
      </w:r>
      <w:r w:rsidR="00130DD4">
        <w:rPr>
          <w:lang w:val="ru-RU"/>
        </w:rPr>
        <w:t>Отсутствует</w:t>
      </w:r>
      <w:r w:rsidR="00CA7796" w:rsidRPr="00AC0F1C">
        <w:rPr>
          <w:lang w:val="ru-RU"/>
        </w:rPr>
        <w:tab/>
        <w:t>2 (0.</w:t>
      </w:r>
      <w:r w:rsidR="00CA7796" w:rsidRPr="00AC0F1C">
        <w:rPr>
          <w:spacing w:val="-3"/>
          <w:lang w:val="ru-RU"/>
        </w:rPr>
        <w:t>8</w:t>
      </w:r>
      <w:r w:rsidR="00CA7796" w:rsidRPr="00AC0F1C">
        <w:rPr>
          <w:lang w:val="ru-RU"/>
        </w:rPr>
        <w:t>)</w:t>
      </w:r>
      <w:r w:rsidR="00CA7796" w:rsidRPr="00AC0F1C">
        <w:rPr>
          <w:lang w:val="ru-RU"/>
        </w:rPr>
        <w:tab/>
        <w:t>0</w:t>
      </w:r>
    </w:p>
    <w:p w:rsidR="001D2E48" w:rsidRPr="00AC0F1C" w:rsidRDefault="001D2E48">
      <w:pPr>
        <w:spacing w:before="9" w:line="110" w:lineRule="exact"/>
        <w:rPr>
          <w:sz w:val="11"/>
          <w:szCs w:val="11"/>
          <w:lang w:val="ru-RU"/>
        </w:rPr>
      </w:pPr>
    </w:p>
    <w:p w:rsidR="00130DD4" w:rsidRDefault="00CA7796" w:rsidP="00130DD4">
      <w:pPr>
        <w:spacing w:line="226" w:lineRule="auto"/>
        <w:ind w:left="568" w:right="1003"/>
        <w:rPr>
          <w:rFonts w:ascii="Times New Roman" w:eastAsia="Times New Roman" w:hAnsi="Times New Roman" w:cs="Times New Roman"/>
          <w:sz w:val="18"/>
          <w:szCs w:val="18"/>
          <w:lang w:val="ru-RU"/>
        </w:rPr>
      </w:pPr>
      <w:r w:rsidRPr="00130DD4">
        <w:rPr>
          <w:rFonts w:ascii="Times New Roman" w:eastAsia="Times New Roman" w:hAnsi="Times New Roman" w:cs="Times New Roman"/>
          <w:position w:val="8"/>
          <w:sz w:val="12"/>
          <w:szCs w:val="12"/>
          <w:lang w:val="ru-RU"/>
        </w:rPr>
        <w:t>1</w:t>
      </w:r>
      <w:r w:rsidR="00130DD4">
        <w:rPr>
          <w:rFonts w:ascii="Times New Roman" w:eastAsia="Times New Roman" w:hAnsi="Times New Roman" w:cs="Times New Roman"/>
          <w:spacing w:val="-2"/>
          <w:sz w:val="18"/>
          <w:szCs w:val="18"/>
          <w:lang w:val="ru-RU"/>
        </w:rPr>
        <w:t>Контингент</w:t>
      </w:r>
      <w:r w:rsidRPr="00130DD4">
        <w:rPr>
          <w:rFonts w:ascii="Times New Roman" w:eastAsia="Times New Roman" w:hAnsi="Times New Roman" w:cs="Times New Roman"/>
          <w:spacing w:val="2"/>
          <w:sz w:val="18"/>
          <w:szCs w:val="18"/>
          <w:lang w:val="ru-RU"/>
        </w:rPr>
        <w:t xml:space="preserve"> </w:t>
      </w:r>
      <w:r w:rsidR="00130DD4" w:rsidRPr="00130DD4">
        <w:rPr>
          <w:rFonts w:ascii="Times New Roman" w:eastAsia="Times New Roman" w:hAnsi="Times New Roman" w:cs="Times New Roman"/>
          <w:spacing w:val="2"/>
          <w:sz w:val="18"/>
          <w:szCs w:val="18"/>
          <w:u w:val="single"/>
          <w:lang w:val="ru-RU"/>
        </w:rPr>
        <w:t xml:space="preserve">модифицированной популяции начавших лечение пациентов </w:t>
      </w:r>
      <w:r w:rsidRPr="00130DD4">
        <w:rPr>
          <w:rFonts w:ascii="Times New Roman" w:eastAsia="Times New Roman" w:hAnsi="Times New Roman" w:cs="Times New Roman"/>
          <w:sz w:val="18"/>
          <w:szCs w:val="18"/>
          <w:u w:val="single" w:color="000000"/>
          <w:lang w:val="ru-RU"/>
        </w:rPr>
        <w:t>(</w:t>
      </w:r>
      <w:r>
        <w:rPr>
          <w:rFonts w:ascii="Times New Roman" w:eastAsia="Times New Roman" w:hAnsi="Times New Roman" w:cs="Times New Roman"/>
          <w:spacing w:val="-4"/>
          <w:sz w:val="18"/>
          <w:szCs w:val="18"/>
          <w:u w:val="single" w:color="000000"/>
        </w:rPr>
        <w:t>m</w:t>
      </w:r>
      <w:r>
        <w:rPr>
          <w:rFonts w:ascii="Times New Roman" w:eastAsia="Times New Roman" w:hAnsi="Times New Roman" w:cs="Times New Roman"/>
          <w:sz w:val="18"/>
          <w:szCs w:val="18"/>
          <w:u w:val="single" w:color="000000"/>
        </w:rPr>
        <w:t>IT</w:t>
      </w:r>
      <w:r>
        <w:rPr>
          <w:rFonts w:ascii="Times New Roman" w:eastAsia="Times New Roman" w:hAnsi="Times New Roman" w:cs="Times New Roman"/>
          <w:spacing w:val="-2"/>
          <w:sz w:val="18"/>
          <w:szCs w:val="18"/>
          <w:u w:val="single" w:color="000000"/>
        </w:rPr>
        <w:t>T</w:t>
      </w:r>
      <w:r w:rsidR="00130DD4" w:rsidRPr="00130DD4">
        <w:rPr>
          <w:rFonts w:ascii="Times New Roman" w:eastAsia="Times New Roman" w:hAnsi="Times New Roman" w:cs="Times New Roman"/>
          <w:sz w:val="18"/>
          <w:szCs w:val="18"/>
          <w:u w:val="single" w:color="000000"/>
          <w:lang w:val="ru-RU"/>
        </w:rPr>
        <w:t xml:space="preserve">) </w:t>
      </w:r>
      <w:r w:rsidR="00130DD4">
        <w:rPr>
          <w:rFonts w:ascii="Times New Roman" w:eastAsia="Times New Roman" w:hAnsi="Times New Roman" w:cs="Times New Roman"/>
          <w:sz w:val="18"/>
          <w:szCs w:val="18"/>
          <w:lang w:val="ru-RU"/>
        </w:rPr>
        <w:t>представляет</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собой</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всех</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пациентов</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которые</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принимали</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хотя</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бы</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одну</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дозы</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изучаемого</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препарата</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и у которых до начала лечения в организме был обнаружен хотя бы один организм-возбудитель</w:t>
      </w:r>
      <w:r w:rsidRPr="00130DD4">
        <w:rPr>
          <w:rFonts w:ascii="Times New Roman" w:eastAsia="Times New Roman" w:hAnsi="Times New Roman" w:cs="Times New Roman"/>
          <w:sz w:val="18"/>
          <w:szCs w:val="18"/>
          <w:lang w:val="ru-RU"/>
        </w:rPr>
        <w:t xml:space="preserve">. </w:t>
      </w:r>
    </w:p>
    <w:p w:rsidR="001D2E48" w:rsidRPr="00130DD4" w:rsidRDefault="00CA7796" w:rsidP="00130DD4">
      <w:pPr>
        <w:spacing w:line="226" w:lineRule="auto"/>
        <w:ind w:left="568" w:right="1003"/>
        <w:rPr>
          <w:rFonts w:ascii="Times New Roman" w:eastAsia="Times New Roman" w:hAnsi="Times New Roman" w:cs="Times New Roman"/>
          <w:sz w:val="18"/>
          <w:szCs w:val="18"/>
          <w:lang w:val="ru-RU"/>
        </w:rPr>
      </w:pPr>
      <w:r w:rsidRPr="00130DD4">
        <w:rPr>
          <w:rFonts w:ascii="Times New Roman" w:eastAsia="Times New Roman" w:hAnsi="Times New Roman" w:cs="Times New Roman"/>
          <w:b/>
          <w:bCs/>
          <w:position w:val="10"/>
          <w:sz w:val="14"/>
          <w:szCs w:val="14"/>
          <w:lang w:val="ru-RU"/>
        </w:rPr>
        <w:t>2</w:t>
      </w:r>
      <w:r w:rsidR="00130DD4">
        <w:rPr>
          <w:rFonts w:ascii="Times New Roman" w:eastAsia="Times New Roman" w:hAnsi="Times New Roman" w:cs="Times New Roman"/>
          <w:spacing w:val="-1"/>
          <w:sz w:val="18"/>
          <w:szCs w:val="18"/>
          <w:lang w:val="ru-RU"/>
        </w:rPr>
        <w:t>Разница</w:t>
      </w:r>
      <w:r w:rsidR="00130DD4" w:rsidRPr="00130DD4">
        <w:rPr>
          <w:rFonts w:ascii="Times New Roman" w:eastAsia="Times New Roman" w:hAnsi="Times New Roman" w:cs="Times New Roman"/>
          <w:spacing w:val="-1"/>
          <w:sz w:val="18"/>
          <w:szCs w:val="18"/>
          <w:lang w:val="ru-RU"/>
        </w:rPr>
        <w:t xml:space="preserve"> </w:t>
      </w:r>
      <w:r w:rsidR="00130DD4">
        <w:rPr>
          <w:rFonts w:ascii="Times New Roman" w:eastAsia="Times New Roman" w:hAnsi="Times New Roman" w:cs="Times New Roman"/>
          <w:spacing w:val="-1"/>
          <w:sz w:val="18"/>
          <w:szCs w:val="18"/>
          <w:lang w:val="ru-RU"/>
        </w:rPr>
        <w:t>показателей</w:t>
      </w:r>
      <w:r w:rsidR="00130DD4" w:rsidRPr="00130DD4">
        <w:rPr>
          <w:rFonts w:ascii="Times New Roman" w:eastAsia="Times New Roman" w:hAnsi="Times New Roman" w:cs="Times New Roman"/>
          <w:spacing w:val="-1"/>
          <w:sz w:val="18"/>
          <w:szCs w:val="18"/>
          <w:lang w:val="ru-RU"/>
        </w:rPr>
        <w:t xml:space="preserve"> </w:t>
      </w:r>
      <w:r w:rsidR="00130DD4">
        <w:rPr>
          <w:rFonts w:ascii="Times New Roman" w:eastAsia="Times New Roman" w:hAnsi="Times New Roman" w:cs="Times New Roman"/>
          <w:spacing w:val="-1"/>
          <w:sz w:val="18"/>
          <w:szCs w:val="18"/>
          <w:lang w:val="ru-RU"/>
        </w:rPr>
        <w:t>излечения</w:t>
      </w:r>
      <w:r w:rsidRPr="00130DD4">
        <w:rPr>
          <w:rFonts w:ascii="Times New Roman" w:eastAsia="Times New Roman" w:hAnsi="Times New Roman" w:cs="Times New Roman"/>
          <w:sz w:val="18"/>
          <w:szCs w:val="18"/>
          <w:lang w:val="ru-RU"/>
        </w:rPr>
        <w:t xml:space="preserve"> </w:t>
      </w:r>
      <w:r w:rsidRPr="00130DD4">
        <w:rPr>
          <w:rFonts w:ascii="Times New Roman" w:eastAsia="Times New Roman" w:hAnsi="Times New Roman" w:cs="Times New Roman"/>
          <w:spacing w:val="-3"/>
          <w:sz w:val="18"/>
          <w:szCs w:val="18"/>
          <w:lang w:val="ru-RU"/>
        </w:rPr>
        <w:t>(</w:t>
      </w:r>
      <w:r w:rsidR="00130DD4">
        <w:rPr>
          <w:rFonts w:ascii="Times New Roman" w:eastAsia="Times New Roman" w:hAnsi="Times New Roman" w:cs="Times New Roman"/>
          <w:spacing w:val="-1"/>
          <w:sz w:val="18"/>
          <w:szCs w:val="18"/>
          <w:lang w:val="ru-RU"/>
        </w:rPr>
        <w:t>Авелокс</w:t>
      </w:r>
      <w:r w:rsidRPr="00130DD4">
        <w:rPr>
          <w:rFonts w:ascii="Times New Roman" w:eastAsia="Times New Roman" w:hAnsi="Times New Roman" w:cs="Times New Roman"/>
          <w:spacing w:val="-1"/>
          <w:sz w:val="18"/>
          <w:szCs w:val="18"/>
          <w:lang w:val="ru-RU"/>
        </w:rPr>
        <w:t xml:space="preserve"> </w:t>
      </w:r>
      <w:r w:rsidR="00130DD4" w:rsidRPr="00130DD4">
        <w:rPr>
          <w:rFonts w:ascii="Times New Roman" w:eastAsia="Times New Roman" w:hAnsi="Times New Roman" w:cs="Times New Roman"/>
          <w:sz w:val="18"/>
          <w:szCs w:val="18"/>
          <w:lang w:val="ru-RU"/>
        </w:rPr>
        <w:t>–</w:t>
      </w:r>
      <w:r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Препарат</w:t>
      </w:r>
      <w:r w:rsidR="00130DD4"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z w:val="18"/>
          <w:szCs w:val="18"/>
          <w:lang w:val="ru-RU"/>
        </w:rPr>
        <w:t>сравнения</w:t>
      </w:r>
      <w:r w:rsidRPr="00130DD4">
        <w:rPr>
          <w:rFonts w:ascii="Times New Roman" w:eastAsia="Times New Roman" w:hAnsi="Times New Roman" w:cs="Times New Roman"/>
          <w:sz w:val="18"/>
          <w:szCs w:val="18"/>
          <w:lang w:val="ru-RU"/>
        </w:rPr>
        <w:t xml:space="preserve">) </w:t>
      </w:r>
      <w:r w:rsidR="00130DD4">
        <w:rPr>
          <w:rFonts w:ascii="Times New Roman" w:eastAsia="Times New Roman" w:hAnsi="Times New Roman" w:cs="Times New Roman"/>
          <w:spacing w:val="-1"/>
          <w:sz w:val="18"/>
          <w:szCs w:val="18"/>
          <w:lang w:val="ru-RU"/>
        </w:rPr>
        <w:t>и</w:t>
      </w:r>
      <w:r w:rsidRPr="00130DD4">
        <w:rPr>
          <w:rFonts w:ascii="Times New Roman" w:eastAsia="Times New Roman" w:hAnsi="Times New Roman" w:cs="Times New Roman"/>
          <w:spacing w:val="1"/>
          <w:sz w:val="18"/>
          <w:szCs w:val="18"/>
          <w:lang w:val="ru-RU"/>
        </w:rPr>
        <w:t xml:space="preserve"> </w:t>
      </w:r>
      <w:r w:rsidRPr="00130DD4">
        <w:rPr>
          <w:rFonts w:ascii="Times New Roman" w:eastAsia="Times New Roman" w:hAnsi="Times New Roman" w:cs="Times New Roman"/>
          <w:spacing w:val="-2"/>
          <w:sz w:val="18"/>
          <w:szCs w:val="18"/>
          <w:lang w:val="ru-RU"/>
        </w:rPr>
        <w:t>9</w:t>
      </w:r>
      <w:r w:rsidRPr="00130DD4">
        <w:rPr>
          <w:rFonts w:ascii="Times New Roman" w:eastAsia="Times New Roman" w:hAnsi="Times New Roman" w:cs="Times New Roman"/>
          <w:spacing w:val="1"/>
          <w:sz w:val="18"/>
          <w:szCs w:val="18"/>
          <w:lang w:val="ru-RU"/>
        </w:rPr>
        <w:t>5</w:t>
      </w:r>
      <w:r w:rsidRPr="00130DD4">
        <w:rPr>
          <w:rFonts w:ascii="Times New Roman" w:eastAsia="Times New Roman" w:hAnsi="Times New Roman" w:cs="Times New Roman"/>
          <w:sz w:val="18"/>
          <w:szCs w:val="18"/>
          <w:lang w:val="ru-RU"/>
        </w:rPr>
        <w:t>%</w:t>
      </w:r>
      <w:r w:rsidRPr="00130DD4">
        <w:rPr>
          <w:rFonts w:ascii="Times New Roman" w:eastAsia="Times New Roman" w:hAnsi="Times New Roman" w:cs="Times New Roman"/>
          <w:spacing w:val="-1"/>
          <w:sz w:val="18"/>
          <w:szCs w:val="18"/>
          <w:lang w:val="ru-RU"/>
        </w:rPr>
        <w:t xml:space="preserve"> </w:t>
      </w:r>
      <w:r w:rsidR="00130DD4">
        <w:rPr>
          <w:rFonts w:ascii="Times New Roman" w:eastAsia="Times New Roman" w:hAnsi="Times New Roman" w:cs="Times New Roman"/>
          <w:spacing w:val="-1"/>
          <w:sz w:val="18"/>
          <w:szCs w:val="18"/>
          <w:lang w:val="ru-RU"/>
        </w:rPr>
        <w:t>доверительный</w:t>
      </w:r>
      <w:r w:rsidR="00130DD4" w:rsidRPr="00130DD4">
        <w:rPr>
          <w:rFonts w:ascii="Times New Roman" w:eastAsia="Times New Roman" w:hAnsi="Times New Roman" w:cs="Times New Roman"/>
          <w:spacing w:val="-1"/>
          <w:sz w:val="18"/>
          <w:szCs w:val="18"/>
          <w:lang w:val="ru-RU"/>
        </w:rPr>
        <w:t xml:space="preserve"> </w:t>
      </w:r>
      <w:r w:rsidR="00130DD4">
        <w:rPr>
          <w:rFonts w:ascii="Times New Roman" w:eastAsia="Times New Roman" w:hAnsi="Times New Roman" w:cs="Times New Roman"/>
          <w:spacing w:val="-1"/>
          <w:sz w:val="18"/>
          <w:szCs w:val="18"/>
          <w:lang w:val="ru-RU"/>
        </w:rPr>
        <w:t>интервал</w:t>
      </w:r>
      <w:r w:rsidRPr="00130DD4">
        <w:rPr>
          <w:rFonts w:ascii="Times New Roman" w:eastAsia="Times New Roman" w:hAnsi="Times New Roman" w:cs="Times New Roman"/>
          <w:sz w:val="18"/>
          <w:szCs w:val="18"/>
          <w:lang w:val="ru-RU"/>
        </w:rPr>
        <w:t>,</w:t>
      </w:r>
      <w:r w:rsidRPr="00130DD4">
        <w:rPr>
          <w:rFonts w:ascii="Times New Roman" w:eastAsia="Times New Roman" w:hAnsi="Times New Roman" w:cs="Times New Roman"/>
          <w:spacing w:val="1"/>
          <w:sz w:val="18"/>
          <w:szCs w:val="18"/>
          <w:lang w:val="ru-RU"/>
        </w:rPr>
        <w:t xml:space="preserve"> </w:t>
      </w:r>
      <w:r w:rsidR="00130DD4">
        <w:rPr>
          <w:rFonts w:ascii="Times New Roman" w:eastAsia="Times New Roman" w:hAnsi="Times New Roman" w:cs="Times New Roman"/>
          <w:spacing w:val="1"/>
          <w:sz w:val="18"/>
          <w:szCs w:val="18"/>
          <w:lang w:val="ru-RU"/>
        </w:rPr>
        <w:t>представленные в процентном соотношении</w:t>
      </w:r>
      <w:r w:rsidRPr="00130DD4">
        <w:rPr>
          <w:rFonts w:ascii="Times New Roman" w:eastAsia="Times New Roman" w:hAnsi="Times New Roman" w:cs="Times New Roman"/>
          <w:sz w:val="18"/>
          <w:szCs w:val="18"/>
          <w:lang w:val="ru-RU"/>
        </w:rPr>
        <w:t>,</w:t>
      </w:r>
      <w:r w:rsidR="00130DD4">
        <w:rPr>
          <w:rFonts w:ascii="Times New Roman" w:eastAsia="Times New Roman" w:hAnsi="Times New Roman" w:cs="Times New Roman"/>
          <w:sz w:val="18"/>
          <w:szCs w:val="18"/>
          <w:lang w:val="ru-RU"/>
        </w:rPr>
        <w:t xml:space="preserve"> основаны на стратифицированном анализе по возрастным группам с помощью методики</w:t>
      </w:r>
      <w:r w:rsidRPr="00130DD4">
        <w:rPr>
          <w:rFonts w:ascii="Times New Roman" w:eastAsia="Times New Roman" w:hAnsi="Times New Roman" w:cs="Times New Roman"/>
          <w:spacing w:val="1"/>
          <w:sz w:val="18"/>
          <w:szCs w:val="18"/>
          <w:lang w:val="ru-RU"/>
        </w:rPr>
        <w:t xml:space="preserve"> </w:t>
      </w:r>
      <w:r w:rsidR="00130DD4">
        <w:rPr>
          <w:rFonts w:ascii="Times New Roman" w:eastAsia="Times New Roman" w:hAnsi="Times New Roman" w:cs="Times New Roman"/>
          <w:sz w:val="18"/>
          <w:szCs w:val="18"/>
          <w:lang w:val="ru-RU"/>
        </w:rPr>
        <w:t>Мантеля-Хэнзеля</w:t>
      </w:r>
      <w:r w:rsidRPr="00130DD4">
        <w:rPr>
          <w:rFonts w:ascii="Times New Roman" w:eastAsia="Times New Roman" w:hAnsi="Times New Roman" w:cs="Times New Roman"/>
          <w:sz w:val="18"/>
          <w:szCs w:val="18"/>
          <w:lang w:val="ru-RU"/>
        </w:rPr>
        <w:t xml:space="preserve">. </w:t>
      </w:r>
      <w:r w:rsidRPr="00130DD4">
        <w:rPr>
          <w:rFonts w:ascii="Times New Roman" w:eastAsia="Times New Roman" w:hAnsi="Times New Roman" w:cs="Times New Roman"/>
          <w:sz w:val="18"/>
          <w:szCs w:val="18"/>
          <w:lang w:val="ru-RU"/>
        </w:rPr>
        <w:tab/>
      </w:r>
    </w:p>
    <w:p w:rsidR="001D2E48" w:rsidRPr="00130DD4" w:rsidRDefault="001D2E48">
      <w:pPr>
        <w:spacing w:before="3" w:line="170" w:lineRule="exact"/>
        <w:rPr>
          <w:sz w:val="17"/>
          <w:szCs w:val="17"/>
          <w:lang w:val="ru-RU"/>
        </w:rPr>
      </w:pPr>
    </w:p>
    <w:p w:rsidR="001D2E48" w:rsidRPr="00130DD4" w:rsidRDefault="001D2E48">
      <w:pPr>
        <w:spacing w:line="200" w:lineRule="exact"/>
        <w:rPr>
          <w:sz w:val="20"/>
          <w:szCs w:val="20"/>
          <w:lang w:val="ru-RU"/>
        </w:rPr>
      </w:pPr>
    </w:p>
    <w:p w:rsidR="001D2E48" w:rsidRDefault="00130DD4">
      <w:pPr>
        <w:pStyle w:val="2"/>
        <w:numPr>
          <w:ilvl w:val="1"/>
          <w:numId w:val="5"/>
        </w:numPr>
        <w:tabs>
          <w:tab w:val="left" w:pos="906"/>
        </w:tabs>
        <w:rPr>
          <w:b w:val="0"/>
          <w:bCs w:val="0"/>
        </w:rPr>
      </w:pPr>
      <w:bookmarkStart w:id="39" w:name="_bookmark38"/>
      <w:bookmarkEnd w:id="39"/>
      <w:r>
        <w:rPr>
          <w:spacing w:val="-2"/>
          <w:lang w:val="ru-RU"/>
        </w:rPr>
        <w:t>Прием препарата пациентами пожилого возраста</w:t>
      </w:r>
    </w:p>
    <w:p w:rsidR="001D2E48" w:rsidRDefault="001D2E48">
      <w:pPr>
        <w:spacing w:before="7" w:line="110" w:lineRule="exact"/>
        <w:rPr>
          <w:sz w:val="11"/>
          <w:szCs w:val="11"/>
        </w:rPr>
      </w:pPr>
    </w:p>
    <w:p w:rsidR="001D2E48" w:rsidRPr="00E8283E" w:rsidRDefault="00130DD4">
      <w:pPr>
        <w:pStyle w:val="a3"/>
        <w:ind w:right="191"/>
        <w:rPr>
          <w:rFonts w:cs="Times New Roman"/>
          <w:lang w:val="ru-RU"/>
        </w:rPr>
      </w:pPr>
      <w:r>
        <w:rPr>
          <w:spacing w:val="-2"/>
          <w:lang w:val="ru-RU"/>
        </w:rPr>
        <w:t>Пациенты</w:t>
      </w:r>
      <w:r w:rsidRPr="00130DD4">
        <w:rPr>
          <w:spacing w:val="-2"/>
          <w:lang w:val="ru-RU"/>
        </w:rPr>
        <w:t xml:space="preserve"> </w:t>
      </w:r>
      <w:r>
        <w:rPr>
          <w:spacing w:val="-2"/>
          <w:lang w:val="ru-RU"/>
        </w:rPr>
        <w:t>пожилого</w:t>
      </w:r>
      <w:r w:rsidRPr="00130DD4">
        <w:rPr>
          <w:spacing w:val="-2"/>
          <w:lang w:val="ru-RU"/>
        </w:rPr>
        <w:t xml:space="preserve"> </w:t>
      </w:r>
      <w:r>
        <w:rPr>
          <w:spacing w:val="-2"/>
          <w:lang w:val="ru-RU"/>
        </w:rPr>
        <w:t>возраста</w:t>
      </w:r>
      <w:r w:rsidRPr="00130DD4">
        <w:rPr>
          <w:spacing w:val="-2"/>
          <w:lang w:val="ru-RU"/>
        </w:rPr>
        <w:t xml:space="preserve"> </w:t>
      </w:r>
      <w:r>
        <w:rPr>
          <w:spacing w:val="-2"/>
          <w:lang w:val="ru-RU"/>
        </w:rPr>
        <w:t>имеют</w:t>
      </w:r>
      <w:r w:rsidRPr="00130DD4">
        <w:rPr>
          <w:spacing w:val="-2"/>
          <w:lang w:val="ru-RU"/>
        </w:rPr>
        <w:t xml:space="preserve"> </w:t>
      </w:r>
      <w:r>
        <w:rPr>
          <w:spacing w:val="-2"/>
          <w:lang w:val="ru-RU"/>
        </w:rPr>
        <w:t>повышенные</w:t>
      </w:r>
      <w:r w:rsidRPr="00130DD4">
        <w:rPr>
          <w:spacing w:val="-2"/>
          <w:lang w:val="ru-RU"/>
        </w:rPr>
        <w:t xml:space="preserve"> </w:t>
      </w:r>
      <w:r>
        <w:rPr>
          <w:spacing w:val="-2"/>
          <w:lang w:val="ru-RU"/>
        </w:rPr>
        <w:t>риски</w:t>
      </w:r>
      <w:r w:rsidRPr="00130DD4">
        <w:rPr>
          <w:spacing w:val="-2"/>
          <w:lang w:val="ru-RU"/>
        </w:rPr>
        <w:t xml:space="preserve"> </w:t>
      </w:r>
      <w:r>
        <w:rPr>
          <w:spacing w:val="-2"/>
          <w:lang w:val="ru-RU"/>
        </w:rPr>
        <w:t>развития</w:t>
      </w:r>
      <w:r w:rsidRPr="00130DD4">
        <w:rPr>
          <w:spacing w:val="-2"/>
          <w:lang w:val="ru-RU"/>
        </w:rPr>
        <w:t xml:space="preserve"> </w:t>
      </w:r>
      <w:r>
        <w:rPr>
          <w:spacing w:val="-2"/>
          <w:lang w:val="ru-RU"/>
        </w:rPr>
        <w:t>серьезных</w:t>
      </w:r>
      <w:r w:rsidRPr="00130DD4">
        <w:rPr>
          <w:spacing w:val="-2"/>
          <w:lang w:val="ru-RU"/>
        </w:rPr>
        <w:t xml:space="preserve"> </w:t>
      </w:r>
      <w:r>
        <w:rPr>
          <w:spacing w:val="-2"/>
          <w:lang w:val="ru-RU"/>
        </w:rPr>
        <w:t>расстройств</w:t>
      </w:r>
      <w:r w:rsidRPr="00130DD4">
        <w:rPr>
          <w:spacing w:val="-2"/>
          <w:lang w:val="ru-RU"/>
        </w:rPr>
        <w:t xml:space="preserve"> </w:t>
      </w:r>
      <w:r>
        <w:rPr>
          <w:spacing w:val="-2"/>
          <w:lang w:val="ru-RU"/>
        </w:rPr>
        <w:t>сухожилий</w:t>
      </w:r>
      <w:r w:rsidRPr="00130DD4">
        <w:rPr>
          <w:spacing w:val="-2"/>
          <w:lang w:val="ru-RU"/>
        </w:rPr>
        <w:t xml:space="preserve">, </w:t>
      </w:r>
      <w:r>
        <w:rPr>
          <w:spacing w:val="-2"/>
          <w:lang w:val="ru-RU"/>
        </w:rPr>
        <w:t>включая</w:t>
      </w:r>
      <w:r w:rsidRPr="00130DD4">
        <w:rPr>
          <w:spacing w:val="-2"/>
          <w:lang w:val="ru-RU"/>
        </w:rPr>
        <w:t xml:space="preserve"> </w:t>
      </w:r>
      <w:r>
        <w:rPr>
          <w:spacing w:val="-2"/>
          <w:lang w:val="ru-RU"/>
        </w:rPr>
        <w:t>их</w:t>
      </w:r>
      <w:r w:rsidRPr="00130DD4">
        <w:rPr>
          <w:spacing w:val="-2"/>
          <w:lang w:val="ru-RU"/>
        </w:rPr>
        <w:t xml:space="preserve"> </w:t>
      </w:r>
      <w:r>
        <w:rPr>
          <w:spacing w:val="-2"/>
          <w:lang w:val="ru-RU"/>
        </w:rPr>
        <w:t>разрывы</w:t>
      </w:r>
      <w:r w:rsidRPr="00130DD4">
        <w:rPr>
          <w:spacing w:val="-2"/>
          <w:lang w:val="ru-RU"/>
        </w:rPr>
        <w:t xml:space="preserve">, </w:t>
      </w:r>
      <w:r>
        <w:rPr>
          <w:spacing w:val="-2"/>
          <w:lang w:val="ru-RU"/>
        </w:rPr>
        <w:t>в</w:t>
      </w:r>
      <w:r w:rsidRPr="00130DD4">
        <w:rPr>
          <w:spacing w:val="-2"/>
          <w:lang w:val="ru-RU"/>
        </w:rPr>
        <w:t xml:space="preserve"> </w:t>
      </w:r>
      <w:r>
        <w:rPr>
          <w:spacing w:val="-2"/>
          <w:lang w:val="ru-RU"/>
        </w:rPr>
        <w:t>ходе</w:t>
      </w:r>
      <w:r w:rsidRPr="00130DD4">
        <w:rPr>
          <w:spacing w:val="-2"/>
          <w:lang w:val="ru-RU"/>
        </w:rPr>
        <w:t xml:space="preserve"> </w:t>
      </w:r>
      <w:r>
        <w:rPr>
          <w:spacing w:val="-2"/>
          <w:lang w:val="ru-RU"/>
        </w:rPr>
        <w:t>лечения</w:t>
      </w:r>
      <w:r w:rsidRPr="00130DD4">
        <w:rPr>
          <w:spacing w:val="-2"/>
          <w:lang w:val="ru-RU"/>
        </w:rPr>
        <w:t xml:space="preserve"> </w:t>
      </w:r>
      <w:r>
        <w:rPr>
          <w:spacing w:val="-2"/>
          <w:lang w:val="ru-RU"/>
        </w:rPr>
        <w:t>фторхинолонами</w:t>
      </w:r>
      <w:r w:rsidRPr="00130DD4">
        <w:rPr>
          <w:spacing w:val="-2"/>
          <w:lang w:val="ru-RU"/>
        </w:rPr>
        <w:t xml:space="preserve">, </w:t>
      </w:r>
      <w:r>
        <w:rPr>
          <w:spacing w:val="-2"/>
          <w:lang w:val="ru-RU"/>
        </w:rPr>
        <w:t>такими</w:t>
      </w:r>
      <w:r w:rsidRPr="00130DD4">
        <w:rPr>
          <w:spacing w:val="-2"/>
          <w:lang w:val="ru-RU"/>
        </w:rPr>
        <w:t xml:space="preserve"> </w:t>
      </w:r>
      <w:r>
        <w:rPr>
          <w:spacing w:val="-2"/>
          <w:lang w:val="ru-RU"/>
        </w:rPr>
        <w:t>как</w:t>
      </w:r>
      <w:r w:rsidRPr="00130DD4">
        <w:rPr>
          <w:spacing w:val="-2"/>
          <w:lang w:val="ru-RU"/>
        </w:rPr>
        <w:t xml:space="preserve"> </w:t>
      </w:r>
      <w:r>
        <w:rPr>
          <w:spacing w:val="-2"/>
          <w:lang w:val="ru-RU"/>
        </w:rPr>
        <w:t>АВЕЛОКС</w:t>
      </w:r>
      <w:r w:rsidR="00CA7796" w:rsidRPr="00130DD4">
        <w:rPr>
          <w:lang w:val="ru-RU"/>
        </w:rPr>
        <w:t>.</w:t>
      </w:r>
      <w:r w:rsidR="00CA7796" w:rsidRPr="00130DD4">
        <w:rPr>
          <w:spacing w:val="-3"/>
          <w:lang w:val="ru-RU"/>
        </w:rPr>
        <w:t xml:space="preserve"> </w:t>
      </w:r>
      <w:r>
        <w:rPr>
          <w:spacing w:val="-3"/>
          <w:lang w:val="ru-RU"/>
        </w:rPr>
        <w:t xml:space="preserve">Данный риск еще более усугубляется, если такие пациенты принимают кортикостероидные препараты. </w:t>
      </w:r>
      <w:r>
        <w:rPr>
          <w:spacing w:val="2"/>
          <w:lang w:val="ru-RU"/>
        </w:rPr>
        <w:t>Тендинит</w:t>
      </w:r>
      <w:r w:rsidRPr="00E8283E">
        <w:rPr>
          <w:spacing w:val="2"/>
          <w:lang w:val="ru-RU"/>
        </w:rPr>
        <w:t xml:space="preserve"> </w:t>
      </w:r>
      <w:r>
        <w:rPr>
          <w:spacing w:val="2"/>
          <w:lang w:val="ru-RU"/>
        </w:rPr>
        <w:t>или</w:t>
      </w:r>
      <w:r w:rsidRPr="00E8283E">
        <w:rPr>
          <w:spacing w:val="2"/>
          <w:lang w:val="ru-RU"/>
        </w:rPr>
        <w:t xml:space="preserve"> </w:t>
      </w:r>
      <w:r>
        <w:rPr>
          <w:spacing w:val="2"/>
          <w:lang w:val="ru-RU"/>
        </w:rPr>
        <w:t>разрыв</w:t>
      </w:r>
      <w:r w:rsidRPr="00E8283E">
        <w:rPr>
          <w:spacing w:val="2"/>
          <w:lang w:val="ru-RU"/>
        </w:rPr>
        <w:t xml:space="preserve"> </w:t>
      </w:r>
      <w:r>
        <w:rPr>
          <w:spacing w:val="2"/>
          <w:lang w:val="ru-RU"/>
        </w:rPr>
        <w:t>сухожилия</w:t>
      </w:r>
      <w:r w:rsidRPr="00E8283E">
        <w:rPr>
          <w:spacing w:val="2"/>
          <w:lang w:val="ru-RU"/>
        </w:rPr>
        <w:t xml:space="preserve"> </w:t>
      </w:r>
      <w:r w:rsidR="00E8283E">
        <w:rPr>
          <w:spacing w:val="-1"/>
          <w:lang w:val="ru-RU"/>
        </w:rPr>
        <w:t>могут</w:t>
      </w:r>
      <w:r w:rsidR="00E8283E" w:rsidRPr="00E8283E">
        <w:rPr>
          <w:spacing w:val="-1"/>
          <w:lang w:val="ru-RU"/>
        </w:rPr>
        <w:t xml:space="preserve"> </w:t>
      </w:r>
      <w:r w:rsidR="00E8283E">
        <w:rPr>
          <w:spacing w:val="-1"/>
          <w:lang w:val="ru-RU"/>
        </w:rPr>
        <w:t>затронуть</w:t>
      </w:r>
      <w:r w:rsidR="00E8283E" w:rsidRPr="00E8283E">
        <w:rPr>
          <w:spacing w:val="-1"/>
          <w:lang w:val="ru-RU"/>
        </w:rPr>
        <w:t xml:space="preserve"> </w:t>
      </w:r>
      <w:r w:rsidR="00E8283E">
        <w:rPr>
          <w:spacing w:val="-1"/>
          <w:lang w:val="ru-RU"/>
        </w:rPr>
        <w:t>Ахиллово</w:t>
      </w:r>
      <w:r w:rsidR="00E8283E" w:rsidRPr="00E8283E">
        <w:rPr>
          <w:spacing w:val="-1"/>
          <w:lang w:val="ru-RU"/>
        </w:rPr>
        <w:t xml:space="preserve"> </w:t>
      </w:r>
      <w:r w:rsidR="00E8283E">
        <w:rPr>
          <w:spacing w:val="-1"/>
          <w:lang w:val="ru-RU"/>
        </w:rPr>
        <w:t>сухожилие</w:t>
      </w:r>
      <w:r w:rsidR="00E8283E" w:rsidRPr="00E8283E">
        <w:rPr>
          <w:spacing w:val="-1"/>
          <w:lang w:val="ru-RU"/>
        </w:rPr>
        <w:t xml:space="preserve">, </w:t>
      </w:r>
      <w:r w:rsidR="00E8283E">
        <w:rPr>
          <w:spacing w:val="-1"/>
          <w:lang w:val="ru-RU"/>
        </w:rPr>
        <w:t>сухожилия плеч, рук и прочих мест и могут возникнуть во время или после окончания терапии</w:t>
      </w:r>
      <w:r w:rsidR="00CA7796" w:rsidRPr="00E8283E">
        <w:rPr>
          <w:lang w:val="ru-RU"/>
        </w:rPr>
        <w:t>;</w:t>
      </w:r>
      <w:r w:rsidR="00CA7796" w:rsidRPr="00E8283E">
        <w:rPr>
          <w:spacing w:val="1"/>
          <w:lang w:val="ru-RU"/>
        </w:rPr>
        <w:t xml:space="preserve"> </w:t>
      </w:r>
      <w:r w:rsidR="00E8283E">
        <w:rPr>
          <w:spacing w:val="1"/>
          <w:lang w:val="ru-RU"/>
        </w:rPr>
        <w:t>поступали сообщения о возникновении подобных случаев даже через несколько месяцев после завершения терапии. При</w:t>
      </w:r>
      <w:r w:rsidR="00E8283E" w:rsidRPr="00E8283E">
        <w:rPr>
          <w:spacing w:val="1"/>
          <w:lang w:val="ru-RU"/>
        </w:rPr>
        <w:t xml:space="preserve"> </w:t>
      </w:r>
      <w:r w:rsidR="00E8283E">
        <w:rPr>
          <w:spacing w:val="1"/>
          <w:lang w:val="ru-RU"/>
        </w:rPr>
        <w:t>назначении</w:t>
      </w:r>
      <w:r w:rsidR="00E8283E" w:rsidRPr="00E8283E">
        <w:rPr>
          <w:spacing w:val="1"/>
          <w:lang w:val="ru-RU"/>
        </w:rPr>
        <w:t xml:space="preserve"> </w:t>
      </w:r>
      <w:r w:rsidR="00E8283E">
        <w:rPr>
          <w:spacing w:val="1"/>
          <w:lang w:val="ru-RU"/>
        </w:rPr>
        <w:t xml:space="preserve">АВЕЛОКС пожилым пациентам, особенно принимающим кортикостероиды, следует проявлять осторожность. Пациентов следует уведомить о потенциальных побочных эффектах и посоветовать прекращение приема препарата и обращение в больницу при возникновении любых симптомов тендинита или разрыва сухожилий </w:t>
      </w:r>
      <w:r w:rsidR="00CA7796" w:rsidRPr="00E8283E">
        <w:rPr>
          <w:rFonts w:cs="Times New Roman"/>
          <w:i/>
          <w:lang w:val="ru-RU"/>
        </w:rPr>
        <w:t>[</w:t>
      </w:r>
      <w:r w:rsidR="00E8283E">
        <w:rPr>
          <w:rFonts w:cs="Times New Roman"/>
          <w:i/>
          <w:lang w:val="ru-RU"/>
        </w:rPr>
        <w:t>см.</w:t>
      </w:r>
      <w:r w:rsidR="00CA7796" w:rsidRPr="00E8283E">
        <w:rPr>
          <w:rFonts w:cs="Times New Roman"/>
          <w:i/>
          <w:lang w:val="ru-RU"/>
        </w:rPr>
        <w:t xml:space="preserve"> </w:t>
      </w:r>
      <w:r w:rsidR="00E8283E">
        <w:rPr>
          <w:rFonts w:cs="Times New Roman"/>
          <w:i/>
          <w:color w:val="0000FF"/>
          <w:spacing w:val="-3"/>
          <w:u w:val="single" w:color="0000FF"/>
          <w:lang w:val="ru-RU"/>
        </w:rPr>
        <w:t>Предостережения в рамке</w:t>
      </w:r>
      <w:r w:rsidR="00CA7796" w:rsidRPr="00E8283E">
        <w:rPr>
          <w:rFonts w:cs="Times New Roman"/>
          <w:i/>
          <w:color w:val="000000"/>
          <w:lang w:val="ru-RU"/>
        </w:rPr>
        <w:t xml:space="preserve">, </w:t>
      </w:r>
      <w:r w:rsidR="00E8283E">
        <w:rPr>
          <w:rFonts w:cs="Times New Roman"/>
          <w:i/>
          <w:color w:val="000000"/>
          <w:spacing w:val="-3"/>
          <w:lang w:val="ru-RU"/>
        </w:rPr>
        <w:t>и Предостережения и Меры Предосторожности</w:t>
      </w:r>
      <w:r w:rsidR="00CA7796" w:rsidRPr="00E8283E">
        <w:rPr>
          <w:rFonts w:cs="Times New Roman"/>
          <w:i/>
          <w:color w:val="000000"/>
          <w:lang w:val="ru-RU"/>
        </w:rPr>
        <w:t xml:space="preserve"> </w:t>
      </w:r>
      <w:r w:rsidR="00CA7796" w:rsidRPr="00E8283E">
        <w:rPr>
          <w:rFonts w:cs="Times New Roman"/>
          <w:i/>
          <w:color w:val="000000"/>
          <w:spacing w:val="-2"/>
          <w:lang w:val="ru-RU"/>
        </w:rPr>
        <w:t>(</w:t>
      </w:r>
      <w:hyperlink w:anchor="_bookmark18" w:history="1">
        <w:r w:rsidR="00CA7796" w:rsidRPr="00E8283E">
          <w:rPr>
            <w:rFonts w:cs="Times New Roman"/>
            <w:i/>
            <w:color w:val="0000FF"/>
            <w:u w:val="single" w:color="0000FF"/>
            <w:lang w:val="ru-RU"/>
          </w:rPr>
          <w:t>5.2</w:t>
        </w:r>
      </w:hyperlink>
      <w:r w:rsidR="00CA7796" w:rsidRPr="00E8283E">
        <w:rPr>
          <w:rFonts w:cs="Times New Roman"/>
          <w:i/>
          <w:color w:val="000000"/>
          <w:spacing w:val="-7"/>
          <w:lang w:val="ru-RU"/>
        </w:rPr>
        <w:t>)</w:t>
      </w:r>
      <w:r w:rsidR="00CA7796" w:rsidRPr="00E8283E">
        <w:rPr>
          <w:rFonts w:cs="Times New Roman"/>
          <w:i/>
          <w:color w:val="000000"/>
          <w:spacing w:val="5"/>
          <w:lang w:val="ru-RU"/>
        </w:rPr>
        <w:t>]</w:t>
      </w:r>
      <w:r w:rsidR="00CA7796" w:rsidRPr="00E8283E">
        <w:rPr>
          <w:rFonts w:cs="Times New Roman"/>
          <w:i/>
          <w:color w:val="000000"/>
          <w:lang w:val="ru-RU"/>
        </w:rPr>
        <w:t>.</w:t>
      </w:r>
    </w:p>
    <w:p w:rsidR="001D2E48" w:rsidRPr="00E8283E" w:rsidRDefault="001D2E48">
      <w:pPr>
        <w:spacing w:before="9" w:line="100" w:lineRule="exact"/>
        <w:rPr>
          <w:sz w:val="10"/>
          <w:szCs w:val="10"/>
          <w:lang w:val="ru-RU"/>
        </w:rPr>
      </w:pPr>
    </w:p>
    <w:p w:rsidR="001D2E48" w:rsidRPr="00E8283E" w:rsidRDefault="00E8283E">
      <w:pPr>
        <w:pStyle w:val="a3"/>
        <w:ind w:right="229"/>
        <w:jc w:val="both"/>
        <w:rPr>
          <w:lang w:val="ru-RU"/>
        </w:rPr>
      </w:pPr>
      <w:r>
        <w:rPr>
          <w:spacing w:val="-4"/>
          <w:lang w:val="ru-RU"/>
        </w:rPr>
        <w:t>В</w:t>
      </w:r>
      <w:r w:rsidRPr="00E8283E">
        <w:rPr>
          <w:spacing w:val="-4"/>
          <w:lang w:val="ru-RU"/>
        </w:rPr>
        <w:t xml:space="preserve"> </w:t>
      </w:r>
      <w:r>
        <w:rPr>
          <w:spacing w:val="-4"/>
          <w:lang w:val="ru-RU"/>
        </w:rPr>
        <w:t>ходе</w:t>
      </w:r>
      <w:r w:rsidRPr="00E8283E">
        <w:rPr>
          <w:spacing w:val="-4"/>
          <w:lang w:val="ru-RU"/>
        </w:rPr>
        <w:t xml:space="preserve"> </w:t>
      </w:r>
      <w:r>
        <w:rPr>
          <w:spacing w:val="-4"/>
          <w:lang w:val="ru-RU"/>
        </w:rPr>
        <w:t>контролируемых</w:t>
      </w:r>
      <w:r w:rsidRPr="00E8283E">
        <w:rPr>
          <w:spacing w:val="-4"/>
          <w:lang w:val="ru-RU"/>
        </w:rPr>
        <w:t xml:space="preserve"> </w:t>
      </w:r>
      <w:r>
        <w:rPr>
          <w:spacing w:val="-4"/>
          <w:lang w:val="ru-RU"/>
        </w:rPr>
        <w:t>клинических</w:t>
      </w:r>
      <w:r w:rsidRPr="00E8283E">
        <w:rPr>
          <w:spacing w:val="-4"/>
          <w:lang w:val="ru-RU"/>
        </w:rPr>
        <w:t xml:space="preserve"> </w:t>
      </w:r>
      <w:r>
        <w:rPr>
          <w:spacing w:val="-4"/>
          <w:lang w:val="ru-RU"/>
        </w:rPr>
        <w:t>исследований</w:t>
      </w:r>
      <w:r w:rsidRPr="00E8283E">
        <w:rPr>
          <w:spacing w:val="-4"/>
          <w:lang w:val="ru-RU"/>
        </w:rPr>
        <w:t xml:space="preserve"> </w:t>
      </w:r>
      <w:r>
        <w:rPr>
          <w:spacing w:val="-4"/>
          <w:lang w:val="ru-RU"/>
        </w:rPr>
        <w:t>с</w:t>
      </w:r>
      <w:r w:rsidRPr="00E8283E">
        <w:rPr>
          <w:spacing w:val="-4"/>
          <w:lang w:val="ru-RU"/>
        </w:rPr>
        <w:t xml:space="preserve"> </w:t>
      </w:r>
      <w:r>
        <w:rPr>
          <w:spacing w:val="-4"/>
          <w:lang w:val="ru-RU"/>
        </w:rPr>
        <w:t>принятием</w:t>
      </w:r>
      <w:r w:rsidRPr="00E8283E">
        <w:rPr>
          <w:spacing w:val="-4"/>
          <w:lang w:val="ru-RU"/>
        </w:rPr>
        <w:t xml:space="preserve"> </w:t>
      </w:r>
      <w:r>
        <w:rPr>
          <w:spacing w:val="-4"/>
          <w:lang w:val="ru-RU"/>
        </w:rPr>
        <w:t>нескольких</w:t>
      </w:r>
      <w:r w:rsidRPr="00E8283E">
        <w:rPr>
          <w:spacing w:val="-4"/>
          <w:lang w:val="ru-RU"/>
        </w:rPr>
        <w:t xml:space="preserve"> </w:t>
      </w:r>
      <w:r>
        <w:rPr>
          <w:spacing w:val="-4"/>
          <w:lang w:val="ru-RU"/>
        </w:rPr>
        <w:t>доз</w:t>
      </w:r>
      <w:r w:rsidRPr="00E8283E">
        <w:rPr>
          <w:spacing w:val="-4"/>
          <w:lang w:val="ru-RU"/>
        </w:rPr>
        <w:t xml:space="preserve"> </w:t>
      </w:r>
      <w:r>
        <w:rPr>
          <w:spacing w:val="-4"/>
          <w:lang w:val="ru-RU"/>
        </w:rPr>
        <w:t>препарата</w:t>
      </w:r>
      <w:r w:rsidRPr="00E8283E">
        <w:rPr>
          <w:spacing w:val="-4"/>
          <w:lang w:val="ru-RU"/>
        </w:rPr>
        <w:t xml:space="preserve"> 23% </w:t>
      </w:r>
      <w:r>
        <w:rPr>
          <w:spacing w:val="-4"/>
          <w:lang w:val="ru-RU"/>
        </w:rPr>
        <w:t>пациентов</w:t>
      </w:r>
      <w:r w:rsidRPr="00E8283E">
        <w:rPr>
          <w:spacing w:val="-4"/>
          <w:lang w:val="ru-RU"/>
        </w:rPr>
        <w:t xml:space="preserve">, </w:t>
      </w:r>
      <w:r>
        <w:rPr>
          <w:spacing w:val="-4"/>
          <w:lang w:val="ru-RU"/>
        </w:rPr>
        <w:t>принимавших</w:t>
      </w:r>
      <w:r w:rsidRPr="00E8283E">
        <w:rPr>
          <w:spacing w:val="-4"/>
          <w:lang w:val="ru-RU"/>
        </w:rPr>
        <w:t xml:space="preserve"> </w:t>
      </w:r>
      <w:r>
        <w:rPr>
          <w:spacing w:val="-4"/>
          <w:lang w:val="ru-RU"/>
        </w:rPr>
        <w:t>АВЕЛОКС</w:t>
      </w:r>
      <w:r w:rsidRPr="00E8283E">
        <w:rPr>
          <w:spacing w:val="-4"/>
          <w:lang w:val="ru-RU"/>
        </w:rPr>
        <w:t xml:space="preserve"> </w:t>
      </w:r>
      <w:r>
        <w:rPr>
          <w:spacing w:val="-4"/>
          <w:lang w:val="ru-RU"/>
        </w:rPr>
        <w:t>перорально</w:t>
      </w:r>
      <w:r w:rsidRPr="00E8283E">
        <w:rPr>
          <w:spacing w:val="-4"/>
          <w:lang w:val="ru-RU"/>
        </w:rPr>
        <w:t xml:space="preserve">, </w:t>
      </w:r>
      <w:r>
        <w:rPr>
          <w:spacing w:val="-4"/>
          <w:lang w:val="ru-RU"/>
        </w:rPr>
        <w:t xml:space="preserve">были старше </w:t>
      </w:r>
      <w:r w:rsidR="00CA7796" w:rsidRPr="00E8283E">
        <w:rPr>
          <w:lang w:val="ru-RU"/>
        </w:rPr>
        <w:t xml:space="preserve">65 </w:t>
      </w:r>
      <w:r>
        <w:rPr>
          <w:spacing w:val="-3"/>
          <w:lang w:val="ru-RU"/>
        </w:rPr>
        <w:t>лет, а</w:t>
      </w:r>
      <w:r w:rsidR="00CA7796" w:rsidRPr="00E8283E">
        <w:rPr>
          <w:lang w:val="ru-RU"/>
        </w:rPr>
        <w:t xml:space="preserve"> </w:t>
      </w:r>
      <w:r w:rsidR="00CA7796" w:rsidRPr="00E8283E">
        <w:rPr>
          <w:spacing w:val="-3"/>
          <w:lang w:val="ru-RU"/>
        </w:rPr>
        <w:t>9</w:t>
      </w:r>
      <w:r w:rsidR="00CA7796" w:rsidRPr="00E8283E">
        <w:rPr>
          <w:lang w:val="ru-RU"/>
        </w:rPr>
        <w:t>%</w:t>
      </w:r>
      <w:r w:rsidR="00CA7796" w:rsidRPr="00E8283E">
        <w:rPr>
          <w:spacing w:val="1"/>
          <w:lang w:val="ru-RU"/>
        </w:rPr>
        <w:t xml:space="preserve"> </w:t>
      </w:r>
      <w:r>
        <w:rPr>
          <w:spacing w:val="-2"/>
          <w:lang w:val="ru-RU"/>
        </w:rPr>
        <w:t xml:space="preserve">были и вовсе </w:t>
      </w:r>
      <w:r w:rsidR="00CA7796" w:rsidRPr="00E8283E">
        <w:rPr>
          <w:lang w:val="ru-RU"/>
        </w:rPr>
        <w:t xml:space="preserve">75 </w:t>
      </w:r>
      <w:r>
        <w:rPr>
          <w:spacing w:val="-3"/>
          <w:lang w:val="ru-RU"/>
        </w:rPr>
        <w:t>и старше</w:t>
      </w:r>
      <w:r w:rsidR="00CA7796" w:rsidRPr="00E8283E">
        <w:rPr>
          <w:lang w:val="ru-RU"/>
        </w:rPr>
        <w:t>.</w:t>
      </w:r>
      <w:r w:rsidR="00CA7796" w:rsidRPr="00E8283E">
        <w:rPr>
          <w:spacing w:val="-3"/>
          <w:lang w:val="ru-RU"/>
        </w:rPr>
        <w:t xml:space="preserve"> </w:t>
      </w:r>
      <w:r>
        <w:rPr>
          <w:spacing w:val="-3"/>
          <w:lang w:val="ru-RU"/>
        </w:rPr>
        <w:t>Данные клинических испытаний показывают, что разница в безопасности и эффективности при пероральном приеме АВЕЛОКС для пациентов 65 лет и более молодых взрослых пациентов отсутствует</w:t>
      </w:r>
      <w:r w:rsidR="00CA7796" w:rsidRPr="00E8283E">
        <w:rPr>
          <w:lang w:val="ru-RU"/>
        </w:rPr>
        <w:t>.</w:t>
      </w:r>
    </w:p>
    <w:p w:rsidR="001D2E48" w:rsidRPr="00E8283E" w:rsidRDefault="001D2E48">
      <w:pPr>
        <w:spacing w:before="9" w:line="100" w:lineRule="exact"/>
        <w:rPr>
          <w:sz w:val="10"/>
          <w:szCs w:val="10"/>
          <w:lang w:val="ru-RU"/>
        </w:rPr>
      </w:pPr>
    </w:p>
    <w:p w:rsidR="001D2E48" w:rsidRPr="000B1294" w:rsidRDefault="00E8283E">
      <w:pPr>
        <w:pStyle w:val="a3"/>
        <w:ind w:right="246"/>
        <w:rPr>
          <w:rFonts w:cs="Times New Roman"/>
        </w:rPr>
      </w:pPr>
      <w:r>
        <w:rPr>
          <w:spacing w:val="-4"/>
          <w:lang w:val="ru-RU"/>
        </w:rPr>
        <w:t>В</w:t>
      </w:r>
      <w:r w:rsidRPr="00E8283E">
        <w:rPr>
          <w:spacing w:val="-4"/>
          <w:lang w:val="ru-RU"/>
        </w:rPr>
        <w:t xml:space="preserve"> </w:t>
      </w:r>
      <w:r>
        <w:rPr>
          <w:spacing w:val="-4"/>
          <w:lang w:val="ru-RU"/>
        </w:rPr>
        <w:t>ходе</w:t>
      </w:r>
      <w:r w:rsidRPr="00E8283E">
        <w:rPr>
          <w:spacing w:val="-4"/>
          <w:lang w:val="ru-RU"/>
        </w:rPr>
        <w:t xml:space="preserve"> </w:t>
      </w:r>
      <w:r>
        <w:rPr>
          <w:spacing w:val="-4"/>
          <w:lang w:val="ru-RU"/>
        </w:rPr>
        <w:t>испытаний</w:t>
      </w:r>
      <w:r w:rsidRPr="00E8283E">
        <w:rPr>
          <w:spacing w:val="-4"/>
          <w:lang w:val="ru-RU"/>
        </w:rPr>
        <w:t xml:space="preserve"> </w:t>
      </w:r>
      <w:r>
        <w:rPr>
          <w:spacing w:val="-4"/>
          <w:lang w:val="ru-RU"/>
        </w:rPr>
        <w:t>при</w:t>
      </w:r>
      <w:r w:rsidRPr="00E8283E">
        <w:rPr>
          <w:spacing w:val="-4"/>
          <w:lang w:val="ru-RU"/>
        </w:rPr>
        <w:t xml:space="preserve"> </w:t>
      </w:r>
      <w:r>
        <w:rPr>
          <w:spacing w:val="-4"/>
          <w:lang w:val="ru-RU"/>
        </w:rPr>
        <w:t>внутривенном</w:t>
      </w:r>
      <w:r w:rsidRPr="00E8283E">
        <w:rPr>
          <w:spacing w:val="-4"/>
          <w:lang w:val="ru-RU"/>
        </w:rPr>
        <w:t xml:space="preserve"> </w:t>
      </w:r>
      <w:r>
        <w:rPr>
          <w:spacing w:val="-4"/>
          <w:lang w:val="ru-RU"/>
        </w:rPr>
        <w:t>применении</w:t>
      </w:r>
      <w:r w:rsidRPr="00E8283E">
        <w:rPr>
          <w:spacing w:val="-4"/>
          <w:lang w:val="ru-RU"/>
        </w:rPr>
        <w:t xml:space="preserve"> </w:t>
      </w:r>
      <w:r w:rsidR="00CA7796" w:rsidRPr="00E8283E">
        <w:rPr>
          <w:lang w:val="ru-RU"/>
        </w:rPr>
        <w:t xml:space="preserve">42% </w:t>
      </w:r>
      <w:r>
        <w:rPr>
          <w:lang w:val="ru-RU"/>
        </w:rPr>
        <w:t>пациентов</w:t>
      </w:r>
      <w:r w:rsidRPr="00E8283E">
        <w:rPr>
          <w:lang w:val="ru-RU"/>
        </w:rPr>
        <w:t xml:space="preserve">, </w:t>
      </w:r>
      <w:r>
        <w:rPr>
          <w:lang w:val="ru-RU"/>
        </w:rPr>
        <w:t>принимавших</w:t>
      </w:r>
      <w:r w:rsidRPr="00E8283E">
        <w:rPr>
          <w:lang w:val="ru-RU"/>
        </w:rPr>
        <w:t xml:space="preserve"> </w:t>
      </w:r>
      <w:r>
        <w:rPr>
          <w:lang w:val="ru-RU"/>
        </w:rPr>
        <w:t>АВЕЛОКС</w:t>
      </w:r>
      <w:r w:rsidR="00A31BE3">
        <w:rPr>
          <w:lang w:val="ru-RU"/>
        </w:rPr>
        <w:t>,</w:t>
      </w:r>
      <w:r w:rsidRPr="00E8283E">
        <w:rPr>
          <w:lang w:val="ru-RU"/>
        </w:rPr>
        <w:t xml:space="preserve"> </w:t>
      </w:r>
      <w:r>
        <w:rPr>
          <w:lang w:val="ru-RU"/>
        </w:rPr>
        <w:t>были</w:t>
      </w:r>
      <w:r w:rsidRPr="00E8283E">
        <w:rPr>
          <w:lang w:val="ru-RU"/>
        </w:rPr>
        <w:t xml:space="preserve"> 65 </w:t>
      </w:r>
      <w:r>
        <w:rPr>
          <w:lang w:val="ru-RU"/>
        </w:rPr>
        <w:t>лет</w:t>
      </w:r>
      <w:r w:rsidRPr="00E8283E">
        <w:rPr>
          <w:lang w:val="ru-RU"/>
        </w:rPr>
        <w:t xml:space="preserve"> </w:t>
      </w:r>
      <w:r>
        <w:rPr>
          <w:lang w:val="ru-RU"/>
        </w:rPr>
        <w:t>и</w:t>
      </w:r>
      <w:r w:rsidRPr="00E8283E">
        <w:rPr>
          <w:lang w:val="ru-RU"/>
        </w:rPr>
        <w:t xml:space="preserve"> </w:t>
      </w:r>
      <w:r>
        <w:rPr>
          <w:lang w:val="ru-RU"/>
        </w:rPr>
        <w:t>старше</w:t>
      </w:r>
      <w:r w:rsidR="00CA7796" w:rsidRPr="00E8283E">
        <w:rPr>
          <w:lang w:val="ru-RU"/>
        </w:rPr>
        <w:t xml:space="preserve">, </w:t>
      </w:r>
      <w:r>
        <w:rPr>
          <w:lang w:val="ru-RU"/>
        </w:rPr>
        <w:t>а</w:t>
      </w:r>
      <w:r w:rsidR="00CA7796" w:rsidRPr="00E8283E">
        <w:rPr>
          <w:lang w:val="ru-RU"/>
        </w:rPr>
        <w:t xml:space="preserve"> 2</w:t>
      </w:r>
      <w:r w:rsidR="00CA7796" w:rsidRPr="00E8283E">
        <w:rPr>
          <w:spacing w:val="-3"/>
          <w:lang w:val="ru-RU"/>
        </w:rPr>
        <w:t>3</w:t>
      </w:r>
      <w:r w:rsidR="00CA7796" w:rsidRPr="00E8283E">
        <w:rPr>
          <w:lang w:val="ru-RU"/>
        </w:rPr>
        <w:t>%</w:t>
      </w:r>
      <w:r w:rsidR="00CA7796" w:rsidRPr="00E8283E">
        <w:rPr>
          <w:spacing w:val="-2"/>
          <w:lang w:val="ru-RU"/>
        </w:rPr>
        <w:t xml:space="preserve"> </w:t>
      </w:r>
      <w:r>
        <w:rPr>
          <w:spacing w:val="-2"/>
          <w:lang w:val="ru-RU"/>
        </w:rPr>
        <w:t>были 75 лет и старше</w:t>
      </w:r>
      <w:r w:rsidR="00CA7796" w:rsidRPr="00E8283E">
        <w:rPr>
          <w:lang w:val="ru-RU"/>
        </w:rPr>
        <w:t xml:space="preserve">. </w:t>
      </w:r>
      <w:r>
        <w:rPr>
          <w:lang w:val="ru-RU"/>
        </w:rPr>
        <w:t>Согласно</w:t>
      </w:r>
      <w:r w:rsidRPr="00E8283E">
        <w:rPr>
          <w:lang w:val="ru-RU"/>
        </w:rPr>
        <w:t xml:space="preserve"> </w:t>
      </w:r>
      <w:r>
        <w:rPr>
          <w:lang w:val="ru-RU"/>
        </w:rPr>
        <w:t>клиническим</w:t>
      </w:r>
      <w:r w:rsidRPr="00E8283E">
        <w:rPr>
          <w:lang w:val="ru-RU"/>
        </w:rPr>
        <w:t xml:space="preserve"> </w:t>
      </w:r>
      <w:r>
        <w:rPr>
          <w:lang w:val="ru-RU"/>
        </w:rPr>
        <w:t>данным</w:t>
      </w:r>
      <w:r w:rsidRPr="00E8283E">
        <w:rPr>
          <w:lang w:val="ru-RU"/>
        </w:rPr>
        <w:t xml:space="preserve">, </w:t>
      </w:r>
      <w:r>
        <w:rPr>
          <w:lang w:val="ru-RU"/>
        </w:rPr>
        <w:t>безопасность</w:t>
      </w:r>
      <w:r w:rsidRPr="00E8283E">
        <w:rPr>
          <w:lang w:val="ru-RU"/>
        </w:rPr>
        <w:t xml:space="preserve"> </w:t>
      </w:r>
      <w:r>
        <w:rPr>
          <w:lang w:val="ru-RU"/>
        </w:rPr>
        <w:t>и</w:t>
      </w:r>
      <w:r w:rsidRPr="00E8283E">
        <w:rPr>
          <w:lang w:val="ru-RU"/>
        </w:rPr>
        <w:t xml:space="preserve"> </w:t>
      </w:r>
      <w:r>
        <w:rPr>
          <w:lang w:val="ru-RU"/>
        </w:rPr>
        <w:t>эффективность</w:t>
      </w:r>
      <w:r w:rsidRPr="00E8283E">
        <w:rPr>
          <w:lang w:val="ru-RU"/>
        </w:rPr>
        <w:t xml:space="preserve"> </w:t>
      </w:r>
      <w:r>
        <w:rPr>
          <w:spacing w:val="2"/>
          <w:lang w:val="ru-RU"/>
        </w:rPr>
        <w:t xml:space="preserve">АВЕЛОКС при внутривенном применении пациентами возрастом 65 лет и старше были схожими, что и для пациентов, принимавших препарат сравнения. </w:t>
      </w:r>
      <w:r>
        <w:rPr>
          <w:spacing w:val="1"/>
          <w:lang w:val="ru-RU"/>
        </w:rPr>
        <w:t>В</w:t>
      </w:r>
      <w:r w:rsidRPr="000B1294">
        <w:rPr>
          <w:spacing w:val="1"/>
          <w:lang w:val="ru-RU"/>
        </w:rPr>
        <w:t xml:space="preserve"> </w:t>
      </w:r>
      <w:r>
        <w:rPr>
          <w:spacing w:val="1"/>
          <w:lang w:val="ru-RU"/>
        </w:rPr>
        <w:t>целом</w:t>
      </w:r>
      <w:r w:rsidRPr="000B1294">
        <w:rPr>
          <w:spacing w:val="1"/>
          <w:lang w:val="ru-RU"/>
        </w:rPr>
        <w:t xml:space="preserve">, </w:t>
      </w:r>
      <w:r>
        <w:rPr>
          <w:spacing w:val="1"/>
          <w:lang w:val="ru-RU"/>
        </w:rPr>
        <w:t>пожилые</w:t>
      </w:r>
      <w:r w:rsidRPr="000B1294">
        <w:rPr>
          <w:spacing w:val="1"/>
          <w:lang w:val="ru-RU"/>
        </w:rPr>
        <w:t xml:space="preserve"> </w:t>
      </w:r>
      <w:r>
        <w:rPr>
          <w:spacing w:val="1"/>
          <w:lang w:val="ru-RU"/>
        </w:rPr>
        <w:t>пациенты</w:t>
      </w:r>
      <w:r w:rsidRPr="000B1294">
        <w:rPr>
          <w:spacing w:val="1"/>
          <w:lang w:val="ru-RU"/>
        </w:rPr>
        <w:t xml:space="preserve"> </w:t>
      </w:r>
      <w:r>
        <w:rPr>
          <w:spacing w:val="1"/>
          <w:lang w:val="ru-RU"/>
        </w:rPr>
        <w:t>могут</w:t>
      </w:r>
      <w:r w:rsidRPr="000B1294">
        <w:rPr>
          <w:spacing w:val="1"/>
          <w:lang w:val="ru-RU"/>
        </w:rPr>
        <w:t xml:space="preserve"> </w:t>
      </w:r>
      <w:r>
        <w:rPr>
          <w:spacing w:val="1"/>
          <w:lang w:val="ru-RU"/>
        </w:rPr>
        <w:t>быть</w:t>
      </w:r>
      <w:r w:rsidRPr="000B1294">
        <w:rPr>
          <w:spacing w:val="1"/>
          <w:lang w:val="ru-RU"/>
        </w:rPr>
        <w:t xml:space="preserve"> </w:t>
      </w:r>
      <w:r>
        <w:rPr>
          <w:spacing w:val="1"/>
          <w:lang w:val="ru-RU"/>
        </w:rPr>
        <w:t>более</w:t>
      </w:r>
      <w:r w:rsidRPr="000B1294">
        <w:rPr>
          <w:spacing w:val="1"/>
          <w:lang w:val="ru-RU"/>
        </w:rPr>
        <w:t xml:space="preserve"> </w:t>
      </w:r>
      <w:r>
        <w:rPr>
          <w:spacing w:val="1"/>
          <w:lang w:val="ru-RU"/>
        </w:rPr>
        <w:t>подверженными</w:t>
      </w:r>
      <w:r w:rsidRPr="000B1294">
        <w:rPr>
          <w:spacing w:val="1"/>
          <w:lang w:val="ru-RU"/>
        </w:rPr>
        <w:t xml:space="preserve"> </w:t>
      </w:r>
      <w:r w:rsidR="000B1294">
        <w:rPr>
          <w:spacing w:val="1"/>
          <w:lang w:val="ru-RU"/>
        </w:rPr>
        <w:t>побочно</w:t>
      </w:r>
      <w:r>
        <w:rPr>
          <w:spacing w:val="1"/>
          <w:lang w:val="ru-RU"/>
        </w:rPr>
        <w:t>м</w:t>
      </w:r>
      <w:r w:rsidR="000B1294">
        <w:rPr>
          <w:spacing w:val="1"/>
          <w:lang w:val="ru-RU"/>
        </w:rPr>
        <w:t>у</w:t>
      </w:r>
      <w:r w:rsidRPr="000B1294">
        <w:rPr>
          <w:spacing w:val="1"/>
          <w:lang w:val="ru-RU"/>
        </w:rPr>
        <w:t xml:space="preserve"> </w:t>
      </w:r>
      <w:r w:rsidR="000B1294">
        <w:rPr>
          <w:spacing w:val="1"/>
          <w:lang w:val="ru-RU"/>
        </w:rPr>
        <w:t>увеличению</w:t>
      </w:r>
      <w:r w:rsidR="000B1294" w:rsidRPr="000B1294">
        <w:rPr>
          <w:spacing w:val="1"/>
          <w:lang w:val="ru-RU"/>
        </w:rPr>
        <w:t xml:space="preserve"> </w:t>
      </w:r>
      <w:r w:rsidR="000B1294">
        <w:rPr>
          <w:spacing w:val="1"/>
        </w:rPr>
        <w:t>QT</w:t>
      </w:r>
      <w:r w:rsidR="000B1294" w:rsidRPr="000B1294">
        <w:rPr>
          <w:spacing w:val="1"/>
          <w:lang w:val="ru-RU"/>
        </w:rPr>
        <w:t xml:space="preserve"> </w:t>
      </w:r>
      <w:r w:rsidR="000B1294">
        <w:rPr>
          <w:spacing w:val="1"/>
          <w:lang w:val="ru-RU"/>
        </w:rPr>
        <w:t>интервала</w:t>
      </w:r>
      <w:r w:rsidR="00CA7796" w:rsidRPr="000B1294">
        <w:rPr>
          <w:lang w:val="ru-RU"/>
        </w:rPr>
        <w:t xml:space="preserve"> </w:t>
      </w:r>
      <w:r w:rsidR="000B1294">
        <w:rPr>
          <w:spacing w:val="-3"/>
          <w:lang w:val="ru-RU"/>
        </w:rPr>
        <w:t>в связи с воздействием препарата</w:t>
      </w:r>
      <w:r w:rsidR="00CA7796" w:rsidRPr="000B1294">
        <w:rPr>
          <w:lang w:val="ru-RU"/>
        </w:rPr>
        <w:t>.</w:t>
      </w:r>
      <w:r w:rsidR="00CA7796" w:rsidRPr="000B1294">
        <w:rPr>
          <w:spacing w:val="-3"/>
          <w:lang w:val="ru-RU"/>
        </w:rPr>
        <w:t xml:space="preserve"> </w:t>
      </w:r>
      <w:r w:rsidR="000B1294">
        <w:rPr>
          <w:spacing w:val="2"/>
          <w:lang w:val="ru-RU"/>
        </w:rPr>
        <w:t>Поэтому</w:t>
      </w:r>
      <w:r w:rsidR="000B1294" w:rsidRPr="000B1294">
        <w:rPr>
          <w:spacing w:val="2"/>
          <w:lang w:val="ru-RU"/>
        </w:rPr>
        <w:t xml:space="preserve"> </w:t>
      </w:r>
      <w:r w:rsidR="000B1294">
        <w:rPr>
          <w:spacing w:val="2"/>
          <w:lang w:val="ru-RU"/>
        </w:rPr>
        <w:t>АВЕЛОКС</w:t>
      </w:r>
      <w:r w:rsidR="000B1294" w:rsidRPr="000B1294">
        <w:rPr>
          <w:spacing w:val="2"/>
          <w:lang w:val="ru-RU"/>
        </w:rPr>
        <w:t xml:space="preserve"> </w:t>
      </w:r>
      <w:r w:rsidR="000B1294">
        <w:rPr>
          <w:spacing w:val="2"/>
          <w:lang w:val="ru-RU"/>
        </w:rPr>
        <w:t>следует</w:t>
      </w:r>
      <w:r w:rsidR="000B1294" w:rsidRPr="000B1294">
        <w:rPr>
          <w:spacing w:val="2"/>
          <w:lang w:val="ru-RU"/>
        </w:rPr>
        <w:t xml:space="preserve"> </w:t>
      </w:r>
      <w:r w:rsidR="000B1294">
        <w:rPr>
          <w:spacing w:val="2"/>
          <w:lang w:val="ru-RU"/>
        </w:rPr>
        <w:t>избегать</w:t>
      </w:r>
      <w:r w:rsidR="000B1294" w:rsidRPr="000B1294">
        <w:rPr>
          <w:spacing w:val="2"/>
          <w:lang w:val="ru-RU"/>
        </w:rPr>
        <w:t xml:space="preserve"> </w:t>
      </w:r>
      <w:r w:rsidR="000B1294">
        <w:rPr>
          <w:spacing w:val="2"/>
          <w:lang w:val="ru-RU"/>
        </w:rPr>
        <w:t>тем</w:t>
      </w:r>
      <w:r w:rsidR="000B1294" w:rsidRPr="000B1294">
        <w:rPr>
          <w:spacing w:val="2"/>
          <w:lang w:val="ru-RU"/>
        </w:rPr>
        <w:t xml:space="preserve"> </w:t>
      </w:r>
      <w:r w:rsidR="000B1294">
        <w:rPr>
          <w:spacing w:val="2"/>
          <w:lang w:val="ru-RU"/>
        </w:rPr>
        <w:t>пациентам</w:t>
      </w:r>
      <w:r w:rsidR="000B1294" w:rsidRPr="000B1294">
        <w:rPr>
          <w:spacing w:val="2"/>
          <w:lang w:val="ru-RU"/>
        </w:rPr>
        <w:t xml:space="preserve">, </w:t>
      </w:r>
      <w:r w:rsidR="000B1294">
        <w:rPr>
          <w:spacing w:val="2"/>
          <w:lang w:val="ru-RU"/>
        </w:rPr>
        <w:t>которые</w:t>
      </w:r>
      <w:r w:rsidR="000B1294" w:rsidRPr="000B1294">
        <w:rPr>
          <w:spacing w:val="2"/>
          <w:lang w:val="ru-RU"/>
        </w:rPr>
        <w:t xml:space="preserve"> </w:t>
      </w:r>
      <w:r w:rsidR="000B1294">
        <w:rPr>
          <w:spacing w:val="2"/>
          <w:lang w:val="ru-RU"/>
        </w:rPr>
        <w:t>принимают</w:t>
      </w:r>
      <w:r w:rsidR="000B1294" w:rsidRPr="000B1294">
        <w:rPr>
          <w:spacing w:val="2"/>
          <w:lang w:val="ru-RU"/>
        </w:rPr>
        <w:t xml:space="preserve"> </w:t>
      </w:r>
      <w:r w:rsidR="000B1294">
        <w:rPr>
          <w:spacing w:val="2"/>
          <w:lang w:val="ru-RU"/>
        </w:rPr>
        <w:t>препараты</w:t>
      </w:r>
      <w:r w:rsidR="000B1294" w:rsidRPr="000B1294">
        <w:rPr>
          <w:spacing w:val="2"/>
          <w:lang w:val="ru-RU"/>
        </w:rPr>
        <w:t xml:space="preserve">, </w:t>
      </w:r>
      <w:r w:rsidR="000B1294">
        <w:rPr>
          <w:spacing w:val="2"/>
          <w:lang w:val="ru-RU"/>
        </w:rPr>
        <w:t>способные</w:t>
      </w:r>
      <w:r w:rsidR="000B1294" w:rsidRPr="000B1294">
        <w:rPr>
          <w:spacing w:val="2"/>
          <w:lang w:val="ru-RU"/>
        </w:rPr>
        <w:t xml:space="preserve"> </w:t>
      </w:r>
      <w:r w:rsidR="000B1294">
        <w:rPr>
          <w:spacing w:val="2"/>
          <w:lang w:val="ru-RU"/>
        </w:rPr>
        <w:t>продлить</w:t>
      </w:r>
      <w:r w:rsidR="000B1294" w:rsidRPr="000B1294">
        <w:rPr>
          <w:spacing w:val="2"/>
          <w:lang w:val="ru-RU"/>
        </w:rPr>
        <w:t xml:space="preserve"> </w:t>
      </w:r>
      <w:r w:rsidR="000B1294">
        <w:rPr>
          <w:spacing w:val="2"/>
          <w:lang w:val="ru-RU"/>
        </w:rPr>
        <w:t>интервал</w:t>
      </w:r>
      <w:r w:rsidR="000B1294" w:rsidRPr="000B1294">
        <w:rPr>
          <w:spacing w:val="2"/>
          <w:lang w:val="ru-RU"/>
        </w:rPr>
        <w:t xml:space="preserve"> </w:t>
      </w:r>
      <w:r w:rsidR="000B1294">
        <w:rPr>
          <w:spacing w:val="2"/>
        </w:rPr>
        <w:t>QT</w:t>
      </w:r>
      <w:r w:rsidR="000B1294" w:rsidRPr="000B1294">
        <w:rPr>
          <w:spacing w:val="2"/>
          <w:lang w:val="ru-RU"/>
        </w:rPr>
        <w:t xml:space="preserve"> (</w:t>
      </w:r>
      <w:r w:rsidR="000B1294">
        <w:rPr>
          <w:spacing w:val="2"/>
          <w:lang w:val="ru-RU"/>
        </w:rPr>
        <w:t>например</w:t>
      </w:r>
      <w:r w:rsidR="000B1294" w:rsidRPr="000B1294">
        <w:rPr>
          <w:spacing w:val="2"/>
          <w:lang w:val="ru-RU"/>
        </w:rPr>
        <w:t xml:space="preserve">, </w:t>
      </w:r>
      <w:r w:rsidR="000B1294">
        <w:rPr>
          <w:spacing w:val="2"/>
          <w:lang w:val="ru-RU"/>
        </w:rPr>
        <w:t>противоаритмические</w:t>
      </w:r>
      <w:r w:rsidR="000B1294" w:rsidRPr="000B1294">
        <w:rPr>
          <w:spacing w:val="2"/>
          <w:lang w:val="ru-RU"/>
        </w:rPr>
        <w:t xml:space="preserve"> </w:t>
      </w:r>
      <w:r w:rsidR="000B1294">
        <w:rPr>
          <w:spacing w:val="2"/>
          <w:lang w:val="ru-RU"/>
        </w:rPr>
        <w:t>препараты</w:t>
      </w:r>
      <w:r w:rsidR="000B1294" w:rsidRPr="000B1294">
        <w:rPr>
          <w:spacing w:val="2"/>
          <w:lang w:val="ru-RU"/>
        </w:rPr>
        <w:t xml:space="preserve"> </w:t>
      </w:r>
      <w:r w:rsidR="000B1294">
        <w:rPr>
          <w:spacing w:val="2"/>
          <w:lang w:val="ru-RU"/>
        </w:rPr>
        <w:t>классов</w:t>
      </w:r>
      <w:r w:rsidR="000B1294" w:rsidRPr="000B1294">
        <w:rPr>
          <w:spacing w:val="2"/>
          <w:lang w:val="ru-RU"/>
        </w:rPr>
        <w:t xml:space="preserve"> </w:t>
      </w:r>
      <w:r w:rsidR="00CA7796">
        <w:rPr>
          <w:spacing w:val="-4"/>
        </w:rPr>
        <w:t>I</w:t>
      </w:r>
      <w:r w:rsidR="00CA7796">
        <w:t>A</w:t>
      </w:r>
      <w:r w:rsidR="00CA7796" w:rsidRPr="000B1294">
        <w:rPr>
          <w:spacing w:val="-1"/>
          <w:lang w:val="ru-RU"/>
        </w:rPr>
        <w:t xml:space="preserve"> </w:t>
      </w:r>
      <w:r w:rsidR="000B1294">
        <w:rPr>
          <w:lang w:val="ru-RU"/>
        </w:rPr>
        <w:t>или</w:t>
      </w:r>
      <w:r w:rsidR="00CA7796" w:rsidRPr="000B1294">
        <w:rPr>
          <w:lang w:val="ru-RU"/>
        </w:rPr>
        <w:t xml:space="preserve"> </w:t>
      </w:r>
      <w:r w:rsidR="00CA7796">
        <w:rPr>
          <w:spacing w:val="-2"/>
        </w:rPr>
        <w:t>II</w:t>
      </w:r>
      <w:r w:rsidR="00CA7796">
        <w:t>I</w:t>
      </w:r>
      <w:r w:rsidR="00CA7796" w:rsidRPr="000B1294">
        <w:rPr>
          <w:lang w:val="ru-RU"/>
        </w:rPr>
        <w:t>)</w:t>
      </w:r>
      <w:r w:rsidR="000B1294">
        <w:rPr>
          <w:lang w:val="ru-RU"/>
        </w:rPr>
        <w:t>,</w:t>
      </w:r>
      <w:r w:rsidR="00CA7796" w:rsidRPr="000B1294">
        <w:rPr>
          <w:spacing w:val="1"/>
          <w:lang w:val="ru-RU"/>
        </w:rPr>
        <w:t xml:space="preserve"> </w:t>
      </w:r>
      <w:r w:rsidR="000B1294">
        <w:rPr>
          <w:spacing w:val="1"/>
          <w:lang w:val="ru-RU"/>
        </w:rPr>
        <w:t xml:space="preserve">или пациентам с факторами риска для трепетания-мерцания </w:t>
      </w:r>
      <w:r w:rsidR="00CA7796" w:rsidRPr="000B1294">
        <w:rPr>
          <w:lang w:val="ru-RU"/>
        </w:rPr>
        <w:t>(</w:t>
      </w:r>
      <w:r w:rsidR="000B1294">
        <w:rPr>
          <w:lang w:val="ru-RU"/>
        </w:rPr>
        <w:t>к примеру</w:t>
      </w:r>
      <w:r w:rsidR="00CA7796" w:rsidRPr="000B1294">
        <w:rPr>
          <w:lang w:val="ru-RU"/>
        </w:rPr>
        <w:t xml:space="preserve">, </w:t>
      </w:r>
      <w:r w:rsidR="000B1294">
        <w:rPr>
          <w:lang w:val="ru-RU"/>
        </w:rPr>
        <w:t xml:space="preserve">с известным увеличением интервала </w:t>
      </w:r>
      <w:r w:rsidR="000B1294">
        <w:t>QT</w:t>
      </w:r>
      <w:r w:rsidR="000B1294" w:rsidRPr="000B1294">
        <w:rPr>
          <w:lang w:val="ru-RU"/>
        </w:rPr>
        <w:t xml:space="preserve"> </w:t>
      </w:r>
      <w:r w:rsidR="000B1294">
        <w:rPr>
          <w:lang w:val="ru-RU"/>
        </w:rPr>
        <w:t>и неизлеченной гипокалиемией</w:t>
      </w:r>
      <w:r w:rsidR="00CA7796" w:rsidRPr="000B1294">
        <w:rPr>
          <w:lang w:val="ru-RU"/>
        </w:rPr>
        <w:t>)</w:t>
      </w:r>
      <w:r w:rsidR="00CA7796" w:rsidRPr="000B1294">
        <w:rPr>
          <w:spacing w:val="-3"/>
          <w:lang w:val="ru-RU"/>
        </w:rPr>
        <w:t xml:space="preserve"> </w:t>
      </w:r>
      <w:r w:rsidR="00CA7796" w:rsidRPr="000B1294">
        <w:rPr>
          <w:rFonts w:cs="Times New Roman"/>
          <w:i/>
          <w:lang w:val="ru-RU"/>
        </w:rPr>
        <w:t>[</w:t>
      </w:r>
      <w:r w:rsidR="000B1294">
        <w:rPr>
          <w:rFonts w:cs="Times New Roman"/>
          <w:i/>
          <w:lang w:val="ru-RU"/>
        </w:rPr>
        <w:t xml:space="preserve">см. </w:t>
      </w:r>
      <w:r w:rsidR="000B1294">
        <w:rPr>
          <w:rFonts w:cs="Times New Roman"/>
          <w:i/>
          <w:lang w:val="ru-RU"/>
        </w:rPr>
        <w:lastRenderedPageBreak/>
        <w:t>Предостережения</w:t>
      </w:r>
      <w:r w:rsidR="000B1294" w:rsidRPr="000B1294">
        <w:rPr>
          <w:rFonts w:cs="Times New Roman"/>
          <w:i/>
        </w:rPr>
        <w:t xml:space="preserve"> </w:t>
      </w:r>
      <w:r w:rsidR="000B1294">
        <w:rPr>
          <w:rFonts w:cs="Times New Roman"/>
          <w:i/>
          <w:lang w:val="ru-RU"/>
        </w:rPr>
        <w:t>и</w:t>
      </w:r>
      <w:r w:rsidR="000B1294" w:rsidRPr="000B1294">
        <w:rPr>
          <w:rFonts w:cs="Times New Roman"/>
          <w:i/>
        </w:rPr>
        <w:t xml:space="preserve"> </w:t>
      </w:r>
      <w:r w:rsidR="000B1294">
        <w:rPr>
          <w:rFonts w:cs="Times New Roman"/>
          <w:i/>
          <w:lang w:val="ru-RU"/>
        </w:rPr>
        <w:t>Меры</w:t>
      </w:r>
      <w:r w:rsidR="000B1294" w:rsidRPr="000B1294">
        <w:rPr>
          <w:rFonts w:cs="Times New Roman"/>
          <w:i/>
        </w:rPr>
        <w:t xml:space="preserve"> </w:t>
      </w:r>
      <w:r w:rsidR="000B1294">
        <w:rPr>
          <w:rFonts w:cs="Times New Roman"/>
          <w:i/>
          <w:lang w:val="ru-RU"/>
        </w:rPr>
        <w:t>Предосторожности</w:t>
      </w:r>
      <w:r w:rsidR="00CA7796" w:rsidRPr="000B1294">
        <w:rPr>
          <w:rFonts w:cs="Times New Roman"/>
          <w:i/>
        </w:rPr>
        <w:t xml:space="preserve"> </w:t>
      </w:r>
      <w:r w:rsidR="00CA7796" w:rsidRPr="000B1294">
        <w:rPr>
          <w:rFonts w:cs="Times New Roman"/>
          <w:i/>
          <w:spacing w:val="-2"/>
        </w:rPr>
        <w:t>(</w:t>
      </w:r>
      <w:hyperlink w:anchor="_bookmark22" w:history="1">
        <w:r w:rsidR="00CA7796" w:rsidRPr="000B1294">
          <w:rPr>
            <w:rFonts w:cs="Times New Roman"/>
            <w:i/>
            <w:color w:val="0000FF"/>
            <w:u w:val="single" w:color="0000FF"/>
          </w:rPr>
          <w:t>5.6</w:t>
        </w:r>
      </w:hyperlink>
      <w:r w:rsidR="00CA7796" w:rsidRPr="000B1294">
        <w:rPr>
          <w:rFonts w:cs="Times New Roman"/>
          <w:i/>
          <w:color w:val="000000"/>
          <w:spacing w:val="-2"/>
        </w:rPr>
        <w:t>)</w:t>
      </w:r>
      <w:r w:rsidR="00CA7796" w:rsidRPr="000B1294">
        <w:rPr>
          <w:rFonts w:cs="Times New Roman"/>
          <w:i/>
          <w:color w:val="000000"/>
        </w:rPr>
        <w:t xml:space="preserve">, </w:t>
      </w:r>
      <w:r w:rsidR="000B1294">
        <w:rPr>
          <w:rFonts w:cs="Times New Roman"/>
          <w:i/>
          <w:color w:val="000000"/>
          <w:spacing w:val="-2"/>
          <w:lang w:val="ru-RU"/>
        </w:rPr>
        <w:t>Взаимодействие препарата</w:t>
      </w:r>
      <w:r w:rsidR="00CA7796" w:rsidRPr="000B1294">
        <w:rPr>
          <w:rFonts w:cs="Times New Roman"/>
          <w:i/>
          <w:color w:val="000000"/>
        </w:rPr>
        <w:t xml:space="preserve"> </w:t>
      </w:r>
      <w:r w:rsidR="00CA7796" w:rsidRPr="000B1294">
        <w:rPr>
          <w:rFonts w:cs="Times New Roman"/>
          <w:i/>
          <w:color w:val="000000"/>
          <w:spacing w:val="-2"/>
        </w:rPr>
        <w:t>(</w:t>
      </w:r>
      <w:hyperlink w:anchor="_bookmark36" w:history="1">
        <w:r w:rsidR="00CA7796" w:rsidRPr="000B1294">
          <w:rPr>
            <w:rFonts w:cs="Times New Roman"/>
            <w:i/>
            <w:color w:val="0000FF"/>
            <w:u w:val="single" w:color="0000FF"/>
          </w:rPr>
          <w:t>7.5</w:t>
        </w:r>
      </w:hyperlink>
      <w:r w:rsidR="00CA7796" w:rsidRPr="000B1294">
        <w:rPr>
          <w:rFonts w:cs="Times New Roman"/>
          <w:i/>
          <w:color w:val="000000"/>
          <w:spacing w:val="-2"/>
        </w:rPr>
        <w:t>)</w:t>
      </w:r>
      <w:r w:rsidR="00CA7796" w:rsidRPr="000B1294">
        <w:rPr>
          <w:rFonts w:cs="Times New Roman"/>
          <w:i/>
          <w:color w:val="000000"/>
        </w:rPr>
        <w:t xml:space="preserve">, </w:t>
      </w:r>
      <w:r w:rsidR="000B1294">
        <w:rPr>
          <w:rFonts w:cs="Times New Roman"/>
          <w:i/>
          <w:color w:val="000000"/>
          <w:lang w:val="ru-RU"/>
        </w:rPr>
        <w:t xml:space="preserve">и Клиническая Фармакология </w:t>
      </w:r>
      <w:r w:rsidR="00CA7796" w:rsidRPr="000B1294">
        <w:rPr>
          <w:rFonts w:cs="Times New Roman"/>
          <w:i/>
          <w:color w:val="000000"/>
          <w:spacing w:val="-2"/>
        </w:rPr>
        <w:t>(</w:t>
      </w:r>
      <w:hyperlink w:anchor="_bookmark42" w:history="1">
        <w:r w:rsidR="00CA7796" w:rsidRPr="000B1294">
          <w:rPr>
            <w:rFonts w:cs="Times New Roman"/>
            <w:i/>
            <w:color w:val="0000FF"/>
            <w:u w:val="single" w:color="0000FF"/>
          </w:rPr>
          <w:t>12.3</w:t>
        </w:r>
      </w:hyperlink>
      <w:r w:rsidR="00CA7796" w:rsidRPr="000B1294">
        <w:rPr>
          <w:rFonts w:cs="Times New Roman"/>
          <w:i/>
          <w:color w:val="000000"/>
          <w:spacing w:val="-7"/>
        </w:rPr>
        <w:t>)</w:t>
      </w:r>
      <w:r w:rsidR="00CA7796" w:rsidRPr="000B1294">
        <w:rPr>
          <w:rFonts w:cs="Times New Roman"/>
          <w:i/>
          <w:color w:val="000000"/>
          <w:spacing w:val="5"/>
        </w:rPr>
        <w:t>]</w:t>
      </w:r>
      <w:r w:rsidR="00CA7796" w:rsidRPr="000B1294">
        <w:rPr>
          <w:rFonts w:cs="Times New Roman"/>
          <w:i/>
          <w:color w:val="000000"/>
        </w:rPr>
        <w:t>.</w:t>
      </w:r>
    </w:p>
    <w:p w:rsidR="001D2E48" w:rsidRPr="000B1294" w:rsidRDefault="001D2E48">
      <w:pPr>
        <w:spacing w:before="2" w:line="110" w:lineRule="exact"/>
        <w:rPr>
          <w:sz w:val="11"/>
          <w:szCs w:val="11"/>
        </w:rPr>
      </w:pPr>
    </w:p>
    <w:p w:rsidR="001D2E48" w:rsidRDefault="000B1294">
      <w:pPr>
        <w:pStyle w:val="2"/>
        <w:numPr>
          <w:ilvl w:val="1"/>
          <w:numId w:val="5"/>
        </w:numPr>
        <w:tabs>
          <w:tab w:val="left" w:pos="906"/>
        </w:tabs>
        <w:rPr>
          <w:b w:val="0"/>
          <w:bCs w:val="0"/>
        </w:rPr>
      </w:pPr>
      <w:bookmarkStart w:id="40" w:name="_bookmark39"/>
      <w:bookmarkEnd w:id="40"/>
      <w:r>
        <w:rPr>
          <w:spacing w:val="-1"/>
          <w:lang w:val="ru-RU"/>
        </w:rPr>
        <w:t>Почечные нарушения</w:t>
      </w:r>
    </w:p>
    <w:p w:rsidR="001D2E48" w:rsidRDefault="001D2E48">
      <w:pPr>
        <w:spacing w:before="7" w:line="110" w:lineRule="exact"/>
        <w:rPr>
          <w:sz w:val="11"/>
          <w:szCs w:val="11"/>
        </w:rPr>
      </w:pPr>
    </w:p>
    <w:p w:rsidR="001D2E48" w:rsidRPr="000B1294" w:rsidRDefault="000B1294">
      <w:pPr>
        <w:pStyle w:val="a3"/>
        <w:spacing w:line="239" w:lineRule="auto"/>
        <w:ind w:right="169"/>
        <w:rPr>
          <w:rFonts w:cs="Times New Roman"/>
          <w:lang w:val="ru-RU"/>
        </w:rPr>
      </w:pPr>
      <w:r>
        <w:rPr>
          <w:spacing w:val="2"/>
          <w:lang w:val="ru-RU"/>
        </w:rPr>
        <w:t>Фармакокинетические</w:t>
      </w:r>
      <w:r w:rsidRPr="000B1294">
        <w:rPr>
          <w:spacing w:val="2"/>
          <w:lang w:val="ru-RU"/>
        </w:rPr>
        <w:t xml:space="preserve"> </w:t>
      </w:r>
      <w:r>
        <w:rPr>
          <w:spacing w:val="2"/>
          <w:lang w:val="ru-RU"/>
        </w:rPr>
        <w:t>параметры</w:t>
      </w:r>
      <w:r w:rsidRPr="000B1294">
        <w:rPr>
          <w:spacing w:val="2"/>
          <w:lang w:val="ru-RU"/>
        </w:rPr>
        <w:t xml:space="preserve"> </w:t>
      </w:r>
      <w:r>
        <w:rPr>
          <w:spacing w:val="2"/>
          <w:lang w:val="ru-RU"/>
        </w:rPr>
        <w:t>моксифлоксацина</w:t>
      </w:r>
      <w:r w:rsidRPr="000B1294">
        <w:rPr>
          <w:spacing w:val="2"/>
          <w:lang w:val="ru-RU"/>
        </w:rPr>
        <w:t xml:space="preserve"> </w:t>
      </w:r>
      <w:r>
        <w:rPr>
          <w:spacing w:val="2"/>
          <w:lang w:val="ru-RU"/>
        </w:rPr>
        <w:t>не</w:t>
      </w:r>
      <w:r w:rsidRPr="000B1294">
        <w:rPr>
          <w:spacing w:val="2"/>
          <w:lang w:val="ru-RU"/>
        </w:rPr>
        <w:t xml:space="preserve"> </w:t>
      </w:r>
      <w:r>
        <w:rPr>
          <w:spacing w:val="2"/>
          <w:lang w:val="ru-RU"/>
        </w:rPr>
        <w:t>слишком</w:t>
      </w:r>
      <w:r w:rsidRPr="000B1294">
        <w:rPr>
          <w:spacing w:val="2"/>
          <w:lang w:val="ru-RU"/>
        </w:rPr>
        <w:t xml:space="preserve"> </w:t>
      </w:r>
      <w:r>
        <w:rPr>
          <w:spacing w:val="2"/>
          <w:lang w:val="ru-RU"/>
        </w:rPr>
        <w:t>изменяются</w:t>
      </w:r>
      <w:r w:rsidRPr="000B1294">
        <w:rPr>
          <w:spacing w:val="2"/>
          <w:lang w:val="ru-RU"/>
        </w:rPr>
        <w:t xml:space="preserve"> </w:t>
      </w:r>
      <w:r>
        <w:rPr>
          <w:spacing w:val="2"/>
          <w:lang w:val="ru-RU"/>
        </w:rPr>
        <w:t>при почечных заболеваниях легкой, средней и тяжелой степени</w:t>
      </w:r>
      <w:r w:rsidR="00CA7796" w:rsidRPr="000B1294">
        <w:rPr>
          <w:lang w:val="ru-RU"/>
        </w:rPr>
        <w:t xml:space="preserve">, </w:t>
      </w:r>
      <w:r>
        <w:rPr>
          <w:lang w:val="ru-RU"/>
        </w:rPr>
        <w:t>и даже на терминальных стадиях таковых</w:t>
      </w:r>
      <w:r w:rsidR="00CA7796" w:rsidRPr="000B1294">
        <w:rPr>
          <w:lang w:val="ru-RU"/>
        </w:rPr>
        <w:t xml:space="preserve">. </w:t>
      </w:r>
      <w:r>
        <w:rPr>
          <w:lang w:val="ru-RU"/>
        </w:rPr>
        <w:t>Пациентам</w:t>
      </w:r>
      <w:r w:rsidRPr="000B1294">
        <w:rPr>
          <w:lang w:val="ru-RU"/>
        </w:rPr>
        <w:t xml:space="preserve"> </w:t>
      </w:r>
      <w:r>
        <w:rPr>
          <w:lang w:val="ru-RU"/>
        </w:rPr>
        <w:t>с</w:t>
      </w:r>
      <w:r w:rsidRPr="000B1294">
        <w:rPr>
          <w:lang w:val="ru-RU"/>
        </w:rPr>
        <w:t xml:space="preserve"> </w:t>
      </w:r>
      <w:r>
        <w:rPr>
          <w:lang w:val="ru-RU"/>
        </w:rPr>
        <w:t>почечными</w:t>
      </w:r>
      <w:r w:rsidRPr="000B1294">
        <w:rPr>
          <w:lang w:val="ru-RU"/>
        </w:rPr>
        <w:t xml:space="preserve"> </w:t>
      </w:r>
      <w:r>
        <w:rPr>
          <w:lang w:val="ru-RU"/>
        </w:rPr>
        <w:t>нарушениями</w:t>
      </w:r>
      <w:r w:rsidRPr="000B1294">
        <w:rPr>
          <w:lang w:val="ru-RU"/>
        </w:rPr>
        <w:t xml:space="preserve"> </w:t>
      </w:r>
      <w:r>
        <w:rPr>
          <w:lang w:val="ru-RU"/>
        </w:rPr>
        <w:t>не</w:t>
      </w:r>
      <w:r w:rsidRPr="000B1294">
        <w:rPr>
          <w:lang w:val="ru-RU"/>
        </w:rPr>
        <w:t xml:space="preserve"> </w:t>
      </w:r>
      <w:r>
        <w:rPr>
          <w:lang w:val="ru-RU"/>
        </w:rPr>
        <w:t>требуется</w:t>
      </w:r>
      <w:r w:rsidRPr="000B1294">
        <w:rPr>
          <w:lang w:val="ru-RU"/>
        </w:rPr>
        <w:t xml:space="preserve"> </w:t>
      </w:r>
      <w:r>
        <w:rPr>
          <w:lang w:val="ru-RU"/>
        </w:rPr>
        <w:t>корректировка</w:t>
      </w:r>
      <w:r w:rsidRPr="000B1294">
        <w:rPr>
          <w:lang w:val="ru-RU"/>
        </w:rPr>
        <w:t xml:space="preserve"> </w:t>
      </w:r>
      <w:r>
        <w:rPr>
          <w:lang w:val="ru-RU"/>
        </w:rPr>
        <w:t>дозы</w:t>
      </w:r>
      <w:r w:rsidRPr="000B1294">
        <w:rPr>
          <w:lang w:val="ru-RU"/>
        </w:rPr>
        <w:t xml:space="preserve">, </w:t>
      </w:r>
      <w:r>
        <w:rPr>
          <w:lang w:val="ru-RU"/>
        </w:rPr>
        <w:t>включая</w:t>
      </w:r>
      <w:r w:rsidRPr="000B1294">
        <w:rPr>
          <w:lang w:val="ru-RU"/>
        </w:rPr>
        <w:t xml:space="preserve"> </w:t>
      </w:r>
      <w:r>
        <w:rPr>
          <w:lang w:val="ru-RU"/>
        </w:rPr>
        <w:t>пациентов</w:t>
      </w:r>
      <w:r w:rsidRPr="000B1294">
        <w:rPr>
          <w:lang w:val="ru-RU"/>
        </w:rPr>
        <w:t xml:space="preserve">, </w:t>
      </w:r>
      <w:r>
        <w:rPr>
          <w:lang w:val="ru-RU"/>
        </w:rPr>
        <w:t>проходящих</w:t>
      </w:r>
      <w:r w:rsidRPr="000B1294">
        <w:rPr>
          <w:lang w:val="ru-RU"/>
        </w:rPr>
        <w:t xml:space="preserve"> </w:t>
      </w:r>
      <w:r>
        <w:rPr>
          <w:lang w:val="ru-RU"/>
        </w:rPr>
        <w:t>гемодиализ (</w:t>
      </w:r>
      <w:r>
        <w:t>HD</w:t>
      </w:r>
      <w:r>
        <w:rPr>
          <w:lang w:val="ru-RU"/>
        </w:rPr>
        <w:t>)</w:t>
      </w:r>
      <w:r w:rsidRPr="000B1294">
        <w:rPr>
          <w:lang w:val="ru-RU"/>
        </w:rPr>
        <w:t xml:space="preserve"> </w:t>
      </w:r>
      <w:r>
        <w:rPr>
          <w:spacing w:val="-2"/>
          <w:lang w:val="ru-RU"/>
        </w:rPr>
        <w:t>или</w:t>
      </w:r>
      <w:r w:rsidR="00CA7796" w:rsidRPr="000B1294">
        <w:rPr>
          <w:spacing w:val="-2"/>
          <w:lang w:val="ru-RU"/>
        </w:rPr>
        <w:t xml:space="preserve"> </w:t>
      </w:r>
      <w:r>
        <w:rPr>
          <w:spacing w:val="-2"/>
          <w:lang w:val="ru-RU"/>
        </w:rPr>
        <w:t xml:space="preserve">хронический перитонеальный диализ в амбулаторных условиях </w:t>
      </w:r>
      <w:r w:rsidR="00CA7796" w:rsidRPr="000B1294">
        <w:rPr>
          <w:lang w:val="ru-RU"/>
        </w:rPr>
        <w:t>(</w:t>
      </w:r>
      <w:r w:rsidR="00CA7796">
        <w:rPr>
          <w:spacing w:val="-1"/>
        </w:rPr>
        <w:t>C</w:t>
      </w:r>
      <w:r w:rsidR="00CA7796">
        <w:rPr>
          <w:spacing w:val="-2"/>
        </w:rPr>
        <w:t>A</w:t>
      </w:r>
      <w:r w:rsidR="00CA7796">
        <w:rPr>
          <w:spacing w:val="-1"/>
        </w:rPr>
        <w:t>P</w:t>
      </w:r>
      <w:r w:rsidR="00CA7796">
        <w:rPr>
          <w:spacing w:val="-2"/>
        </w:rPr>
        <w:t>D</w:t>
      </w:r>
      <w:r w:rsidR="00CA7796" w:rsidRPr="000B1294">
        <w:rPr>
          <w:lang w:val="ru-RU"/>
        </w:rPr>
        <w:t>)</w:t>
      </w:r>
      <w:r w:rsidR="00CA7796" w:rsidRPr="000B1294">
        <w:rPr>
          <w:spacing w:val="-2"/>
          <w:lang w:val="ru-RU"/>
        </w:rPr>
        <w:t xml:space="preserve"> </w:t>
      </w:r>
      <w:r w:rsidR="00CA7796" w:rsidRPr="000B1294">
        <w:rPr>
          <w:rFonts w:cs="Times New Roman"/>
          <w:i/>
          <w:lang w:val="ru-RU"/>
        </w:rPr>
        <w:t>[</w:t>
      </w:r>
      <w:r>
        <w:rPr>
          <w:rFonts w:cs="Times New Roman"/>
          <w:i/>
          <w:lang w:val="ru-RU"/>
        </w:rPr>
        <w:t>см. Способ Применения и Дозы</w:t>
      </w:r>
      <w:r w:rsidR="00CA7796" w:rsidRPr="000B1294">
        <w:rPr>
          <w:rFonts w:cs="Times New Roman"/>
          <w:i/>
          <w:lang w:val="ru-RU"/>
        </w:rPr>
        <w:t xml:space="preserve"> </w:t>
      </w:r>
      <w:r w:rsidR="00CA7796" w:rsidRPr="000B1294">
        <w:rPr>
          <w:rFonts w:cs="Times New Roman"/>
          <w:i/>
          <w:spacing w:val="-2"/>
          <w:lang w:val="ru-RU"/>
        </w:rPr>
        <w:t>(</w:t>
      </w:r>
      <w:hyperlink w:anchor="_bookmark9" w:history="1">
        <w:r w:rsidR="00CA7796" w:rsidRPr="000B1294">
          <w:rPr>
            <w:rFonts w:cs="Times New Roman"/>
            <w:i/>
            <w:color w:val="0000FF"/>
            <w:u w:val="single" w:color="0000FF"/>
            <w:lang w:val="ru-RU"/>
          </w:rPr>
          <w:t>2</w:t>
        </w:r>
      </w:hyperlink>
      <w:r w:rsidR="00CA7796" w:rsidRPr="000B1294">
        <w:rPr>
          <w:rFonts w:cs="Times New Roman"/>
          <w:i/>
          <w:color w:val="000000"/>
          <w:spacing w:val="-2"/>
          <w:lang w:val="ru-RU"/>
        </w:rPr>
        <w:t>)</w:t>
      </w:r>
      <w:r w:rsidR="00CA7796" w:rsidRPr="000B1294">
        <w:rPr>
          <w:rFonts w:cs="Times New Roman"/>
          <w:i/>
          <w:color w:val="000000"/>
          <w:lang w:val="ru-RU"/>
        </w:rPr>
        <w:t xml:space="preserve">, </w:t>
      </w:r>
      <w:r>
        <w:rPr>
          <w:rFonts w:cs="Times New Roman"/>
          <w:i/>
          <w:color w:val="000000"/>
          <w:lang w:val="ru-RU"/>
        </w:rPr>
        <w:t>и</w:t>
      </w:r>
      <w:r w:rsidR="00CA7796" w:rsidRPr="000B1294">
        <w:rPr>
          <w:rFonts w:cs="Times New Roman"/>
          <w:i/>
          <w:color w:val="000000"/>
          <w:lang w:val="ru-RU"/>
        </w:rPr>
        <w:t xml:space="preserve"> </w:t>
      </w:r>
      <w:r>
        <w:rPr>
          <w:rFonts w:cs="Times New Roman"/>
          <w:i/>
          <w:color w:val="000000"/>
          <w:spacing w:val="-1"/>
          <w:lang w:val="ru-RU"/>
        </w:rPr>
        <w:t>Клиническая Фармакология</w:t>
      </w:r>
      <w:r w:rsidR="00CA7796" w:rsidRPr="000B1294">
        <w:rPr>
          <w:rFonts w:cs="Times New Roman"/>
          <w:i/>
          <w:color w:val="000000"/>
          <w:lang w:val="ru-RU"/>
        </w:rPr>
        <w:t xml:space="preserve"> </w:t>
      </w:r>
      <w:r w:rsidR="00CA7796" w:rsidRPr="000B1294">
        <w:rPr>
          <w:rFonts w:cs="Times New Roman"/>
          <w:i/>
          <w:color w:val="000000"/>
          <w:spacing w:val="-2"/>
          <w:lang w:val="ru-RU"/>
        </w:rPr>
        <w:t>(</w:t>
      </w:r>
      <w:hyperlink w:anchor="_bookmark42" w:history="1">
        <w:r w:rsidR="00CA7796" w:rsidRPr="000B1294">
          <w:rPr>
            <w:rFonts w:cs="Times New Roman"/>
            <w:i/>
            <w:color w:val="0000FF"/>
            <w:u w:val="single" w:color="0000FF"/>
            <w:lang w:val="ru-RU"/>
          </w:rPr>
          <w:t>1</w:t>
        </w:r>
        <w:r w:rsidR="00CA7796" w:rsidRPr="000B1294">
          <w:rPr>
            <w:rFonts w:cs="Times New Roman"/>
            <w:i/>
            <w:color w:val="0000FF"/>
            <w:spacing w:val="-3"/>
            <w:u w:val="single" w:color="0000FF"/>
            <w:lang w:val="ru-RU"/>
          </w:rPr>
          <w:t>2</w:t>
        </w:r>
        <w:r w:rsidR="00CA7796" w:rsidRPr="000B1294">
          <w:rPr>
            <w:rFonts w:cs="Times New Roman"/>
            <w:i/>
            <w:color w:val="0000FF"/>
            <w:u w:val="single" w:color="0000FF"/>
            <w:lang w:val="ru-RU"/>
          </w:rPr>
          <w:t>.3</w:t>
        </w:r>
      </w:hyperlink>
      <w:r w:rsidR="00CA7796" w:rsidRPr="000B1294">
        <w:rPr>
          <w:rFonts w:cs="Times New Roman"/>
          <w:i/>
          <w:color w:val="000000"/>
          <w:spacing w:val="-4"/>
          <w:lang w:val="ru-RU"/>
        </w:rPr>
        <w:t>)</w:t>
      </w:r>
      <w:r w:rsidR="00CA7796" w:rsidRPr="000B1294">
        <w:rPr>
          <w:rFonts w:cs="Times New Roman"/>
          <w:i/>
          <w:color w:val="000000"/>
          <w:spacing w:val="5"/>
          <w:lang w:val="ru-RU"/>
        </w:rPr>
        <w:t>]</w:t>
      </w:r>
      <w:r w:rsidR="00CA7796" w:rsidRPr="000B1294">
        <w:rPr>
          <w:rFonts w:cs="Times New Roman"/>
          <w:i/>
          <w:color w:val="000000"/>
          <w:lang w:val="ru-RU"/>
        </w:rPr>
        <w:t>.</w:t>
      </w:r>
    </w:p>
    <w:p w:rsidR="001D2E48" w:rsidRDefault="000B1294">
      <w:pPr>
        <w:pStyle w:val="2"/>
        <w:numPr>
          <w:ilvl w:val="1"/>
          <w:numId w:val="5"/>
        </w:numPr>
        <w:tabs>
          <w:tab w:val="left" w:pos="906"/>
        </w:tabs>
        <w:spacing w:before="76"/>
        <w:rPr>
          <w:b w:val="0"/>
          <w:bCs w:val="0"/>
        </w:rPr>
      </w:pPr>
      <w:bookmarkStart w:id="41" w:name="_bookmark40"/>
      <w:bookmarkEnd w:id="41"/>
      <w:r>
        <w:rPr>
          <w:lang w:val="ru-RU"/>
        </w:rPr>
        <w:t>Нарушения печени</w:t>
      </w:r>
    </w:p>
    <w:p w:rsidR="001D2E48" w:rsidRDefault="001D2E48">
      <w:pPr>
        <w:spacing w:before="7" w:line="110" w:lineRule="exact"/>
        <w:rPr>
          <w:sz w:val="11"/>
          <w:szCs w:val="11"/>
        </w:rPr>
      </w:pPr>
    </w:p>
    <w:p w:rsidR="001D2E48" w:rsidRDefault="000B1294">
      <w:pPr>
        <w:pStyle w:val="a3"/>
        <w:spacing w:line="239" w:lineRule="auto"/>
        <w:ind w:right="209"/>
        <w:rPr>
          <w:rFonts w:cs="Times New Roman"/>
          <w:i/>
          <w:color w:val="000000"/>
        </w:rPr>
      </w:pPr>
      <w:r>
        <w:rPr>
          <w:spacing w:val="-2"/>
          <w:lang w:val="ru-RU"/>
        </w:rPr>
        <w:t>Корректировка</w:t>
      </w:r>
      <w:r w:rsidRPr="000B1294">
        <w:rPr>
          <w:spacing w:val="-2"/>
          <w:lang w:val="ru-RU"/>
        </w:rPr>
        <w:t xml:space="preserve"> </w:t>
      </w:r>
      <w:r>
        <w:rPr>
          <w:spacing w:val="-2"/>
          <w:lang w:val="ru-RU"/>
        </w:rPr>
        <w:t>дозы</w:t>
      </w:r>
      <w:r w:rsidRPr="000B1294">
        <w:rPr>
          <w:spacing w:val="-2"/>
          <w:lang w:val="ru-RU"/>
        </w:rPr>
        <w:t xml:space="preserve"> </w:t>
      </w:r>
      <w:r>
        <w:rPr>
          <w:spacing w:val="-2"/>
          <w:lang w:val="ru-RU"/>
        </w:rPr>
        <w:t>препарата</w:t>
      </w:r>
      <w:r w:rsidRPr="000B1294">
        <w:rPr>
          <w:spacing w:val="-2"/>
          <w:lang w:val="ru-RU"/>
        </w:rPr>
        <w:t xml:space="preserve"> </w:t>
      </w:r>
      <w:r>
        <w:rPr>
          <w:spacing w:val="-2"/>
          <w:lang w:val="ru-RU"/>
        </w:rPr>
        <w:t>при</w:t>
      </w:r>
      <w:r w:rsidRPr="000B1294">
        <w:rPr>
          <w:spacing w:val="-2"/>
          <w:lang w:val="ru-RU"/>
        </w:rPr>
        <w:t xml:space="preserve"> </w:t>
      </w:r>
      <w:r>
        <w:rPr>
          <w:spacing w:val="-2"/>
          <w:lang w:val="ru-RU"/>
        </w:rPr>
        <w:t>нарушениях</w:t>
      </w:r>
      <w:r w:rsidRPr="000B1294">
        <w:rPr>
          <w:spacing w:val="-2"/>
          <w:lang w:val="ru-RU"/>
        </w:rPr>
        <w:t xml:space="preserve"> </w:t>
      </w:r>
      <w:r>
        <w:rPr>
          <w:spacing w:val="-2"/>
          <w:lang w:val="ru-RU"/>
        </w:rPr>
        <w:t>печени</w:t>
      </w:r>
      <w:r w:rsidRPr="000B1294">
        <w:rPr>
          <w:spacing w:val="-2"/>
          <w:lang w:val="ru-RU"/>
        </w:rPr>
        <w:t xml:space="preserve"> </w:t>
      </w:r>
      <w:r>
        <w:rPr>
          <w:spacing w:val="-2"/>
          <w:lang w:val="ru-RU"/>
        </w:rPr>
        <w:t>легкой</w:t>
      </w:r>
      <w:r w:rsidRPr="000B1294">
        <w:rPr>
          <w:spacing w:val="-2"/>
          <w:lang w:val="ru-RU"/>
        </w:rPr>
        <w:t xml:space="preserve">, </w:t>
      </w:r>
      <w:r>
        <w:rPr>
          <w:spacing w:val="-2"/>
          <w:lang w:val="ru-RU"/>
        </w:rPr>
        <w:t>средней</w:t>
      </w:r>
      <w:r w:rsidRPr="000B1294">
        <w:rPr>
          <w:spacing w:val="-2"/>
          <w:lang w:val="ru-RU"/>
        </w:rPr>
        <w:t xml:space="preserve"> </w:t>
      </w:r>
      <w:r>
        <w:rPr>
          <w:spacing w:val="-2"/>
          <w:lang w:val="ru-RU"/>
        </w:rPr>
        <w:t>и</w:t>
      </w:r>
      <w:r w:rsidRPr="000B1294">
        <w:rPr>
          <w:spacing w:val="-2"/>
          <w:lang w:val="ru-RU"/>
        </w:rPr>
        <w:t xml:space="preserve"> </w:t>
      </w:r>
      <w:r>
        <w:rPr>
          <w:spacing w:val="-2"/>
          <w:lang w:val="ru-RU"/>
        </w:rPr>
        <w:t>тяжелой</w:t>
      </w:r>
      <w:r w:rsidRPr="000B1294">
        <w:rPr>
          <w:spacing w:val="-2"/>
          <w:lang w:val="ru-RU"/>
        </w:rPr>
        <w:t xml:space="preserve"> </w:t>
      </w:r>
      <w:r>
        <w:rPr>
          <w:spacing w:val="-2"/>
          <w:lang w:val="ru-RU"/>
        </w:rPr>
        <w:t>степени</w:t>
      </w:r>
      <w:r w:rsidRPr="000B1294">
        <w:rPr>
          <w:spacing w:val="-2"/>
          <w:lang w:val="ru-RU"/>
        </w:rPr>
        <w:t xml:space="preserve"> </w:t>
      </w:r>
      <w:r>
        <w:rPr>
          <w:spacing w:val="-2"/>
          <w:lang w:val="ru-RU"/>
        </w:rPr>
        <w:t>не</w:t>
      </w:r>
      <w:r w:rsidRPr="000B1294">
        <w:rPr>
          <w:spacing w:val="-2"/>
          <w:lang w:val="ru-RU"/>
        </w:rPr>
        <w:t xml:space="preserve"> </w:t>
      </w:r>
      <w:r>
        <w:rPr>
          <w:spacing w:val="-2"/>
          <w:lang w:val="ru-RU"/>
        </w:rPr>
        <w:t>требуется</w:t>
      </w:r>
      <w:r w:rsidRPr="000B1294">
        <w:rPr>
          <w:spacing w:val="-2"/>
          <w:lang w:val="ru-RU"/>
        </w:rPr>
        <w:t xml:space="preserve"> </w:t>
      </w:r>
      <w:r w:rsidR="00CA7796" w:rsidRPr="000B1294">
        <w:rPr>
          <w:lang w:val="ru-RU"/>
        </w:rPr>
        <w:t>(</w:t>
      </w:r>
      <w:r>
        <w:rPr>
          <w:spacing w:val="-1"/>
          <w:lang w:val="ru-RU"/>
        </w:rPr>
        <w:t>классы</w:t>
      </w:r>
      <w:r w:rsidR="00CA7796" w:rsidRPr="000B1294">
        <w:rPr>
          <w:lang w:val="ru-RU"/>
        </w:rPr>
        <w:t xml:space="preserve"> </w:t>
      </w:r>
      <w:r w:rsidR="00CA7796">
        <w:rPr>
          <w:spacing w:val="-2"/>
        </w:rPr>
        <w:t>A</w:t>
      </w:r>
      <w:r w:rsidR="00CA7796" w:rsidRPr="000B1294">
        <w:rPr>
          <w:lang w:val="ru-RU"/>
        </w:rPr>
        <w:t xml:space="preserve">, </w:t>
      </w:r>
      <w:r w:rsidR="00CA7796">
        <w:rPr>
          <w:spacing w:val="-1"/>
        </w:rPr>
        <w:t>B</w:t>
      </w:r>
      <w:r>
        <w:rPr>
          <w:lang w:val="ru-RU"/>
        </w:rPr>
        <w:t xml:space="preserve"> или</w:t>
      </w:r>
      <w:r w:rsidR="00CA7796" w:rsidRPr="000B1294">
        <w:rPr>
          <w:lang w:val="ru-RU"/>
        </w:rPr>
        <w:t xml:space="preserve"> </w:t>
      </w:r>
      <w:r w:rsidR="00CA7796">
        <w:rPr>
          <w:spacing w:val="-1"/>
        </w:rPr>
        <w:t>C</w:t>
      </w:r>
      <w:r>
        <w:rPr>
          <w:spacing w:val="-1"/>
          <w:lang w:val="ru-RU"/>
        </w:rPr>
        <w:t xml:space="preserve"> по Чайлд-Пью</w:t>
      </w:r>
      <w:r w:rsidR="00CA7796" w:rsidRPr="000B1294">
        <w:rPr>
          <w:lang w:val="ru-RU"/>
        </w:rPr>
        <w:t xml:space="preserve">). </w:t>
      </w:r>
      <w:r>
        <w:rPr>
          <w:spacing w:val="-2"/>
          <w:lang w:val="ru-RU"/>
        </w:rPr>
        <w:t>Однако</w:t>
      </w:r>
      <w:r w:rsidRPr="000B1294">
        <w:rPr>
          <w:spacing w:val="-2"/>
          <w:lang w:val="ru-RU"/>
        </w:rPr>
        <w:t xml:space="preserve"> </w:t>
      </w:r>
      <w:r>
        <w:rPr>
          <w:spacing w:val="-2"/>
          <w:lang w:val="ru-RU"/>
        </w:rPr>
        <w:t>в</w:t>
      </w:r>
      <w:r w:rsidRPr="000B1294">
        <w:rPr>
          <w:spacing w:val="-2"/>
          <w:lang w:val="ru-RU"/>
        </w:rPr>
        <w:t xml:space="preserve"> </w:t>
      </w:r>
      <w:r>
        <w:rPr>
          <w:spacing w:val="-2"/>
          <w:lang w:val="ru-RU"/>
        </w:rPr>
        <w:t>связи</w:t>
      </w:r>
      <w:r w:rsidRPr="000B1294">
        <w:rPr>
          <w:spacing w:val="-2"/>
          <w:lang w:val="ru-RU"/>
        </w:rPr>
        <w:t xml:space="preserve"> </w:t>
      </w:r>
      <w:r>
        <w:rPr>
          <w:spacing w:val="-2"/>
          <w:lang w:val="ru-RU"/>
        </w:rPr>
        <w:t>с</w:t>
      </w:r>
      <w:r w:rsidRPr="000B1294">
        <w:rPr>
          <w:spacing w:val="-2"/>
          <w:lang w:val="ru-RU"/>
        </w:rPr>
        <w:t xml:space="preserve"> </w:t>
      </w:r>
      <w:r>
        <w:rPr>
          <w:spacing w:val="-2"/>
          <w:lang w:val="ru-RU"/>
        </w:rPr>
        <w:t>нарушениями</w:t>
      </w:r>
      <w:r w:rsidRPr="000B1294">
        <w:rPr>
          <w:spacing w:val="-2"/>
          <w:lang w:val="ru-RU"/>
        </w:rPr>
        <w:t xml:space="preserve"> </w:t>
      </w:r>
      <w:r>
        <w:rPr>
          <w:spacing w:val="-2"/>
          <w:lang w:val="ru-RU"/>
        </w:rPr>
        <w:t>метаболизма</w:t>
      </w:r>
      <w:r w:rsidRPr="000B1294">
        <w:rPr>
          <w:spacing w:val="-2"/>
          <w:lang w:val="ru-RU"/>
        </w:rPr>
        <w:t xml:space="preserve">, </w:t>
      </w:r>
      <w:r>
        <w:rPr>
          <w:spacing w:val="-2"/>
          <w:lang w:val="ru-RU"/>
        </w:rPr>
        <w:t>которые</w:t>
      </w:r>
      <w:r w:rsidRPr="000B1294">
        <w:rPr>
          <w:spacing w:val="-2"/>
          <w:lang w:val="ru-RU"/>
        </w:rPr>
        <w:t xml:space="preserve"> </w:t>
      </w:r>
      <w:r>
        <w:rPr>
          <w:spacing w:val="-2"/>
          <w:lang w:val="ru-RU"/>
        </w:rPr>
        <w:t>сопутствуют</w:t>
      </w:r>
      <w:r w:rsidRPr="000B1294">
        <w:rPr>
          <w:spacing w:val="-2"/>
          <w:lang w:val="ru-RU"/>
        </w:rPr>
        <w:t xml:space="preserve"> </w:t>
      </w:r>
      <w:r>
        <w:rPr>
          <w:spacing w:val="-2"/>
          <w:lang w:val="ru-RU"/>
        </w:rPr>
        <w:t>печеночной</w:t>
      </w:r>
      <w:r w:rsidRPr="000B1294">
        <w:rPr>
          <w:spacing w:val="-2"/>
          <w:lang w:val="ru-RU"/>
        </w:rPr>
        <w:t xml:space="preserve"> </w:t>
      </w:r>
      <w:r>
        <w:rPr>
          <w:spacing w:val="-2"/>
          <w:lang w:val="ru-RU"/>
        </w:rPr>
        <w:t>недостаточности</w:t>
      </w:r>
      <w:r w:rsidRPr="000B1294">
        <w:rPr>
          <w:spacing w:val="-2"/>
          <w:lang w:val="ru-RU"/>
        </w:rPr>
        <w:t xml:space="preserve"> </w:t>
      </w:r>
      <w:r>
        <w:rPr>
          <w:spacing w:val="-2"/>
          <w:lang w:val="ru-RU"/>
        </w:rPr>
        <w:t>и</w:t>
      </w:r>
      <w:r w:rsidRPr="000B1294">
        <w:rPr>
          <w:spacing w:val="-2"/>
          <w:lang w:val="ru-RU"/>
        </w:rPr>
        <w:t xml:space="preserve"> </w:t>
      </w:r>
      <w:r>
        <w:rPr>
          <w:spacing w:val="-2"/>
          <w:lang w:val="ru-RU"/>
        </w:rPr>
        <w:t>которые</w:t>
      </w:r>
      <w:r w:rsidRPr="000B1294">
        <w:rPr>
          <w:spacing w:val="-2"/>
          <w:lang w:val="ru-RU"/>
        </w:rPr>
        <w:t xml:space="preserve"> </w:t>
      </w:r>
      <w:r>
        <w:rPr>
          <w:spacing w:val="-2"/>
          <w:lang w:val="ru-RU"/>
        </w:rPr>
        <w:t>могут</w:t>
      </w:r>
      <w:r w:rsidRPr="000B1294">
        <w:rPr>
          <w:spacing w:val="-2"/>
          <w:lang w:val="ru-RU"/>
        </w:rPr>
        <w:t xml:space="preserve"> </w:t>
      </w:r>
      <w:r>
        <w:rPr>
          <w:spacing w:val="-2"/>
          <w:lang w:val="ru-RU"/>
        </w:rPr>
        <w:t>привести</w:t>
      </w:r>
      <w:r w:rsidRPr="000B1294">
        <w:rPr>
          <w:spacing w:val="-2"/>
          <w:lang w:val="ru-RU"/>
        </w:rPr>
        <w:t xml:space="preserve"> </w:t>
      </w:r>
      <w:r>
        <w:rPr>
          <w:spacing w:val="-2"/>
          <w:lang w:val="ru-RU"/>
        </w:rPr>
        <w:t>у</w:t>
      </w:r>
      <w:r w:rsidRPr="000B1294">
        <w:rPr>
          <w:spacing w:val="-2"/>
          <w:lang w:val="ru-RU"/>
        </w:rPr>
        <w:t xml:space="preserve"> </w:t>
      </w:r>
      <w:r>
        <w:rPr>
          <w:spacing w:val="-2"/>
          <w:lang w:val="ru-RU"/>
        </w:rPr>
        <w:t>увеличению</w:t>
      </w:r>
      <w:r w:rsidRPr="000B1294">
        <w:rPr>
          <w:spacing w:val="-2"/>
          <w:lang w:val="ru-RU"/>
        </w:rPr>
        <w:t xml:space="preserve"> </w:t>
      </w:r>
      <w:r>
        <w:rPr>
          <w:spacing w:val="-2"/>
          <w:lang w:val="ru-RU"/>
        </w:rPr>
        <w:t>интервала</w:t>
      </w:r>
      <w:r w:rsidRPr="000B1294">
        <w:rPr>
          <w:spacing w:val="-2"/>
          <w:lang w:val="ru-RU"/>
        </w:rPr>
        <w:t xml:space="preserve"> </w:t>
      </w:r>
      <w:r>
        <w:rPr>
          <w:spacing w:val="-2"/>
        </w:rPr>
        <w:t>QT</w:t>
      </w:r>
      <w:r w:rsidR="00CA7796" w:rsidRPr="000B1294">
        <w:rPr>
          <w:lang w:val="ru-RU"/>
        </w:rPr>
        <w:t xml:space="preserve">, </w:t>
      </w:r>
      <w:r>
        <w:rPr>
          <w:lang w:val="ru-RU"/>
        </w:rPr>
        <w:t xml:space="preserve">в отношении данных пациентов АВЕЛОКС следует применять с крайней осторожностью </w:t>
      </w:r>
      <w:r w:rsidR="00CA7796">
        <w:rPr>
          <w:rFonts w:cs="Times New Roman"/>
          <w:i/>
        </w:rPr>
        <w:t>[</w:t>
      </w:r>
      <w:r>
        <w:rPr>
          <w:rFonts w:cs="Times New Roman"/>
          <w:i/>
          <w:lang w:val="ru-RU"/>
        </w:rPr>
        <w:t>см</w:t>
      </w:r>
      <w:r w:rsidRPr="000B1294">
        <w:rPr>
          <w:rFonts w:cs="Times New Roman"/>
          <w:i/>
        </w:rPr>
        <w:t xml:space="preserve">. </w:t>
      </w:r>
      <w:r>
        <w:rPr>
          <w:rFonts w:cs="Times New Roman"/>
          <w:i/>
          <w:lang w:val="ru-RU"/>
        </w:rPr>
        <w:t>Предосторожности</w:t>
      </w:r>
      <w:r w:rsidRPr="00AC0F1C">
        <w:rPr>
          <w:rFonts w:cs="Times New Roman"/>
          <w:i/>
        </w:rPr>
        <w:t xml:space="preserve"> </w:t>
      </w:r>
      <w:r>
        <w:rPr>
          <w:rFonts w:cs="Times New Roman"/>
          <w:i/>
          <w:lang w:val="ru-RU"/>
        </w:rPr>
        <w:t>и</w:t>
      </w:r>
      <w:r w:rsidRPr="00AC0F1C">
        <w:rPr>
          <w:rFonts w:cs="Times New Roman"/>
          <w:i/>
        </w:rPr>
        <w:t xml:space="preserve"> </w:t>
      </w:r>
      <w:r>
        <w:rPr>
          <w:rFonts w:cs="Times New Roman"/>
          <w:i/>
          <w:lang w:val="ru-RU"/>
        </w:rPr>
        <w:t>Меры</w:t>
      </w:r>
      <w:r w:rsidRPr="00AC0F1C">
        <w:rPr>
          <w:rFonts w:cs="Times New Roman"/>
          <w:i/>
        </w:rPr>
        <w:t xml:space="preserve"> </w:t>
      </w:r>
      <w:r>
        <w:rPr>
          <w:rFonts w:cs="Times New Roman"/>
          <w:i/>
          <w:lang w:val="ru-RU"/>
        </w:rPr>
        <w:t>Предостережения</w:t>
      </w:r>
      <w:r w:rsidR="00CA7796">
        <w:rPr>
          <w:rFonts w:cs="Times New Roman"/>
          <w:i/>
        </w:rPr>
        <w:t xml:space="preserve"> </w:t>
      </w:r>
      <w:r w:rsidR="00CA7796">
        <w:rPr>
          <w:rFonts w:cs="Times New Roman"/>
          <w:i/>
          <w:spacing w:val="-3"/>
        </w:rPr>
        <w:t>(</w:t>
      </w:r>
      <w:hyperlink w:anchor="_bookmark22" w:history="1">
        <w:r w:rsidR="00CA7796">
          <w:rPr>
            <w:rFonts w:cs="Times New Roman"/>
            <w:i/>
            <w:color w:val="0000FF"/>
            <w:u w:val="single" w:color="0000FF"/>
          </w:rPr>
          <w:t>5.6</w:t>
        </w:r>
      </w:hyperlink>
      <w:r w:rsidR="00CA7796">
        <w:rPr>
          <w:rFonts w:cs="Times New Roman"/>
          <w:i/>
          <w:color w:val="000000"/>
        </w:rPr>
        <w:t>)</w:t>
      </w:r>
      <w:r w:rsidR="00CA7796">
        <w:rPr>
          <w:rFonts w:cs="Times New Roman"/>
          <w:i/>
          <w:color w:val="000000"/>
          <w:spacing w:val="-2"/>
        </w:rPr>
        <w:t xml:space="preserve"> </w:t>
      </w:r>
      <w:r>
        <w:rPr>
          <w:rFonts w:cs="Times New Roman"/>
          <w:i/>
          <w:color w:val="000000"/>
          <w:lang w:val="ru-RU"/>
        </w:rPr>
        <w:t>и</w:t>
      </w:r>
      <w:r w:rsidRPr="00AC0F1C">
        <w:rPr>
          <w:rFonts w:cs="Times New Roman"/>
          <w:i/>
          <w:color w:val="000000"/>
        </w:rPr>
        <w:t xml:space="preserve"> </w:t>
      </w:r>
      <w:r>
        <w:rPr>
          <w:rFonts w:cs="Times New Roman"/>
          <w:i/>
          <w:color w:val="000000"/>
          <w:lang w:val="ru-RU"/>
        </w:rPr>
        <w:t>Клиническая</w:t>
      </w:r>
      <w:r w:rsidRPr="00AC0F1C">
        <w:rPr>
          <w:rFonts w:cs="Times New Roman"/>
          <w:i/>
          <w:color w:val="000000"/>
        </w:rPr>
        <w:t xml:space="preserve"> </w:t>
      </w:r>
      <w:r>
        <w:rPr>
          <w:rFonts w:cs="Times New Roman"/>
          <w:i/>
          <w:color w:val="000000"/>
          <w:lang w:val="ru-RU"/>
        </w:rPr>
        <w:t>Фармакология</w:t>
      </w:r>
      <w:r w:rsidR="00CA7796">
        <w:rPr>
          <w:rFonts w:cs="Times New Roman"/>
          <w:i/>
          <w:color w:val="000000"/>
        </w:rPr>
        <w:t xml:space="preserve">, </w:t>
      </w:r>
      <w:r w:rsidR="00CA7796">
        <w:rPr>
          <w:rFonts w:cs="Times New Roman"/>
          <w:i/>
          <w:color w:val="000000"/>
          <w:spacing w:val="-2"/>
        </w:rPr>
        <w:t>(</w:t>
      </w:r>
      <w:hyperlink w:anchor="_bookmark42" w:history="1">
        <w:r w:rsidR="00CA7796">
          <w:rPr>
            <w:rFonts w:cs="Times New Roman"/>
            <w:i/>
            <w:color w:val="0000FF"/>
            <w:u w:val="single" w:color="0000FF"/>
          </w:rPr>
          <w:t>12.3</w:t>
        </w:r>
      </w:hyperlink>
      <w:r w:rsidR="00CA7796">
        <w:rPr>
          <w:rFonts w:cs="Times New Roman"/>
          <w:i/>
          <w:color w:val="000000"/>
          <w:spacing w:val="-4"/>
        </w:rPr>
        <w:t>)</w:t>
      </w:r>
      <w:r w:rsidR="00CA7796">
        <w:rPr>
          <w:rFonts w:cs="Times New Roman"/>
          <w:i/>
          <w:color w:val="000000"/>
          <w:spacing w:val="5"/>
        </w:rPr>
        <w:t>]</w:t>
      </w:r>
      <w:r w:rsidR="00CA7796">
        <w:rPr>
          <w:rFonts w:cs="Times New Roman"/>
          <w:i/>
          <w:color w:val="000000"/>
        </w:rPr>
        <w:t>.</w:t>
      </w:r>
    </w:p>
    <w:p w:rsidR="00AC0F1C" w:rsidRDefault="00AC0F1C">
      <w:pPr>
        <w:pStyle w:val="a3"/>
        <w:spacing w:line="239" w:lineRule="auto"/>
        <w:ind w:right="209"/>
        <w:rPr>
          <w:rFonts w:cs="Times New Roman"/>
          <w:color w:val="000000"/>
        </w:rPr>
      </w:pPr>
    </w:p>
    <w:p w:rsidR="00AC0F1C" w:rsidRPr="00AC0F1C" w:rsidRDefault="00AC0F1C" w:rsidP="00AC0F1C">
      <w:pPr>
        <w:pStyle w:val="1"/>
        <w:numPr>
          <w:ilvl w:val="0"/>
          <w:numId w:val="4"/>
        </w:numPr>
        <w:tabs>
          <w:tab w:val="left" w:pos="906"/>
        </w:tabs>
        <w:rPr>
          <w:b w:val="0"/>
          <w:bCs w:val="0"/>
        </w:rPr>
      </w:pPr>
      <w:r w:rsidRPr="00AC0F1C">
        <w:rPr>
          <w:lang w:val="ru-RU"/>
        </w:rPr>
        <w:t>ПЕРЕДОЗИРОВКА</w:t>
      </w:r>
    </w:p>
    <w:p w:rsidR="00AC0F1C" w:rsidRPr="00AC0F1C" w:rsidRDefault="00AC0F1C" w:rsidP="00AC0F1C">
      <w:pPr>
        <w:spacing w:before="7" w:line="130" w:lineRule="exact"/>
        <w:rPr>
          <w:sz w:val="13"/>
          <w:szCs w:val="13"/>
        </w:rPr>
      </w:pPr>
    </w:p>
    <w:p w:rsidR="00AC0F1C" w:rsidRPr="00DE5747" w:rsidRDefault="00AC0F1C" w:rsidP="00AC0F1C">
      <w:pPr>
        <w:pStyle w:val="a3"/>
        <w:ind w:right="221"/>
        <w:rPr>
          <w:lang w:val="ru-RU"/>
        </w:rPr>
      </w:pPr>
      <w:r w:rsidRPr="00AC0F1C">
        <w:rPr>
          <w:lang w:val="ru-RU"/>
        </w:rPr>
        <w:t>Передозировка при однократном пероральном</w:t>
      </w:r>
      <w:r>
        <w:rPr>
          <w:lang w:val="ru-RU"/>
        </w:rPr>
        <w:t xml:space="preserve"> приеме препарата объемом </w:t>
      </w:r>
      <w:r w:rsidRPr="00DE5747">
        <w:rPr>
          <w:lang w:val="ru-RU"/>
        </w:rPr>
        <w:t xml:space="preserve">до 2,8 г не </w:t>
      </w:r>
      <w:r>
        <w:rPr>
          <w:lang w:val="ru-RU"/>
        </w:rPr>
        <w:t xml:space="preserve">вызвала </w:t>
      </w:r>
      <w:r w:rsidRPr="00DE5747">
        <w:rPr>
          <w:lang w:val="ru-RU"/>
        </w:rPr>
        <w:t>каки</w:t>
      </w:r>
      <w:r>
        <w:rPr>
          <w:lang w:val="ru-RU"/>
        </w:rPr>
        <w:t>е-</w:t>
      </w:r>
      <w:r w:rsidRPr="00DE5747">
        <w:rPr>
          <w:lang w:val="ru-RU"/>
        </w:rPr>
        <w:t>либо серьезны</w:t>
      </w:r>
      <w:r>
        <w:rPr>
          <w:lang w:val="ru-RU"/>
        </w:rPr>
        <w:t>е</w:t>
      </w:r>
      <w:r w:rsidRPr="00DE5747">
        <w:rPr>
          <w:lang w:val="ru-RU"/>
        </w:rPr>
        <w:t xml:space="preserve"> побочны</w:t>
      </w:r>
      <w:r>
        <w:rPr>
          <w:lang w:val="ru-RU"/>
        </w:rPr>
        <w:t>е</w:t>
      </w:r>
      <w:r w:rsidRPr="00DE5747">
        <w:rPr>
          <w:lang w:val="ru-RU"/>
        </w:rPr>
        <w:t xml:space="preserve"> эффект</w:t>
      </w:r>
      <w:r>
        <w:rPr>
          <w:lang w:val="ru-RU"/>
        </w:rPr>
        <w:t>ы</w:t>
      </w:r>
      <w:r w:rsidRPr="00DE5747">
        <w:rPr>
          <w:lang w:val="ru-RU"/>
        </w:rPr>
        <w:t xml:space="preserve">. В случае острой передозировки, </w:t>
      </w:r>
      <w:r>
        <w:rPr>
          <w:lang w:val="ru-RU"/>
        </w:rPr>
        <w:t>необходимо очистить желудок и постоянно восполнять потерю жидкости</w:t>
      </w:r>
      <w:r w:rsidRPr="00DE5747">
        <w:rPr>
          <w:lang w:val="ru-RU"/>
        </w:rPr>
        <w:t xml:space="preserve">. </w:t>
      </w:r>
      <w:r>
        <w:rPr>
          <w:lang w:val="ru-RU"/>
        </w:rPr>
        <w:t xml:space="preserve">Изучайте ЭКГ, поскольку возможно удлинение </w:t>
      </w:r>
      <w:r w:rsidRPr="00DE5747">
        <w:rPr>
          <w:lang w:val="ru-RU"/>
        </w:rPr>
        <w:t>интервала QT. Тщательно наблюда</w:t>
      </w:r>
      <w:r>
        <w:rPr>
          <w:lang w:val="ru-RU"/>
        </w:rPr>
        <w:t>йте за пациентом</w:t>
      </w:r>
      <w:r w:rsidRPr="00DE5747">
        <w:rPr>
          <w:lang w:val="ru-RU"/>
        </w:rPr>
        <w:t xml:space="preserve"> и</w:t>
      </w:r>
      <w:r>
        <w:rPr>
          <w:lang w:val="ru-RU"/>
        </w:rPr>
        <w:t xml:space="preserve"> оказывайте</w:t>
      </w:r>
      <w:r w:rsidRPr="00DE5747">
        <w:rPr>
          <w:lang w:val="ru-RU"/>
        </w:rPr>
        <w:t xml:space="preserve"> поддерживающее лечение. </w:t>
      </w:r>
      <w:r>
        <w:rPr>
          <w:lang w:val="ru-RU"/>
        </w:rPr>
        <w:t>Прием</w:t>
      </w:r>
      <w:r w:rsidRPr="00DE5747">
        <w:rPr>
          <w:lang w:val="ru-RU"/>
        </w:rPr>
        <w:t xml:space="preserve"> активированного угля </w:t>
      </w:r>
      <w:r>
        <w:rPr>
          <w:lang w:val="ru-RU"/>
        </w:rPr>
        <w:t xml:space="preserve">сразу после </w:t>
      </w:r>
      <w:r w:rsidRPr="00DE5747">
        <w:rPr>
          <w:lang w:val="ru-RU"/>
        </w:rPr>
        <w:t>перорально</w:t>
      </w:r>
      <w:r>
        <w:rPr>
          <w:lang w:val="ru-RU"/>
        </w:rPr>
        <w:t xml:space="preserve">й </w:t>
      </w:r>
      <w:r w:rsidRPr="00DE5747">
        <w:rPr>
          <w:lang w:val="ru-RU"/>
        </w:rPr>
        <w:t>передозировки мо</w:t>
      </w:r>
      <w:r>
        <w:rPr>
          <w:lang w:val="ru-RU"/>
        </w:rPr>
        <w:t>жет п</w:t>
      </w:r>
      <w:r w:rsidRPr="00DE5747">
        <w:rPr>
          <w:lang w:val="ru-RU"/>
        </w:rPr>
        <w:t>редотвратить чрезмерное увеличение системного воздействия моксифлоксацина. Около 3% и 9% от дозы моксифлоксац</w:t>
      </w:r>
      <w:r>
        <w:rPr>
          <w:lang w:val="ru-RU"/>
        </w:rPr>
        <w:t xml:space="preserve">ина, а также около 2% и 4,5% его </w:t>
      </w:r>
      <w:r w:rsidRPr="00DE5747">
        <w:rPr>
          <w:lang w:val="ru-RU"/>
        </w:rPr>
        <w:t>глюкуронид</w:t>
      </w:r>
      <w:r>
        <w:rPr>
          <w:lang w:val="ru-RU"/>
        </w:rPr>
        <w:t>-</w:t>
      </w:r>
      <w:r w:rsidRPr="00DE5747">
        <w:rPr>
          <w:lang w:val="ru-RU"/>
        </w:rPr>
        <w:t>метаболит</w:t>
      </w:r>
      <w:r>
        <w:rPr>
          <w:lang w:val="ru-RU"/>
        </w:rPr>
        <w:t>а</w:t>
      </w:r>
      <w:r w:rsidRPr="00DE5747">
        <w:rPr>
          <w:lang w:val="ru-RU"/>
        </w:rPr>
        <w:t xml:space="preserve"> </w:t>
      </w:r>
      <w:r>
        <w:rPr>
          <w:lang w:val="ru-RU"/>
        </w:rPr>
        <w:t xml:space="preserve">выводятся </w:t>
      </w:r>
      <w:r w:rsidRPr="00DE5747">
        <w:rPr>
          <w:lang w:val="ru-RU"/>
        </w:rPr>
        <w:t xml:space="preserve">путем </w:t>
      </w:r>
      <w:r>
        <w:rPr>
          <w:lang w:val="ru-RU"/>
        </w:rPr>
        <w:t>постоянного</w:t>
      </w:r>
      <w:r w:rsidRPr="00DE5747">
        <w:rPr>
          <w:lang w:val="ru-RU"/>
        </w:rPr>
        <w:t xml:space="preserve"> амбулаторного перитонеального диализа и гемодиализа</w:t>
      </w:r>
      <w:r>
        <w:rPr>
          <w:lang w:val="ru-RU"/>
        </w:rPr>
        <w:t xml:space="preserve"> </w:t>
      </w:r>
      <w:r w:rsidRPr="00DE5747">
        <w:rPr>
          <w:lang w:val="ru-RU"/>
        </w:rPr>
        <w:t>соответственно.</w:t>
      </w:r>
    </w:p>
    <w:p w:rsidR="00AC0F1C" w:rsidRPr="00DE5747" w:rsidRDefault="00AC0F1C" w:rsidP="00AC0F1C">
      <w:pPr>
        <w:spacing w:before="4" w:line="280" w:lineRule="exact"/>
        <w:rPr>
          <w:sz w:val="28"/>
          <w:szCs w:val="28"/>
          <w:highlight w:val="yellow"/>
          <w:lang w:val="ru-RU"/>
        </w:rPr>
      </w:pPr>
    </w:p>
    <w:p w:rsidR="00AC0F1C" w:rsidRPr="00131B9F" w:rsidRDefault="00AC0F1C" w:rsidP="00AC0F1C">
      <w:pPr>
        <w:pStyle w:val="1"/>
        <w:numPr>
          <w:ilvl w:val="0"/>
          <w:numId w:val="4"/>
        </w:numPr>
        <w:tabs>
          <w:tab w:val="left" w:pos="812"/>
        </w:tabs>
        <w:ind w:left="812" w:hanging="353"/>
        <w:rPr>
          <w:b w:val="0"/>
          <w:bCs w:val="0"/>
        </w:rPr>
      </w:pPr>
      <w:r w:rsidRPr="00131B9F">
        <w:rPr>
          <w:spacing w:val="-2"/>
          <w:lang w:val="ru-RU"/>
        </w:rPr>
        <w:t>ОПИСАНИЕ</w:t>
      </w:r>
    </w:p>
    <w:p w:rsidR="00AC0F1C" w:rsidRPr="00131B9F" w:rsidRDefault="00AC0F1C" w:rsidP="00AC0F1C">
      <w:pPr>
        <w:spacing w:before="7" w:line="130" w:lineRule="exact"/>
        <w:rPr>
          <w:sz w:val="13"/>
          <w:szCs w:val="13"/>
        </w:rPr>
      </w:pPr>
    </w:p>
    <w:p w:rsidR="00AC0F1C" w:rsidRPr="006B704D" w:rsidRDefault="00AC0F1C" w:rsidP="00AC0F1C">
      <w:pPr>
        <w:pStyle w:val="a3"/>
        <w:spacing w:line="237" w:lineRule="auto"/>
        <w:ind w:right="229"/>
        <w:rPr>
          <w:sz w:val="20"/>
          <w:szCs w:val="20"/>
          <w:highlight w:val="yellow"/>
          <w:lang w:val="ru-RU"/>
        </w:rPr>
      </w:pPr>
      <w:r w:rsidRPr="009576B8">
        <w:rPr>
          <w:lang w:val="ru-RU"/>
        </w:rPr>
        <w:t>АВЕЛОКС</w:t>
      </w:r>
      <w:r w:rsidRPr="00131B9F">
        <w:rPr>
          <w:lang w:val="ru-RU"/>
        </w:rPr>
        <w:t xml:space="preserve"> (моксифлоксацин гидрохлорид) – синтетическое антибактериальное средство для перорального и внутривенного введения. Моксифлоксацин, фторхинолон, представлен</w:t>
      </w:r>
      <w:r w:rsidR="00A31BE3">
        <w:rPr>
          <w:lang w:val="ru-RU"/>
        </w:rPr>
        <w:t>ный</w:t>
      </w:r>
      <w:r w:rsidRPr="00131B9F">
        <w:rPr>
          <w:lang w:val="ru-RU"/>
        </w:rPr>
        <w:t xml:space="preserve"> в виде моногидрохлоридной соли 1-циклопропил-7- [(</w:t>
      </w:r>
      <w:r w:rsidRPr="00131B9F">
        <w:t>S</w:t>
      </w:r>
      <w:r w:rsidRPr="00131B9F">
        <w:rPr>
          <w:lang w:val="ru-RU"/>
        </w:rPr>
        <w:t>,</w:t>
      </w:r>
      <w:r w:rsidRPr="00131B9F">
        <w:t>S</w:t>
      </w:r>
      <w:r w:rsidRPr="00131B9F">
        <w:rPr>
          <w:lang w:val="ru-RU"/>
        </w:rPr>
        <w:t xml:space="preserve">) -2,8-диазабицикло [4.3.0] нон-8-ил] -6-фтор-8-метокси-1,4-дигидро-4-оксо-3- хиналинкарбоновой кислоты. Это кристаллическое вещество желтоватого или желтого цвета с молекулярной массой 437,9. Эмпирическая формула вещества - </w:t>
      </w:r>
      <w:r w:rsidRPr="00131B9F">
        <w:rPr>
          <w:spacing w:val="-3"/>
        </w:rPr>
        <w:t>C</w:t>
      </w:r>
      <w:r w:rsidRPr="00131B9F">
        <w:rPr>
          <w:position w:val="-2"/>
          <w:sz w:val="14"/>
          <w:szCs w:val="14"/>
          <w:lang w:val="ru-RU"/>
        </w:rPr>
        <w:t>21</w:t>
      </w:r>
      <w:r w:rsidRPr="00131B9F">
        <w:rPr>
          <w:spacing w:val="-1"/>
        </w:rPr>
        <w:t>H</w:t>
      </w:r>
      <w:r w:rsidRPr="00131B9F">
        <w:rPr>
          <w:position w:val="-2"/>
          <w:sz w:val="14"/>
          <w:szCs w:val="14"/>
          <w:lang w:val="ru-RU"/>
        </w:rPr>
        <w:t>24</w:t>
      </w:r>
      <w:r w:rsidRPr="00131B9F">
        <w:rPr>
          <w:spacing w:val="-1"/>
        </w:rPr>
        <w:t>FN</w:t>
      </w:r>
      <w:r w:rsidRPr="00131B9F">
        <w:rPr>
          <w:position w:val="-2"/>
          <w:sz w:val="14"/>
          <w:szCs w:val="14"/>
          <w:lang w:val="ru-RU"/>
        </w:rPr>
        <w:t>3</w:t>
      </w:r>
      <w:r w:rsidRPr="00131B9F">
        <w:rPr>
          <w:spacing w:val="-1"/>
        </w:rPr>
        <w:t>O</w:t>
      </w:r>
      <w:r w:rsidRPr="00131B9F">
        <w:rPr>
          <w:position w:val="-2"/>
          <w:sz w:val="14"/>
          <w:szCs w:val="14"/>
          <w:lang w:val="ru-RU"/>
        </w:rPr>
        <w:t>4</w:t>
      </w:r>
      <w:r w:rsidRPr="00131B9F">
        <w:rPr>
          <w:lang w:val="ru-RU"/>
        </w:rPr>
        <w:t>*</w:t>
      </w:r>
      <w:r w:rsidRPr="00131B9F">
        <w:rPr>
          <w:spacing w:val="-2"/>
        </w:rPr>
        <w:t>H</w:t>
      </w:r>
      <w:r w:rsidRPr="00131B9F">
        <w:rPr>
          <w:spacing w:val="-1"/>
        </w:rPr>
        <w:t>C</w:t>
      </w:r>
      <w:r w:rsidRPr="00131B9F">
        <w:t>l</w:t>
      </w:r>
      <w:r w:rsidRPr="00131B9F">
        <w:rPr>
          <w:lang w:val="ru-RU"/>
        </w:rPr>
        <w:t>, его химическая структура выглядит следующим образом:</w:t>
      </w:r>
    </w:p>
    <w:p w:rsidR="00AC0F1C" w:rsidRPr="006B704D" w:rsidRDefault="00AC0F1C" w:rsidP="00AC0F1C">
      <w:pPr>
        <w:spacing w:before="2" w:line="260" w:lineRule="exact"/>
        <w:rPr>
          <w:sz w:val="26"/>
          <w:szCs w:val="26"/>
          <w:highlight w:val="yellow"/>
          <w:lang w:val="ru-RU"/>
        </w:rPr>
      </w:pPr>
    </w:p>
    <w:p w:rsidR="00AC0F1C" w:rsidRPr="00120339" w:rsidRDefault="00AC0F1C" w:rsidP="00AC0F1C">
      <w:pPr>
        <w:ind w:left="3620" w:right="11960"/>
        <w:rPr>
          <w:rFonts w:ascii="Times New Roman" w:eastAsia="Times New Roman" w:hAnsi="Times New Roman" w:cs="Times New Roman"/>
          <w:sz w:val="20"/>
          <w:szCs w:val="20"/>
          <w:highlight w:val="yellow"/>
        </w:rPr>
      </w:pPr>
      <w:r>
        <w:rPr>
          <w:noProof/>
          <w:lang w:val="ru-RU" w:eastAsia="ru-RU"/>
        </w:rPr>
        <w:drawing>
          <wp:inline distT="0" distB="0" distL="0" distR="0">
            <wp:extent cx="2838450" cy="1428750"/>
            <wp:effectExtent l="0" t="0" r="0" b="0"/>
            <wp:docPr id="2" name="Рисунок 2" descr="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uctural formul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8450" cy="1428750"/>
                    </a:xfrm>
                    <a:prstGeom prst="rect">
                      <a:avLst/>
                    </a:prstGeom>
                    <a:noFill/>
                    <a:ln>
                      <a:noFill/>
                    </a:ln>
                  </pic:spPr>
                </pic:pic>
              </a:graphicData>
            </a:graphic>
          </wp:inline>
        </w:drawing>
      </w:r>
    </w:p>
    <w:p w:rsidR="00AC0F1C" w:rsidRPr="00120339" w:rsidRDefault="00AC0F1C" w:rsidP="00AC0F1C">
      <w:pPr>
        <w:spacing w:before="2" w:line="180" w:lineRule="exact"/>
        <w:rPr>
          <w:sz w:val="18"/>
          <w:szCs w:val="18"/>
          <w:highlight w:val="yellow"/>
        </w:rPr>
      </w:pPr>
    </w:p>
    <w:p w:rsidR="00AC0F1C" w:rsidRPr="00C41AC4" w:rsidRDefault="00AC0F1C" w:rsidP="00AC0F1C">
      <w:pPr>
        <w:pStyle w:val="2"/>
        <w:numPr>
          <w:ilvl w:val="1"/>
          <w:numId w:val="4"/>
        </w:numPr>
        <w:tabs>
          <w:tab w:val="left" w:pos="1179"/>
        </w:tabs>
        <w:spacing w:before="69"/>
        <w:ind w:left="1180"/>
        <w:rPr>
          <w:b w:val="0"/>
          <w:bCs w:val="0"/>
        </w:rPr>
      </w:pPr>
      <w:r w:rsidRPr="00C41AC4">
        <w:rPr>
          <w:lang w:val="ru-RU"/>
        </w:rPr>
        <w:t xml:space="preserve">Таблетки </w:t>
      </w:r>
      <w:r>
        <w:t>АВЕЛОКС</w:t>
      </w:r>
    </w:p>
    <w:p w:rsidR="00AC0F1C" w:rsidRPr="00C41AC4" w:rsidRDefault="00AC0F1C" w:rsidP="00AC0F1C">
      <w:pPr>
        <w:spacing w:before="1" w:line="130" w:lineRule="exact"/>
        <w:rPr>
          <w:sz w:val="13"/>
          <w:szCs w:val="13"/>
        </w:rPr>
      </w:pPr>
    </w:p>
    <w:p w:rsidR="00AC0F1C" w:rsidRPr="00C41AC4" w:rsidRDefault="00AC0F1C" w:rsidP="00AC0F1C">
      <w:pPr>
        <w:pStyle w:val="a3"/>
        <w:numPr>
          <w:ilvl w:val="0"/>
          <w:numId w:val="6"/>
        </w:numPr>
        <w:tabs>
          <w:tab w:val="left" w:pos="820"/>
        </w:tabs>
        <w:spacing w:line="241" w:lineRule="auto"/>
        <w:ind w:left="820" w:right="350"/>
        <w:rPr>
          <w:lang w:val="ru-RU"/>
        </w:rPr>
      </w:pPr>
      <w:r w:rsidRPr="00C41AC4">
        <w:rPr>
          <w:spacing w:val="-2"/>
          <w:lang w:val="ru-RU"/>
        </w:rPr>
        <w:t xml:space="preserve">Таблетки </w:t>
      </w:r>
      <w:r w:rsidRPr="009576B8">
        <w:rPr>
          <w:spacing w:val="-2"/>
          <w:lang w:val="ru-RU"/>
        </w:rPr>
        <w:t>АВЕЛОКС</w:t>
      </w:r>
      <w:r w:rsidRPr="00C41AC4">
        <w:rPr>
          <w:spacing w:val="-1"/>
          <w:lang w:val="ru-RU"/>
        </w:rPr>
        <w:t xml:space="preserve"> </w:t>
      </w:r>
      <w:r w:rsidRPr="00C41AC4">
        <w:rPr>
          <w:lang w:val="ru-RU"/>
        </w:rPr>
        <w:t>представлены в виде таблеток с пленочным покрытием, содержащих моксифлоксацин гидрохлорид (эквивалентн</w:t>
      </w:r>
      <w:r>
        <w:rPr>
          <w:lang w:val="ru-RU"/>
        </w:rPr>
        <w:t>ый</w:t>
      </w:r>
      <w:r w:rsidRPr="00C41AC4">
        <w:rPr>
          <w:lang w:val="ru-RU"/>
        </w:rPr>
        <w:t xml:space="preserve"> 400 мг моксифлоксацина).</w:t>
      </w:r>
    </w:p>
    <w:p w:rsidR="00AC0F1C" w:rsidRPr="00C41AC4" w:rsidRDefault="00AC0F1C" w:rsidP="00AC0F1C">
      <w:pPr>
        <w:spacing w:before="4" w:line="120" w:lineRule="exact"/>
        <w:rPr>
          <w:sz w:val="12"/>
          <w:szCs w:val="12"/>
          <w:lang w:val="ru-RU"/>
        </w:rPr>
      </w:pPr>
    </w:p>
    <w:p w:rsidR="00AC0F1C" w:rsidRPr="00C41AC4" w:rsidRDefault="00AC0F1C" w:rsidP="00AC0F1C">
      <w:pPr>
        <w:pStyle w:val="a3"/>
        <w:numPr>
          <w:ilvl w:val="0"/>
          <w:numId w:val="6"/>
        </w:numPr>
        <w:tabs>
          <w:tab w:val="left" w:pos="820"/>
        </w:tabs>
        <w:spacing w:line="241" w:lineRule="auto"/>
        <w:ind w:left="820" w:right="590"/>
        <w:rPr>
          <w:lang w:val="ru-RU"/>
        </w:rPr>
      </w:pPr>
      <w:r w:rsidRPr="00C41AC4">
        <w:rPr>
          <w:lang w:val="ru-RU"/>
        </w:rPr>
        <w:t>Неактивными ингредиентами являются микрокристаллическая целлюлоза, моногидрат лактозы, кроскармеллоза натрия, стеарат магния, гипромеллоза, диоксид титана, полиэтиленгликоль и оксид железа.</w:t>
      </w:r>
    </w:p>
    <w:p w:rsidR="00AC0F1C" w:rsidRPr="00C41AC4" w:rsidRDefault="00AC0F1C" w:rsidP="00AC0F1C">
      <w:pPr>
        <w:spacing w:before="1" w:line="110" w:lineRule="exact"/>
        <w:rPr>
          <w:sz w:val="11"/>
          <w:szCs w:val="11"/>
          <w:lang w:val="ru-RU"/>
        </w:rPr>
      </w:pPr>
    </w:p>
    <w:p w:rsidR="00AC0F1C" w:rsidRPr="00850286" w:rsidRDefault="00A31BE3" w:rsidP="00AC0F1C">
      <w:pPr>
        <w:pStyle w:val="2"/>
        <w:numPr>
          <w:ilvl w:val="1"/>
          <w:numId w:val="4"/>
        </w:numPr>
        <w:tabs>
          <w:tab w:val="left" w:pos="1179"/>
        </w:tabs>
        <w:ind w:left="1180"/>
        <w:rPr>
          <w:b w:val="0"/>
          <w:bCs w:val="0"/>
        </w:rPr>
      </w:pPr>
      <w:r>
        <w:rPr>
          <w:spacing w:val="-1"/>
          <w:lang w:val="ru-RU"/>
        </w:rPr>
        <w:t>Инъекции</w:t>
      </w:r>
      <w:r w:rsidR="00AC0F1C" w:rsidRPr="00850286">
        <w:rPr>
          <w:spacing w:val="-1"/>
          <w:lang w:val="ru-RU"/>
        </w:rPr>
        <w:t xml:space="preserve"> </w:t>
      </w:r>
      <w:r w:rsidR="00AC0F1C">
        <w:rPr>
          <w:spacing w:val="-1"/>
        </w:rPr>
        <w:t>АВЕЛОКС</w:t>
      </w:r>
      <w:r w:rsidR="00AC0F1C" w:rsidRPr="00850286">
        <w:rPr>
          <w:spacing w:val="-1"/>
        </w:rPr>
        <w:t xml:space="preserve"> </w:t>
      </w:r>
    </w:p>
    <w:p w:rsidR="00AC0F1C" w:rsidRPr="00850286" w:rsidRDefault="00AC0F1C" w:rsidP="00AC0F1C">
      <w:pPr>
        <w:spacing w:before="1" w:line="130" w:lineRule="exact"/>
        <w:rPr>
          <w:sz w:val="13"/>
          <w:szCs w:val="13"/>
        </w:rPr>
      </w:pPr>
    </w:p>
    <w:p w:rsidR="00AC0F1C" w:rsidRPr="00D30C96" w:rsidRDefault="00AC0F1C" w:rsidP="00AC0F1C">
      <w:pPr>
        <w:pStyle w:val="a3"/>
        <w:numPr>
          <w:ilvl w:val="0"/>
          <w:numId w:val="6"/>
        </w:numPr>
        <w:tabs>
          <w:tab w:val="left" w:pos="820"/>
        </w:tabs>
        <w:ind w:left="819" w:right="753"/>
        <w:rPr>
          <w:lang w:val="ru-RU"/>
        </w:rPr>
      </w:pPr>
      <w:r w:rsidRPr="00850286">
        <w:rPr>
          <w:spacing w:val="-2"/>
          <w:lang w:val="ru-RU"/>
        </w:rPr>
        <w:lastRenderedPageBreak/>
        <w:t xml:space="preserve">Инъекция </w:t>
      </w:r>
      <w:r w:rsidRPr="004F5CCF">
        <w:rPr>
          <w:spacing w:val="-2"/>
          <w:lang w:val="ru-RU"/>
        </w:rPr>
        <w:t>АВЕЛОКС</w:t>
      </w:r>
      <w:r w:rsidRPr="00850286">
        <w:rPr>
          <w:spacing w:val="1"/>
          <w:lang w:val="ru-RU"/>
        </w:rPr>
        <w:t xml:space="preserve"> </w:t>
      </w:r>
      <w:r w:rsidRPr="00850286">
        <w:rPr>
          <w:lang w:val="ru-RU"/>
        </w:rPr>
        <w:t xml:space="preserve"> </w:t>
      </w:r>
      <w:r w:rsidRPr="00850286">
        <w:rPr>
          <w:spacing w:val="1"/>
          <w:lang w:val="ru-RU"/>
        </w:rPr>
        <w:t xml:space="preserve"> </w:t>
      </w:r>
      <w:r w:rsidRPr="00850286">
        <w:rPr>
          <w:lang w:val="ru-RU"/>
        </w:rPr>
        <w:t xml:space="preserve">для внутривенного применения представлена в виде готовой к употреблению </w:t>
      </w:r>
      <w:r w:rsidRPr="00D30C96">
        <w:rPr>
          <w:lang w:val="ru-RU"/>
        </w:rPr>
        <w:t>разовой дозы в 250 мл мягком пакете, в качестве стерильного, безконсервантного, 0,8% водного раствора моксифлоксацин-гидрохлорида (эквивалентн</w:t>
      </w:r>
      <w:r>
        <w:rPr>
          <w:lang w:val="ru-RU"/>
        </w:rPr>
        <w:t>ого</w:t>
      </w:r>
      <w:r w:rsidRPr="00D30C96">
        <w:rPr>
          <w:lang w:val="ru-RU"/>
        </w:rPr>
        <w:t xml:space="preserve"> 400 мг моксифлоксацина) с хлоридом натрия, с уровнем рН в пределах 4,1 до 4,6. Мягкий пакет изготовлен </w:t>
      </w:r>
      <w:r w:rsidR="005A3718">
        <w:rPr>
          <w:lang w:val="ru-RU"/>
        </w:rPr>
        <w:t xml:space="preserve">не </w:t>
      </w:r>
      <w:r w:rsidRPr="00D30C96">
        <w:rPr>
          <w:lang w:val="ru-RU"/>
        </w:rPr>
        <w:t>из натурального латекса.</w:t>
      </w:r>
    </w:p>
    <w:p w:rsidR="00AC0F1C" w:rsidRPr="00D30C96" w:rsidRDefault="00AC0F1C" w:rsidP="00AC0F1C">
      <w:pPr>
        <w:spacing w:before="5" w:line="120" w:lineRule="exact"/>
        <w:rPr>
          <w:sz w:val="12"/>
          <w:szCs w:val="12"/>
          <w:lang w:val="ru-RU"/>
        </w:rPr>
      </w:pPr>
    </w:p>
    <w:p w:rsidR="00AC0F1C" w:rsidRPr="00D30C96" w:rsidRDefault="00AC0F1C" w:rsidP="00AC0F1C">
      <w:pPr>
        <w:pStyle w:val="a3"/>
        <w:numPr>
          <w:ilvl w:val="0"/>
          <w:numId w:val="6"/>
        </w:numPr>
        <w:tabs>
          <w:tab w:val="left" w:pos="820"/>
        </w:tabs>
        <w:spacing w:line="241" w:lineRule="auto"/>
        <w:ind w:left="820" w:right="876"/>
        <w:rPr>
          <w:lang w:val="ru-RU"/>
        </w:rPr>
      </w:pPr>
      <w:r w:rsidRPr="00D30C96">
        <w:rPr>
          <w:spacing w:val="2"/>
          <w:lang w:val="ru-RU"/>
        </w:rPr>
        <w:t>Цвет</w:t>
      </w:r>
      <w:r w:rsidRPr="00677B22">
        <w:rPr>
          <w:spacing w:val="2"/>
          <w:lang w:val="ru-RU"/>
        </w:rPr>
        <w:t xml:space="preserve"> </w:t>
      </w:r>
      <w:r w:rsidRPr="00D30C96">
        <w:rPr>
          <w:spacing w:val="2"/>
          <w:lang w:val="ru-RU"/>
        </w:rPr>
        <w:t>внутривенного</w:t>
      </w:r>
      <w:r w:rsidRPr="00677B22">
        <w:rPr>
          <w:spacing w:val="2"/>
          <w:lang w:val="ru-RU"/>
        </w:rPr>
        <w:t xml:space="preserve"> </w:t>
      </w:r>
      <w:r w:rsidRPr="00D30C96">
        <w:rPr>
          <w:spacing w:val="2"/>
          <w:lang w:val="ru-RU"/>
        </w:rPr>
        <w:t>раствора</w:t>
      </w:r>
      <w:r w:rsidRPr="00677B22">
        <w:rPr>
          <w:spacing w:val="2"/>
          <w:lang w:val="ru-RU"/>
        </w:rPr>
        <w:t xml:space="preserve">  - </w:t>
      </w:r>
      <w:r w:rsidRPr="00D30C96">
        <w:rPr>
          <w:spacing w:val="2"/>
          <w:lang w:val="ru-RU"/>
        </w:rPr>
        <w:t>желтый</w:t>
      </w:r>
      <w:r w:rsidRPr="00677B22">
        <w:rPr>
          <w:spacing w:val="2"/>
          <w:lang w:val="ru-RU"/>
        </w:rPr>
        <w:t>.</w:t>
      </w:r>
      <w:r w:rsidRPr="00677B22">
        <w:rPr>
          <w:spacing w:val="-3"/>
          <w:lang w:val="ru-RU"/>
        </w:rPr>
        <w:t xml:space="preserve"> </w:t>
      </w:r>
      <w:r w:rsidRPr="00D30C96">
        <w:rPr>
          <w:spacing w:val="2"/>
          <w:lang w:val="ru-RU"/>
        </w:rPr>
        <w:t>Цвет не влияет и не указывает на стабильность препарата</w:t>
      </w:r>
      <w:r w:rsidRPr="00D30C96">
        <w:rPr>
          <w:lang w:val="ru-RU"/>
        </w:rPr>
        <w:t>.</w:t>
      </w:r>
    </w:p>
    <w:p w:rsidR="00AC0F1C" w:rsidRPr="00D30C96" w:rsidRDefault="00AC0F1C" w:rsidP="00AC0F1C">
      <w:pPr>
        <w:spacing w:before="2" w:line="120" w:lineRule="exact"/>
        <w:rPr>
          <w:sz w:val="12"/>
          <w:szCs w:val="12"/>
          <w:lang w:val="ru-RU"/>
        </w:rPr>
      </w:pPr>
    </w:p>
    <w:p w:rsidR="00AC0F1C" w:rsidRPr="00D30C96" w:rsidRDefault="00AC0F1C" w:rsidP="00AC0F1C">
      <w:pPr>
        <w:pStyle w:val="a3"/>
        <w:numPr>
          <w:ilvl w:val="0"/>
          <w:numId w:val="6"/>
        </w:numPr>
        <w:tabs>
          <w:tab w:val="left" w:pos="820"/>
        </w:tabs>
        <w:spacing w:line="241" w:lineRule="auto"/>
        <w:ind w:left="820" w:right="638"/>
        <w:rPr>
          <w:lang w:val="ru-RU"/>
        </w:rPr>
      </w:pPr>
      <w:r w:rsidRPr="00D30C96">
        <w:rPr>
          <w:spacing w:val="2"/>
          <w:lang w:val="ru-RU"/>
        </w:rPr>
        <w:t>Неактивными ингредиентами являются</w:t>
      </w:r>
      <w:r w:rsidRPr="00D30C96">
        <w:rPr>
          <w:spacing w:val="-2"/>
          <w:lang w:val="ru-RU"/>
        </w:rPr>
        <w:t xml:space="preserve"> </w:t>
      </w:r>
      <w:r w:rsidRPr="00D30C96">
        <w:rPr>
          <w:lang w:val="ru-RU"/>
        </w:rPr>
        <w:t>хлорид натрия (</w:t>
      </w:r>
      <w:r w:rsidRPr="00D30C96">
        <w:rPr>
          <w:spacing w:val="-2"/>
          <w:lang w:val="ru-RU"/>
        </w:rPr>
        <w:t>фармакопея США)</w:t>
      </w:r>
      <w:r w:rsidRPr="00D30C96">
        <w:rPr>
          <w:lang w:val="ru-RU"/>
        </w:rPr>
        <w:t xml:space="preserve">, </w:t>
      </w:r>
      <w:r w:rsidRPr="00D30C96">
        <w:rPr>
          <w:spacing w:val="-2"/>
          <w:lang w:val="ru-RU"/>
        </w:rPr>
        <w:t>вода для инъекций (фармакопея США</w:t>
      </w:r>
      <w:r w:rsidRPr="00D30C96">
        <w:rPr>
          <w:spacing w:val="-1"/>
          <w:lang w:val="ru-RU"/>
        </w:rPr>
        <w:t>)</w:t>
      </w:r>
      <w:r w:rsidRPr="00D30C96">
        <w:rPr>
          <w:lang w:val="ru-RU"/>
        </w:rPr>
        <w:t>, сюда могут относиться соляная кислота и</w:t>
      </w:r>
      <w:r w:rsidRPr="00D30C96">
        <w:rPr>
          <w:spacing w:val="1"/>
          <w:lang w:val="ru-RU"/>
        </w:rPr>
        <w:t xml:space="preserve">/или </w:t>
      </w:r>
      <w:r w:rsidRPr="00D30C96">
        <w:rPr>
          <w:lang w:val="ru-RU"/>
        </w:rPr>
        <w:t xml:space="preserve">гидроксид натрия для корректировки уровня </w:t>
      </w:r>
      <w:r w:rsidRPr="00D30C96">
        <w:t>pH</w:t>
      </w:r>
      <w:r w:rsidRPr="00D30C96">
        <w:rPr>
          <w:lang w:val="ru-RU"/>
        </w:rPr>
        <w:t>.</w:t>
      </w:r>
    </w:p>
    <w:p w:rsidR="00AC0F1C" w:rsidRPr="00850286" w:rsidRDefault="00AC0F1C" w:rsidP="00AC0F1C">
      <w:pPr>
        <w:spacing w:before="6" w:line="100" w:lineRule="exact"/>
        <w:rPr>
          <w:sz w:val="10"/>
          <w:szCs w:val="10"/>
          <w:highlight w:val="yellow"/>
          <w:lang w:val="ru-RU"/>
        </w:rPr>
      </w:pPr>
    </w:p>
    <w:p w:rsidR="00AC0F1C" w:rsidRPr="00D30C96" w:rsidRDefault="00AC0F1C" w:rsidP="00AC0F1C">
      <w:pPr>
        <w:pStyle w:val="a3"/>
        <w:numPr>
          <w:ilvl w:val="0"/>
          <w:numId w:val="6"/>
        </w:numPr>
        <w:tabs>
          <w:tab w:val="left" w:pos="820"/>
        </w:tabs>
        <w:ind w:left="820"/>
        <w:rPr>
          <w:lang w:val="ru-RU"/>
        </w:rPr>
      </w:pPr>
      <w:r w:rsidRPr="00D30C96">
        <w:rPr>
          <w:spacing w:val="-2"/>
          <w:lang w:val="ru-RU"/>
        </w:rPr>
        <w:t xml:space="preserve">Инъекция </w:t>
      </w:r>
      <w:r w:rsidRPr="004F5CCF">
        <w:rPr>
          <w:spacing w:val="-2"/>
          <w:lang w:val="ru-RU"/>
        </w:rPr>
        <w:t>АВЕЛОКС</w:t>
      </w:r>
      <w:r w:rsidRPr="00D30C96">
        <w:rPr>
          <w:spacing w:val="5"/>
          <w:lang w:val="ru-RU"/>
        </w:rPr>
        <w:t xml:space="preserve"> </w:t>
      </w:r>
      <w:r w:rsidRPr="00D30C96">
        <w:rPr>
          <w:spacing w:val="-6"/>
          <w:sz w:val="24"/>
          <w:szCs w:val="24"/>
          <w:lang w:val="ru-RU"/>
        </w:rPr>
        <w:t xml:space="preserve">содержит примерно </w:t>
      </w:r>
      <w:r w:rsidRPr="00D30C96">
        <w:rPr>
          <w:lang w:val="ru-RU"/>
        </w:rPr>
        <w:t xml:space="preserve">34,2 </w:t>
      </w:r>
      <w:r w:rsidRPr="00D30C96">
        <w:rPr>
          <w:spacing w:val="-4"/>
          <w:lang w:val="ru-RU"/>
        </w:rPr>
        <w:t>мЭкв</w:t>
      </w:r>
      <w:r w:rsidRPr="00D30C96">
        <w:rPr>
          <w:lang w:val="ru-RU"/>
        </w:rPr>
        <w:t xml:space="preserve"> (787 </w:t>
      </w:r>
      <w:r w:rsidRPr="00D30C96">
        <w:rPr>
          <w:spacing w:val="-4"/>
          <w:lang w:val="ru-RU"/>
        </w:rPr>
        <w:t>мг</w:t>
      </w:r>
      <w:r w:rsidRPr="00D30C96">
        <w:rPr>
          <w:lang w:val="ru-RU"/>
        </w:rPr>
        <w:t>)</w:t>
      </w:r>
      <w:r w:rsidRPr="00D30C96">
        <w:rPr>
          <w:spacing w:val="1"/>
          <w:lang w:val="ru-RU"/>
        </w:rPr>
        <w:t xml:space="preserve"> </w:t>
      </w:r>
      <w:r w:rsidRPr="00D30C96">
        <w:rPr>
          <w:lang w:val="ru-RU"/>
        </w:rPr>
        <w:t>натрия в 250</w:t>
      </w:r>
      <w:r w:rsidRPr="00D30C96">
        <w:rPr>
          <w:spacing w:val="-3"/>
          <w:lang w:val="ru-RU"/>
        </w:rPr>
        <w:t xml:space="preserve"> мл</w:t>
      </w:r>
      <w:r w:rsidRPr="00D30C96">
        <w:rPr>
          <w:lang w:val="ru-RU"/>
        </w:rPr>
        <w:t>.</w:t>
      </w:r>
    </w:p>
    <w:p w:rsidR="00AC0F1C" w:rsidRPr="00D30C96" w:rsidRDefault="00AC0F1C" w:rsidP="00AC0F1C">
      <w:pPr>
        <w:pStyle w:val="a3"/>
        <w:tabs>
          <w:tab w:val="left" w:pos="820"/>
        </w:tabs>
        <w:ind w:left="820"/>
        <w:rPr>
          <w:lang w:val="ru-RU"/>
        </w:rPr>
      </w:pPr>
    </w:p>
    <w:p w:rsidR="00AC0F1C" w:rsidRPr="00D30C96" w:rsidRDefault="00AC0F1C" w:rsidP="00AC0F1C">
      <w:pPr>
        <w:pStyle w:val="1"/>
        <w:numPr>
          <w:ilvl w:val="0"/>
          <w:numId w:val="4"/>
        </w:numPr>
        <w:tabs>
          <w:tab w:val="left" w:pos="906"/>
        </w:tabs>
        <w:spacing w:before="57"/>
        <w:rPr>
          <w:b w:val="0"/>
          <w:bCs w:val="0"/>
        </w:rPr>
      </w:pPr>
      <w:r w:rsidRPr="00D30C96">
        <w:rPr>
          <w:lang w:val="ru-RU"/>
        </w:rPr>
        <w:t>КЛИНИЧЕСКАЯ ФАРМАКОЛОГИЯ</w:t>
      </w:r>
    </w:p>
    <w:p w:rsidR="00AC0F1C" w:rsidRPr="00D30C96" w:rsidRDefault="00AC0F1C" w:rsidP="00AC0F1C">
      <w:pPr>
        <w:spacing w:before="8" w:line="130" w:lineRule="exact"/>
        <w:rPr>
          <w:sz w:val="13"/>
          <w:szCs w:val="13"/>
        </w:rPr>
      </w:pPr>
    </w:p>
    <w:p w:rsidR="00AC0F1C" w:rsidRPr="00BE192B" w:rsidRDefault="00AC0F1C" w:rsidP="00AC0F1C">
      <w:pPr>
        <w:pStyle w:val="2"/>
        <w:numPr>
          <w:ilvl w:val="1"/>
          <w:numId w:val="4"/>
        </w:numPr>
        <w:tabs>
          <w:tab w:val="left" w:pos="1179"/>
        </w:tabs>
        <w:ind w:left="1180"/>
        <w:rPr>
          <w:b w:val="0"/>
          <w:bCs w:val="0"/>
        </w:rPr>
      </w:pPr>
      <w:r w:rsidRPr="00BE192B">
        <w:rPr>
          <w:lang w:val="ru-RU"/>
        </w:rPr>
        <w:t xml:space="preserve">Механизм действия </w:t>
      </w:r>
    </w:p>
    <w:p w:rsidR="00AC0F1C" w:rsidRPr="00BE192B" w:rsidRDefault="00AC0F1C" w:rsidP="00AC0F1C">
      <w:pPr>
        <w:spacing w:before="7" w:line="110" w:lineRule="exact"/>
        <w:rPr>
          <w:sz w:val="11"/>
          <w:szCs w:val="11"/>
        </w:rPr>
      </w:pPr>
    </w:p>
    <w:p w:rsidR="00AC0F1C" w:rsidRPr="004F5CCF" w:rsidRDefault="00AC0F1C" w:rsidP="00AC0F1C">
      <w:pPr>
        <w:ind w:left="460"/>
        <w:rPr>
          <w:rFonts w:ascii="Times New Roman" w:eastAsia="Times New Roman" w:hAnsi="Times New Roman" w:cs="Times New Roman"/>
          <w:lang w:val="ru-RU"/>
        </w:rPr>
      </w:pPr>
      <w:r w:rsidRPr="004F5CCF">
        <w:rPr>
          <w:rFonts w:ascii="Times New Roman" w:eastAsia="Times New Roman" w:hAnsi="Times New Roman" w:cs="Times New Roman"/>
          <w:spacing w:val="-2"/>
          <w:lang w:val="ru-RU"/>
        </w:rPr>
        <w:t>АВЕЛОКС</w:t>
      </w:r>
      <w:r w:rsidRPr="00677B22">
        <w:rPr>
          <w:rFonts w:ascii="Times New Roman" w:eastAsia="Times New Roman" w:hAnsi="Times New Roman" w:cs="Times New Roman"/>
          <w:spacing w:val="-1"/>
          <w:lang w:val="ru-RU"/>
        </w:rPr>
        <w:t xml:space="preserve"> </w:t>
      </w:r>
      <w:r w:rsidRPr="00B04B44">
        <w:rPr>
          <w:rFonts w:ascii="Times New Roman" w:eastAsia="Times New Roman" w:hAnsi="Times New Roman" w:cs="Times New Roman"/>
          <w:spacing w:val="1"/>
          <w:lang w:val="ru-RU"/>
        </w:rPr>
        <w:t>входит</w:t>
      </w:r>
      <w:r w:rsidRPr="00677B22">
        <w:rPr>
          <w:rFonts w:ascii="Times New Roman" w:eastAsia="Times New Roman" w:hAnsi="Times New Roman" w:cs="Times New Roman"/>
          <w:spacing w:val="1"/>
          <w:lang w:val="ru-RU"/>
        </w:rPr>
        <w:t xml:space="preserve"> </w:t>
      </w:r>
      <w:r w:rsidRPr="00B04B44">
        <w:rPr>
          <w:rFonts w:ascii="Times New Roman" w:eastAsia="Times New Roman" w:hAnsi="Times New Roman" w:cs="Times New Roman"/>
          <w:spacing w:val="1"/>
          <w:lang w:val="ru-RU"/>
        </w:rPr>
        <w:t>в</w:t>
      </w:r>
      <w:r w:rsidRPr="00677B22">
        <w:rPr>
          <w:rFonts w:ascii="Times New Roman" w:eastAsia="Times New Roman" w:hAnsi="Times New Roman" w:cs="Times New Roman"/>
          <w:spacing w:val="1"/>
          <w:lang w:val="ru-RU"/>
        </w:rPr>
        <w:t xml:space="preserve"> </w:t>
      </w:r>
      <w:r w:rsidRPr="00B04B44">
        <w:rPr>
          <w:rFonts w:ascii="Times New Roman" w:eastAsia="Times New Roman" w:hAnsi="Times New Roman" w:cs="Times New Roman"/>
          <w:spacing w:val="1"/>
          <w:lang w:val="ru-RU"/>
        </w:rPr>
        <w:t xml:space="preserve">фторхинолоновый класс </w:t>
      </w:r>
      <w:r w:rsidRPr="00B04B44">
        <w:rPr>
          <w:rFonts w:ascii="Times New Roman" w:eastAsia="Times New Roman" w:hAnsi="Times New Roman" w:cs="Times New Roman"/>
          <w:spacing w:val="-2"/>
          <w:lang w:val="ru-RU"/>
        </w:rPr>
        <w:t>антибактериальных средств</w:t>
      </w:r>
      <w:r w:rsidRPr="00677B22">
        <w:rPr>
          <w:rFonts w:ascii="Times New Roman" w:eastAsia="Times New Roman" w:hAnsi="Times New Roman" w:cs="Times New Roman"/>
          <w:spacing w:val="-3"/>
          <w:lang w:val="ru-RU"/>
        </w:rPr>
        <w:t xml:space="preserve"> </w:t>
      </w:r>
      <w:r w:rsidRPr="00677B22">
        <w:rPr>
          <w:rFonts w:ascii="Times New Roman" w:eastAsia="Times New Roman" w:hAnsi="Times New Roman" w:cs="Times New Roman"/>
          <w:i/>
          <w:lang w:val="ru-RU"/>
        </w:rPr>
        <w:t>[</w:t>
      </w:r>
      <w:r w:rsidRPr="00B04B44">
        <w:rPr>
          <w:rFonts w:ascii="Times New Roman" w:eastAsia="Times New Roman" w:hAnsi="Times New Roman" w:cs="Times New Roman"/>
          <w:i/>
          <w:lang w:val="ru-RU"/>
        </w:rPr>
        <w:t>см</w:t>
      </w:r>
      <w:r w:rsidRPr="00677B22">
        <w:rPr>
          <w:rFonts w:ascii="Times New Roman" w:eastAsia="Times New Roman" w:hAnsi="Times New Roman" w:cs="Times New Roman"/>
          <w:i/>
          <w:lang w:val="ru-RU"/>
        </w:rPr>
        <w:t xml:space="preserve">. </w:t>
      </w:r>
      <w:r w:rsidRPr="00B04B44">
        <w:rPr>
          <w:rFonts w:ascii="Times New Roman" w:eastAsia="Times New Roman" w:hAnsi="Times New Roman" w:cs="Times New Roman"/>
          <w:i/>
          <w:lang w:val="ru-RU"/>
        </w:rPr>
        <w:t>Микробиология</w:t>
      </w:r>
      <w:r w:rsidRPr="004F5CCF">
        <w:rPr>
          <w:rFonts w:ascii="Times New Roman" w:eastAsia="Times New Roman" w:hAnsi="Times New Roman" w:cs="Times New Roman"/>
          <w:i/>
          <w:lang w:val="ru-RU"/>
        </w:rPr>
        <w:t xml:space="preserve"> </w:t>
      </w:r>
      <w:r w:rsidRPr="004F5CCF">
        <w:rPr>
          <w:rFonts w:ascii="Times New Roman" w:eastAsia="Times New Roman" w:hAnsi="Times New Roman" w:cs="Times New Roman"/>
          <w:i/>
          <w:spacing w:val="-2"/>
          <w:lang w:val="ru-RU"/>
        </w:rPr>
        <w:t>(</w:t>
      </w:r>
      <w:hyperlink w:anchor="_bookmark43" w:history="1">
        <w:r w:rsidRPr="004F5CCF">
          <w:rPr>
            <w:rFonts w:ascii="Times New Roman" w:eastAsia="Times New Roman" w:hAnsi="Times New Roman" w:cs="Times New Roman"/>
            <w:i/>
            <w:color w:val="0000FF"/>
            <w:u w:val="single" w:color="0000FF"/>
            <w:lang w:val="ru-RU"/>
          </w:rPr>
          <w:t>12.4</w:t>
        </w:r>
      </w:hyperlink>
      <w:r w:rsidRPr="004F5CCF">
        <w:rPr>
          <w:rFonts w:ascii="Times New Roman" w:eastAsia="Times New Roman" w:hAnsi="Times New Roman" w:cs="Times New Roman"/>
          <w:i/>
          <w:color w:val="000000"/>
          <w:spacing w:val="-7"/>
          <w:lang w:val="ru-RU"/>
        </w:rPr>
        <w:t>)</w:t>
      </w:r>
      <w:r w:rsidRPr="004F5CCF">
        <w:rPr>
          <w:rFonts w:ascii="Times New Roman" w:eastAsia="Times New Roman" w:hAnsi="Times New Roman" w:cs="Times New Roman"/>
          <w:i/>
          <w:color w:val="000000"/>
          <w:spacing w:val="5"/>
          <w:lang w:val="ru-RU"/>
        </w:rPr>
        <w:t>]</w:t>
      </w:r>
      <w:r w:rsidRPr="004F5CCF">
        <w:rPr>
          <w:rFonts w:ascii="Times New Roman" w:eastAsia="Times New Roman" w:hAnsi="Times New Roman" w:cs="Times New Roman"/>
          <w:i/>
          <w:color w:val="000000"/>
          <w:lang w:val="ru-RU"/>
        </w:rPr>
        <w:t>.</w:t>
      </w:r>
    </w:p>
    <w:p w:rsidR="00AC0F1C" w:rsidRPr="004F5CCF" w:rsidRDefault="00AC0F1C" w:rsidP="00AC0F1C">
      <w:pPr>
        <w:spacing w:before="5" w:line="110" w:lineRule="exact"/>
        <w:rPr>
          <w:sz w:val="11"/>
          <w:szCs w:val="11"/>
          <w:lang w:val="ru-RU"/>
        </w:rPr>
      </w:pPr>
    </w:p>
    <w:p w:rsidR="00AC0F1C" w:rsidRPr="00B04B44" w:rsidRDefault="00AC0F1C" w:rsidP="00AC0F1C">
      <w:pPr>
        <w:pStyle w:val="2"/>
        <w:numPr>
          <w:ilvl w:val="1"/>
          <w:numId w:val="4"/>
        </w:numPr>
        <w:tabs>
          <w:tab w:val="left" w:pos="940"/>
        </w:tabs>
        <w:ind w:left="940" w:hanging="480"/>
        <w:rPr>
          <w:b w:val="0"/>
          <w:bCs w:val="0"/>
        </w:rPr>
      </w:pPr>
      <w:bookmarkStart w:id="42" w:name="_bookmark41"/>
      <w:bookmarkEnd w:id="42"/>
      <w:r w:rsidRPr="00B04B44">
        <w:rPr>
          <w:lang w:val="ru-RU"/>
        </w:rPr>
        <w:t>Фармакодинамика</w:t>
      </w:r>
    </w:p>
    <w:p w:rsidR="00AC0F1C" w:rsidRPr="00B04B44" w:rsidRDefault="00AC0F1C" w:rsidP="00AC0F1C">
      <w:pPr>
        <w:spacing w:before="7" w:line="110" w:lineRule="exact"/>
        <w:rPr>
          <w:sz w:val="11"/>
          <w:szCs w:val="11"/>
        </w:rPr>
      </w:pPr>
    </w:p>
    <w:p w:rsidR="00AC0F1C" w:rsidRPr="00B04B44" w:rsidRDefault="00AC0F1C" w:rsidP="00AC0F1C">
      <w:pPr>
        <w:ind w:left="460"/>
        <w:rPr>
          <w:rFonts w:ascii="Times New Roman" w:eastAsia="Times New Roman" w:hAnsi="Times New Roman" w:cs="Times New Roman"/>
          <w:lang w:val="ru-RU"/>
        </w:rPr>
      </w:pPr>
      <w:r w:rsidRPr="00B04B44">
        <w:rPr>
          <w:rFonts w:ascii="Times New Roman" w:eastAsia="Times New Roman" w:hAnsi="Times New Roman" w:cs="Times New Roman"/>
          <w:i/>
          <w:spacing w:val="-1"/>
          <w:lang w:val="ru-RU"/>
        </w:rPr>
        <w:t>Светочувствительность</w:t>
      </w:r>
    </w:p>
    <w:p w:rsidR="00AC0F1C" w:rsidRPr="00B04B44" w:rsidRDefault="00AC0F1C" w:rsidP="00AC0F1C">
      <w:pPr>
        <w:spacing w:before="9" w:line="100" w:lineRule="exact"/>
        <w:rPr>
          <w:sz w:val="10"/>
          <w:szCs w:val="10"/>
        </w:rPr>
      </w:pPr>
    </w:p>
    <w:p w:rsidR="00AC0F1C" w:rsidRPr="00B04B44" w:rsidRDefault="00AC0F1C" w:rsidP="00AC0F1C">
      <w:pPr>
        <w:pStyle w:val="a3"/>
        <w:ind w:right="243"/>
        <w:rPr>
          <w:rFonts w:cs="Times New Roman"/>
          <w:lang w:val="ru-RU"/>
        </w:rPr>
      </w:pPr>
      <w:r w:rsidRPr="00B04B44">
        <w:rPr>
          <w:lang w:val="ru-RU"/>
        </w:rPr>
        <w:t>Исследование реакции кожи на ультрафиолет (УФ-А и УФ-</w:t>
      </w:r>
      <w:r w:rsidRPr="00B04B44">
        <w:t>B</w:t>
      </w:r>
      <w:r w:rsidRPr="00B04B44">
        <w:rPr>
          <w:lang w:val="ru-RU"/>
        </w:rPr>
        <w:t xml:space="preserve">) и видимое излучение, проведенное на 32 здоровых добровольцах (по 8 в группе), показало, что </w:t>
      </w:r>
      <w:r w:rsidRPr="004F5CCF">
        <w:rPr>
          <w:spacing w:val="-4"/>
          <w:lang w:val="ru-RU"/>
        </w:rPr>
        <w:t>АВЕЛОКС</w:t>
      </w:r>
      <w:r w:rsidRPr="00B04B44">
        <w:rPr>
          <w:spacing w:val="1"/>
          <w:lang w:val="ru-RU"/>
        </w:rPr>
        <w:t xml:space="preserve"> </w:t>
      </w:r>
      <w:r w:rsidRPr="00B04B44">
        <w:rPr>
          <w:lang w:val="ru-RU"/>
        </w:rPr>
        <w:t xml:space="preserve">не проявляет фототоксичных свойств по сравнению с плацебо. Минимальная </w:t>
      </w:r>
      <w:r w:rsidRPr="005A3718">
        <w:rPr>
          <w:lang w:val="ru-RU"/>
        </w:rPr>
        <w:t xml:space="preserve">эритематозная доза (МЭД) измерялась до и после введения </w:t>
      </w:r>
      <w:r w:rsidRPr="005A3718">
        <w:rPr>
          <w:spacing w:val="-4"/>
          <w:lang w:val="ru-RU"/>
        </w:rPr>
        <w:t>АВЕЛОКС</w:t>
      </w:r>
      <w:r w:rsidRPr="005A3718">
        <w:rPr>
          <w:spacing w:val="1"/>
          <w:lang w:val="ru-RU"/>
        </w:rPr>
        <w:t xml:space="preserve"> </w:t>
      </w:r>
      <w:r w:rsidRPr="005A3718">
        <w:rPr>
          <w:lang w:val="ru-RU"/>
        </w:rPr>
        <w:t xml:space="preserve">(200 мг или 400 мг один раз в день), ломефлоксацина (400 мг один раз в день) или плацебо. В данном исследовании, МЭД двух доз </w:t>
      </w:r>
      <w:r w:rsidRPr="005A3718">
        <w:rPr>
          <w:spacing w:val="-4"/>
          <w:lang w:val="ru-RU"/>
        </w:rPr>
        <w:t>АВЕЛОКС</w:t>
      </w:r>
      <w:r w:rsidRPr="005A3718">
        <w:rPr>
          <w:spacing w:val="1"/>
          <w:lang w:val="ru-RU"/>
        </w:rPr>
        <w:t xml:space="preserve"> </w:t>
      </w:r>
      <w:r w:rsidRPr="005A3718">
        <w:rPr>
          <w:lang w:val="ru-RU"/>
        </w:rPr>
        <w:t xml:space="preserve">существенно не отличалась от плацебо, однако МЭД значительно снизилась при изучении ломефлоксацина </w:t>
      </w:r>
      <w:r w:rsidRPr="005A3718">
        <w:rPr>
          <w:rFonts w:cs="Times New Roman"/>
          <w:i/>
          <w:spacing w:val="2"/>
          <w:lang w:val="ru-RU"/>
        </w:rPr>
        <w:t>[</w:t>
      </w:r>
      <w:r w:rsidRPr="005A3718">
        <w:rPr>
          <w:rFonts w:cs="Times New Roman"/>
          <w:i/>
          <w:lang w:val="ru-RU"/>
        </w:rPr>
        <w:t xml:space="preserve">см. </w:t>
      </w:r>
      <w:r w:rsidR="005A3718" w:rsidRPr="005A3718">
        <w:rPr>
          <w:rFonts w:cs="Times New Roman"/>
          <w:i/>
          <w:spacing w:val="-4"/>
          <w:lang w:val="ru-RU"/>
        </w:rPr>
        <w:t>Предостережения и меры предосторожности</w:t>
      </w:r>
      <w:r w:rsidRPr="005A3718">
        <w:rPr>
          <w:rFonts w:cs="Times New Roman"/>
          <w:i/>
          <w:lang w:val="ru-RU"/>
        </w:rPr>
        <w:t xml:space="preserve"> </w:t>
      </w:r>
      <w:r w:rsidRPr="005A3718">
        <w:rPr>
          <w:rFonts w:cs="Times New Roman"/>
          <w:i/>
          <w:spacing w:val="-2"/>
          <w:lang w:val="ru-RU"/>
        </w:rPr>
        <w:t>(</w:t>
      </w:r>
      <w:hyperlink w:anchor="_bookmark27" w:history="1">
        <w:r w:rsidRPr="005A3718">
          <w:rPr>
            <w:rFonts w:cs="Times New Roman"/>
            <w:i/>
            <w:color w:val="0000FF"/>
            <w:u w:val="single" w:color="0000FF"/>
            <w:lang w:val="ru-RU"/>
          </w:rPr>
          <w:t>5.12</w:t>
        </w:r>
      </w:hyperlink>
      <w:r w:rsidRPr="005A3718">
        <w:rPr>
          <w:rFonts w:cs="Times New Roman"/>
          <w:i/>
          <w:color w:val="000000"/>
          <w:spacing w:val="-4"/>
          <w:lang w:val="ru-RU"/>
        </w:rPr>
        <w:t>)</w:t>
      </w:r>
      <w:r w:rsidRPr="005A3718">
        <w:rPr>
          <w:rFonts w:cs="Times New Roman"/>
          <w:i/>
          <w:color w:val="000000"/>
          <w:spacing w:val="5"/>
          <w:lang w:val="ru-RU"/>
        </w:rPr>
        <w:t>]</w:t>
      </w:r>
      <w:r w:rsidRPr="005A3718">
        <w:rPr>
          <w:rFonts w:cs="Times New Roman"/>
          <w:i/>
          <w:color w:val="000000"/>
          <w:lang w:val="ru-RU"/>
        </w:rPr>
        <w:t>.</w:t>
      </w:r>
    </w:p>
    <w:p w:rsidR="00AC0F1C" w:rsidRPr="00B04B44" w:rsidRDefault="00AC0F1C" w:rsidP="00AC0F1C">
      <w:pPr>
        <w:spacing w:before="2" w:line="110" w:lineRule="exact"/>
        <w:rPr>
          <w:sz w:val="11"/>
          <w:szCs w:val="11"/>
          <w:lang w:val="ru-RU"/>
        </w:rPr>
      </w:pPr>
    </w:p>
    <w:p w:rsidR="00AC0F1C" w:rsidRPr="00B04B44" w:rsidRDefault="00AC0F1C" w:rsidP="00AC0F1C">
      <w:pPr>
        <w:pStyle w:val="2"/>
        <w:numPr>
          <w:ilvl w:val="1"/>
          <w:numId w:val="4"/>
        </w:numPr>
        <w:tabs>
          <w:tab w:val="left" w:pos="1179"/>
        </w:tabs>
        <w:ind w:left="1180"/>
        <w:rPr>
          <w:b w:val="0"/>
          <w:bCs w:val="0"/>
        </w:rPr>
      </w:pPr>
      <w:bookmarkStart w:id="43" w:name="_bookmark42"/>
      <w:bookmarkEnd w:id="43"/>
      <w:r w:rsidRPr="00B04B44">
        <w:rPr>
          <w:spacing w:val="-1"/>
          <w:lang w:val="ru-RU"/>
        </w:rPr>
        <w:t>Фармакокинетика</w:t>
      </w:r>
    </w:p>
    <w:p w:rsidR="00AC0F1C" w:rsidRPr="00B04B44" w:rsidRDefault="00AC0F1C" w:rsidP="00AC0F1C">
      <w:pPr>
        <w:spacing w:before="7" w:line="110" w:lineRule="exact"/>
        <w:rPr>
          <w:sz w:val="11"/>
          <w:szCs w:val="11"/>
        </w:rPr>
      </w:pPr>
    </w:p>
    <w:p w:rsidR="00AC0F1C" w:rsidRPr="00B04B44" w:rsidRDefault="00AC0F1C" w:rsidP="00AC0F1C">
      <w:pPr>
        <w:ind w:left="460"/>
        <w:rPr>
          <w:rFonts w:ascii="Times New Roman" w:eastAsia="Times New Roman" w:hAnsi="Times New Roman" w:cs="Times New Roman"/>
          <w:lang w:val="ru-RU"/>
        </w:rPr>
      </w:pPr>
      <w:r w:rsidRPr="00B04B44">
        <w:rPr>
          <w:rFonts w:ascii="Times New Roman" w:eastAsia="Times New Roman" w:hAnsi="Times New Roman" w:cs="Times New Roman"/>
          <w:i/>
          <w:spacing w:val="-3"/>
          <w:lang w:val="ru-RU"/>
        </w:rPr>
        <w:t>Абсорбция</w:t>
      </w:r>
    </w:p>
    <w:p w:rsidR="00AC0F1C" w:rsidRPr="00120339" w:rsidRDefault="00AC0F1C" w:rsidP="00AC0F1C">
      <w:pPr>
        <w:spacing w:before="9" w:line="100" w:lineRule="exact"/>
        <w:rPr>
          <w:sz w:val="10"/>
          <w:szCs w:val="10"/>
          <w:highlight w:val="yellow"/>
        </w:rPr>
      </w:pPr>
    </w:p>
    <w:p w:rsidR="00AC0F1C" w:rsidRPr="00B04B44" w:rsidRDefault="00AC0F1C" w:rsidP="00AC0F1C">
      <w:pPr>
        <w:pStyle w:val="a3"/>
        <w:ind w:right="241"/>
        <w:rPr>
          <w:highlight w:val="yellow"/>
          <w:lang w:val="ru-RU"/>
        </w:rPr>
      </w:pPr>
      <w:r w:rsidRPr="00B04B44">
        <w:rPr>
          <w:lang w:val="ru-RU"/>
        </w:rPr>
        <w:t xml:space="preserve">Моксифлоксацин, </w:t>
      </w:r>
      <w:r>
        <w:rPr>
          <w:lang w:val="ru-RU"/>
        </w:rPr>
        <w:t xml:space="preserve">при введении в виде </w:t>
      </w:r>
      <w:r w:rsidRPr="00B04B44">
        <w:rPr>
          <w:lang w:val="ru-RU"/>
        </w:rPr>
        <w:t xml:space="preserve">пероральной таблетки, хорошо </w:t>
      </w:r>
      <w:r>
        <w:rPr>
          <w:lang w:val="ru-RU"/>
        </w:rPr>
        <w:t>абсорбируется</w:t>
      </w:r>
      <w:r w:rsidRPr="00B04B44">
        <w:rPr>
          <w:lang w:val="ru-RU"/>
        </w:rPr>
        <w:t xml:space="preserve"> из желудочно-кишечного тракта. Абсолютная био</w:t>
      </w:r>
      <w:r>
        <w:rPr>
          <w:lang w:val="ru-RU"/>
        </w:rPr>
        <w:t xml:space="preserve">логическая </w:t>
      </w:r>
      <w:r w:rsidRPr="00B04B44">
        <w:rPr>
          <w:lang w:val="ru-RU"/>
        </w:rPr>
        <w:t xml:space="preserve">доступность моксифлоксацина составляет около 90 процентов. </w:t>
      </w:r>
      <w:r>
        <w:rPr>
          <w:lang w:val="ru-RU"/>
        </w:rPr>
        <w:t>В</w:t>
      </w:r>
      <w:r w:rsidRPr="00B04B44">
        <w:rPr>
          <w:lang w:val="ru-RU"/>
        </w:rPr>
        <w:t xml:space="preserve">ведение </w:t>
      </w:r>
      <w:r>
        <w:rPr>
          <w:lang w:val="ru-RU"/>
        </w:rPr>
        <w:t xml:space="preserve">препарата вместе с пищей </w:t>
      </w:r>
      <w:r w:rsidRPr="00682E2D">
        <w:rPr>
          <w:lang w:val="ru-RU"/>
        </w:rPr>
        <w:t xml:space="preserve">с высоким содержанием жира </w:t>
      </w:r>
      <w:r>
        <w:rPr>
          <w:lang w:val="ru-RU"/>
        </w:rPr>
        <w:t>(т.е.</w:t>
      </w:r>
      <w:r w:rsidRPr="00B04B44">
        <w:rPr>
          <w:lang w:val="ru-RU"/>
        </w:rPr>
        <w:t xml:space="preserve"> 500 калорий жира) не влияет на </w:t>
      </w:r>
      <w:r>
        <w:rPr>
          <w:lang w:val="ru-RU"/>
        </w:rPr>
        <w:t xml:space="preserve">абсорбцию </w:t>
      </w:r>
      <w:r w:rsidRPr="00B04B44">
        <w:rPr>
          <w:lang w:val="ru-RU"/>
        </w:rPr>
        <w:t>моксифлоксацина.</w:t>
      </w:r>
    </w:p>
    <w:p w:rsidR="00AC0F1C" w:rsidRPr="00B04B44" w:rsidRDefault="00AC0F1C" w:rsidP="00AC0F1C">
      <w:pPr>
        <w:spacing w:before="5" w:line="110" w:lineRule="exact"/>
        <w:rPr>
          <w:sz w:val="11"/>
          <w:szCs w:val="11"/>
          <w:highlight w:val="yellow"/>
          <w:lang w:val="ru-RU"/>
        </w:rPr>
      </w:pPr>
    </w:p>
    <w:p w:rsidR="00AC0F1C" w:rsidRPr="005261FD" w:rsidRDefault="00AC0F1C" w:rsidP="00AC0F1C">
      <w:pPr>
        <w:pStyle w:val="a3"/>
        <w:spacing w:line="252" w:lineRule="exact"/>
        <w:ind w:right="162"/>
        <w:rPr>
          <w:highlight w:val="yellow"/>
          <w:lang w:val="ru-RU"/>
        </w:rPr>
      </w:pPr>
      <w:r w:rsidRPr="005261FD">
        <w:rPr>
          <w:lang w:val="ru-RU"/>
        </w:rPr>
        <w:t>Потребление 1 стакан</w:t>
      </w:r>
      <w:r>
        <w:rPr>
          <w:lang w:val="ru-RU"/>
        </w:rPr>
        <w:t>а</w:t>
      </w:r>
      <w:r w:rsidRPr="005261FD">
        <w:rPr>
          <w:lang w:val="ru-RU"/>
        </w:rPr>
        <w:t xml:space="preserve"> йогурта с моксифлоксацин</w:t>
      </w:r>
      <w:r>
        <w:rPr>
          <w:lang w:val="ru-RU"/>
        </w:rPr>
        <w:t>ом</w:t>
      </w:r>
      <w:r w:rsidRPr="005261FD">
        <w:rPr>
          <w:lang w:val="ru-RU"/>
        </w:rPr>
        <w:t xml:space="preserve"> не влияет на скорость и</w:t>
      </w:r>
      <w:r>
        <w:rPr>
          <w:lang w:val="ru-RU"/>
        </w:rPr>
        <w:t xml:space="preserve"> степень системной абсорбции (т.е. </w:t>
      </w:r>
      <w:r w:rsidRPr="005261FD">
        <w:rPr>
          <w:lang w:val="ru-RU"/>
        </w:rPr>
        <w:t>площадь под крив</w:t>
      </w:r>
      <w:r>
        <w:rPr>
          <w:lang w:val="ru-RU"/>
        </w:rPr>
        <w:t xml:space="preserve">ой </w:t>
      </w:r>
      <w:r w:rsidRPr="005261FD">
        <w:rPr>
          <w:lang w:val="ru-RU"/>
        </w:rPr>
        <w:t>за</w:t>
      </w:r>
      <w:r>
        <w:rPr>
          <w:lang w:val="ru-RU"/>
        </w:rPr>
        <w:t>висимости «</w:t>
      </w:r>
      <w:r w:rsidRPr="005261FD">
        <w:rPr>
          <w:lang w:val="ru-RU"/>
        </w:rPr>
        <w:t>концентрация-время</w:t>
      </w:r>
      <w:r>
        <w:rPr>
          <w:lang w:val="ru-RU"/>
        </w:rPr>
        <w:t>»</w:t>
      </w:r>
      <w:r w:rsidRPr="005261FD">
        <w:rPr>
          <w:lang w:val="ru-RU"/>
        </w:rPr>
        <w:t xml:space="preserve"> (AUC).</w:t>
      </w:r>
    </w:p>
    <w:p w:rsidR="00AC0F1C" w:rsidRPr="005261FD" w:rsidRDefault="00AC0F1C" w:rsidP="00AC0F1C">
      <w:pPr>
        <w:spacing w:before="1" w:line="120" w:lineRule="exact"/>
        <w:rPr>
          <w:sz w:val="12"/>
          <w:szCs w:val="12"/>
          <w:highlight w:val="yellow"/>
          <w:lang w:val="ru-RU"/>
        </w:rPr>
      </w:pPr>
    </w:p>
    <w:p w:rsidR="00AC0F1C" w:rsidRPr="003723C2" w:rsidRDefault="00AC0F1C" w:rsidP="00AC0F1C">
      <w:pPr>
        <w:pStyle w:val="4"/>
        <w:rPr>
          <w:b w:val="0"/>
          <w:bCs w:val="0"/>
          <w:lang w:val="ru-RU"/>
        </w:rPr>
      </w:pPr>
      <w:r w:rsidRPr="003723C2">
        <w:rPr>
          <w:spacing w:val="-1"/>
          <w:lang w:val="ru-RU"/>
        </w:rPr>
        <w:t xml:space="preserve">Таблица </w:t>
      </w:r>
      <w:r w:rsidRPr="003723C2">
        <w:rPr>
          <w:spacing w:val="-3"/>
          <w:lang w:val="ru-RU"/>
        </w:rPr>
        <w:t>7</w:t>
      </w:r>
      <w:r w:rsidRPr="003723C2">
        <w:rPr>
          <w:lang w:val="ru-RU"/>
        </w:rPr>
        <w:t>:</w:t>
      </w:r>
      <w:r w:rsidRPr="003723C2">
        <w:rPr>
          <w:spacing w:val="1"/>
          <w:lang w:val="ru-RU"/>
        </w:rPr>
        <w:t xml:space="preserve"> </w:t>
      </w:r>
      <w:r w:rsidRPr="003723C2">
        <w:rPr>
          <w:lang w:val="ru-RU"/>
        </w:rPr>
        <w:t xml:space="preserve">Средние значения </w:t>
      </w:r>
      <w:r w:rsidRPr="003723C2">
        <w:rPr>
          <w:spacing w:val="-2"/>
          <w:lang w:val="ru-RU"/>
        </w:rPr>
        <w:t>(</w:t>
      </w:r>
      <w:r w:rsidRPr="003723C2">
        <w:rPr>
          <w:lang w:val="ru-RU"/>
        </w:rPr>
        <w:t>±</w:t>
      </w:r>
      <w:r w:rsidRPr="003723C2">
        <w:rPr>
          <w:spacing w:val="1"/>
          <w:lang w:val="ru-RU"/>
        </w:rPr>
        <w:t xml:space="preserve"> </w:t>
      </w:r>
      <w:r>
        <w:rPr>
          <w:spacing w:val="-1"/>
          <w:lang w:val="ru-RU"/>
        </w:rPr>
        <w:t>стандартное отклонение</w:t>
      </w:r>
      <w:r w:rsidRPr="003723C2">
        <w:rPr>
          <w:lang w:val="ru-RU"/>
        </w:rPr>
        <w:t>)</w:t>
      </w:r>
      <w:r w:rsidRPr="003723C2">
        <w:rPr>
          <w:spacing w:val="1"/>
          <w:lang w:val="ru-RU"/>
        </w:rPr>
        <w:t xml:space="preserve"> </w:t>
      </w:r>
      <w:r w:rsidRPr="003723C2">
        <w:rPr>
          <w:spacing w:val="-1"/>
        </w:rPr>
        <w:t>C</w:t>
      </w:r>
      <w:r w:rsidRPr="003723C2">
        <w:rPr>
          <w:spacing w:val="-1"/>
          <w:position w:val="-2"/>
          <w:sz w:val="14"/>
          <w:szCs w:val="14"/>
        </w:rPr>
        <w:t>m</w:t>
      </w:r>
      <w:r w:rsidRPr="003723C2">
        <w:rPr>
          <w:position w:val="-2"/>
          <w:sz w:val="14"/>
          <w:szCs w:val="14"/>
        </w:rPr>
        <w:t>ax</w:t>
      </w:r>
      <w:r w:rsidRPr="003723C2">
        <w:rPr>
          <w:spacing w:val="17"/>
          <w:position w:val="-2"/>
          <w:sz w:val="14"/>
          <w:szCs w:val="14"/>
          <w:lang w:val="ru-RU"/>
        </w:rPr>
        <w:t xml:space="preserve"> </w:t>
      </w:r>
      <w:r w:rsidRPr="003723C2">
        <w:rPr>
          <w:lang w:val="ru-RU"/>
        </w:rPr>
        <w:t>и</w:t>
      </w:r>
      <w:r w:rsidRPr="003723C2">
        <w:rPr>
          <w:spacing w:val="-1"/>
          <w:lang w:val="ru-RU"/>
        </w:rPr>
        <w:t xml:space="preserve"> </w:t>
      </w:r>
      <w:r w:rsidRPr="003723C2">
        <w:rPr>
          <w:spacing w:val="-2"/>
        </w:rPr>
        <w:t>AU</w:t>
      </w:r>
      <w:r w:rsidRPr="003723C2">
        <w:t>C</w:t>
      </w:r>
      <w:r w:rsidRPr="003723C2">
        <w:rPr>
          <w:spacing w:val="-2"/>
          <w:lang w:val="ru-RU"/>
        </w:rPr>
        <w:t xml:space="preserve"> при пероральном введении однократной и многократных доз </w:t>
      </w:r>
      <w:r w:rsidRPr="003723C2">
        <w:rPr>
          <w:lang w:val="ru-RU"/>
        </w:rPr>
        <w:t>400</w:t>
      </w:r>
      <w:r w:rsidRPr="003723C2">
        <w:rPr>
          <w:spacing w:val="-3"/>
          <w:lang w:val="ru-RU"/>
        </w:rPr>
        <w:t xml:space="preserve"> </w:t>
      </w:r>
      <w:r w:rsidRPr="003723C2">
        <w:rPr>
          <w:lang w:val="ru-RU"/>
        </w:rPr>
        <w:t xml:space="preserve">мг моксифлоксацина </w:t>
      </w:r>
    </w:p>
    <w:p w:rsidR="00AC0F1C" w:rsidRPr="005261FD" w:rsidRDefault="00AC0F1C" w:rsidP="00AC0F1C">
      <w:pPr>
        <w:spacing w:before="9" w:line="100" w:lineRule="exact"/>
        <w:rPr>
          <w:sz w:val="10"/>
          <w:szCs w:val="10"/>
          <w:highlight w:val="yellow"/>
          <w:lang w:val="ru-RU"/>
        </w:rPr>
      </w:pPr>
    </w:p>
    <w:tbl>
      <w:tblPr>
        <w:tblStyle w:val="TableNormal"/>
        <w:tblW w:w="0" w:type="auto"/>
        <w:tblInd w:w="454" w:type="dxa"/>
        <w:tblLayout w:type="fixed"/>
        <w:tblLook w:val="01E0" w:firstRow="1" w:lastRow="1" w:firstColumn="1" w:lastColumn="1" w:noHBand="0" w:noVBand="0"/>
      </w:tblPr>
      <w:tblGrid>
        <w:gridCol w:w="4655"/>
        <w:gridCol w:w="1724"/>
        <w:gridCol w:w="1980"/>
        <w:gridCol w:w="1966"/>
      </w:tblGrid>
      <w:tr w:rsidR="00AC0F1C" w:rsidRPr="00CC4EEE" w:rsidTr="00AC0F1C">
        <w:trPr>
          <w:trHeight w:hRule="exact" w:val="796"/>
        </w:trPr>
        <w:tc>
          <w:tcPr>
            <w:tcW w:w="4655"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rPr>
                <w:lang w:val="ru-RU"/>
              </w:rPr>
            </w:pPr>
          </w:p>
        </w:tc>
        <w:tc>
          <w:tcPr>
            <w:tcW w:w="1724"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before="58" w:line="220" w:lineRule="exact"/>
              <w:ind w:left="284" w:right="448"/>
              <w:jc w:val="center"/>
              <w:rPr>
                <w:rFonts w:ascii="Times New Roman" w:eastAsia="Times New Roman" w:hAnsi="Times New Roman" w:cs="Times New Roman"/>
              </w:rPr>
            </w:pPr>
            <w:r w:rsidRPr="00CC4EEE">
              <w:rPr>
                <w:rFonts w:ascii="Times New Roman" w:eastAsia="Times New Roman" w:hAnsi="Times New Roman" w:cs="Times New Roman"/>
                <w:b/>
                <w:bCs/>
                <w:spacing w:val="-1"/>
                <w:position w:val="3"/>
              </w:rPr>
              <w:t>C</w:t>
            </w:r>
            <w:r w:rsidRPr="00CC4EEE">
              <w:rPr>
                <w:rFonts w:ascii="Times New Roman" w:eastAsia="Times New Roman" w:hAnsi="Times New Roman" w:cs="Times New Roman"/>
                <w:b/>
                <w:bCs/>
                <w:spacing w:val="-1"/>
                <w:sz w:val="14"/>
                <w:szCs w:val="14"/>
              </w:rPr>
              <w:t>m</w:t>
            </w:r>
            <w:r w:rsidRPr="00CC4EEE">
              <w:rPr>
                <w:rFonts w:ascii="Times New Roman" w:eastAsia="Times New Roman" w:hAnsi="Times New Roman" w:cs="Times New Roman"/>
                <w:b/>
                <w:bCs/>
                <w:spacing w:val="2"/>
                <w:sz w:val="14"/>
                <w:szCs w:val="14"/>
              </w:rPr>
              <w:t>a</w:t>
            </w:r>
            <w:r w:rsidRPr="00CC4EEE">
              <w:rPr>
                <w:rFonts w:ascii="Times New Roman" w:eastAsia="Times New Roman" w:hAnsi="Times New Roman" w:cs="Times New Roman"/>
                <w:b/>
                <w:bCs/>
                <w:sz w:val="14"/>
                <w:szCs w:val="14"/>
              </w:rPr>
              <w:t>x</w:t>
            </w:r>
            <w:r w:rsidRPr="00CC4EEE">
              <w:rPr>
                <w:rFonts w:ascii="Times New Roman" w:eastAsia="Times New Roman" w:hAnsi="Times New Roman" w:cs="Times New Roman"/>
                <w:b/>
                <w:bCs/>
                <w:w w:val="99"/>
                <w:sz w:val="14"/>
                <w:szCs w:val="14"/>
              </w:rPr>
              <w:t xml:space="preserve"> </w:t>
            </w:r>
            <w:r w:rsidRPr="00CC4EEE">
              <w:rPr>
                <w:rFonts w:ascii="Times New Roman" w:eastAsia="Times New Roman" w:hAnsi="Times New Roman" w:cs="Times New Roman"/>
                <w:b/>
                <w:bCs/>
              </w:rPr>
              <w:t>(</w:t>
            </w:r>
            <w:r w:rsidRPr="00CC4EEE">
              <w:rPr>
                <w:rFonts w:ascii="Times New Roman" w:eastAsia="Times New Roman" w:hAnsi="Times New Roman" w:cs="Times New Roman"/>
                <w:b/>
                <w:bCs/>
                <w:lang w:val="ru-RU"/>
              </w:rPr>
              <w:t>мг</w:t>
            </w:r>
            <w:r w:rsidRPr="00CC4EEE">
              <w:rPr>
                <w:rFonts w:ascii="Times New Roman" w:eastAsia="Times New Roman" w:hAnsi="Times New Roman" w:cs="Times New Roman"/>
                <w:b/>
                <w:bCs/>
                <w:spacing w:val="1"/>
              </w:rPr>
              <w:t>/</w:t>
            </w:r>
            <w:r w:rsidRPr="00CC4EEE">
              <w:rPr>
                <w:rFonts w:ascii="Times New Roman" w:eastAsia="Times New Roman" w:hAnsi="Times New Roman" w:cs="Times New Roman"/>
                <w:b/>
                <w:bCs/>
                <w:spacing w:val="1"/>
                <w:lang w:val="ru-RU"/>
              </w:rPr>
              <w:t>л</w:t>
            </w:r>
            <w:r w:rsidRPr="00CC4EEE">
              <w:rPr>
                <w:rFonts w:ascii="Times New Roman" w:eastAsia="Times New Roman" w:hAnsi="Times New Roman" w:cs="Times New Roman"/>
                <w:b/>
                <w:bCs/>
              </w:rPr>
              <w:t>)</w:t>
            </w:r>
          </w:p>
        </w:tc>
        <w:tc>
          <w:tcPr>
            <w:tcW w:w="1980"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51" w:lineRule="exact"/>
              <w:ind w:right="2"/>
              <w:jc w:val="center"/>
              <w:rPr>
                <w:rFonts w:ascii="Times New Roman" w:eastAsia="Times New Roman" w:hAnsi="Times New Roman" w:cs="Times New Roman"/>
              </w:rPr>
            </w:pPr>
            <w:r w:rsidRPr="00CC4EEE">
              <w:rPr>
                <w:rFonts w:ascii="Times New Roman" w:eastAsia="Times New Roman" w:hAnsi="Times New Roman" w:cs="Times New Roman"/>
                <w:b/>
                <w:bCs/>
                <w:spacing w:val="-2"/>
              </w:rPr>
              <w:t>AUC</w:t>
            </w:r>
          </w:p>
          <w:p w:rsidR="00AC0F1C" w:rsidRPr="00CC4EEE" w:rsidRDefault="00AC0F1C" w:rsidP="00AC0F1C">
            <w:pPr>
              <w:pStyle w:val="TableParagraph"/>
              <w:spacing w:line="252" w:lineRule="exact"/>
              <w:ind w:left="1"/>
              <w:jc w:val="center"/>
              <w:rPr>
                <w:rFonts w:ascii="Times New Roman" w:eastAsia="Times New Roman" w:hAnsi="Times New Roman" w:cs="Times New Roman"/>
              </w:rPr>
            </w:pPr>
            <w:r w:rsidRPr="00CC4EEE">
              <w:rPr>
                <w:rFonts w:ascii="Times New Roman" w:eastAsia="Times New Roman" w:hAnsi="Times New Roman" w:cs="Times New Roman"/>
                <w:b/>
                <w:bCs/>
              </w:rPr>
              <w:t>(</w:t>
            </w:r>
            <w:r w:rsidRPr="00CC4EEE">
              <w:rPr>
                <w:rFonts w:ascii="Times New Roman" w:eastAsia="Times New Roman" w:hAnsi="Times New Roman" w:cs="Times New Roman"/>
                <w:b/>
                <w:bCs/>
                <w:lang w:val="ru-RU"/>
              </w:rPr>
              <w:t>мг</w:t>
            </w:r>
            <w:r w:rsidRPr="00CC4EEE">
              <w:rPr>
                <w:rFonts w:ascii="Times New Roman" w:eastAsia="Times New Roman" w:hAnsi="Times New Roman" w:cs="Times New Roman"/>
                <w:b/>
                <w:bCs/>
                <w:spacing w:val="-3"/>
              </w:rPr>
              <w:t>•</w:t>
            </w:r>
            <w:r w:rsidRPr="00CC4EEE">
              <w:rPr>
                <w:rFonts w:ascii="Times New Roman" w:eastAsia="Times New Roman" w:hAnsi="Times New Roman" w:cs="Times New Roman"/>
                <w:b/>
                <w:bCs/>
                <w:spacing w:val="-3"/>
                <w:lang w:val="ru-RU"/>
              </w:rPr>
              <w:t>ч</w:t>
            </w:r>
            <w:r w:rsidRPr="00CC4EEE">
              <w:rPr>
                <w:rFonts w:ascii="Times New Roman" w:eastAsia="Times New Roman" w:hAnsi="Times New Roman" w:cs="Times New Roman"/>
                <w:b/>
                <w:bCs/>
                <w:spacing w:val="1"/>
              </w:rPr>
              <w:t>/</w:t>
            </w:r>
            <w:r w:rsidRPr="00CC4EEE">
              <w:rPr>
                <w:rFonts w:ascii="Times New Roman" w:eastAsia="Times New Roman" w:hAnsi="Times New Roman" w:cs="Times New Roman"/>
                <w:b/>
                <w:bCs/>
                <w:spacing w:val="1"/>
                <w:lang w:val="ru-RU"/>
              </w:rPr>
              <w:t>л</w:t>
            </w:r>
            <w:r w:rsidRPr="00CC4EEE">
              <w:rPr>
                <w:rFonts w:ascii="Times New Roman" w:eastAsia="Times New Roman" w:hAnsi="Times New Roman" w:cs="Times New Roman"/>
                <w:b/>
                <w:bCs/>
              </w:rPr>
              <w:t>)</w:t>
            </w:r>
          </w:p>
        </w:tc>
        <w:tc>
          <w:tcPr>
            <w:tcW w:w="1966"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before="1" w:line="252" w:lineRule="exact"/>
              <w:ind w:left="124" w:right="201"/>
              <w:rPr>
                <w:rFonts w:ascii="Times New Roman" w:eastAsia="Times New Roman" w:hAnsi="Times New Roman" w:cs="Times New Roman"/>
              </w:rPr>
            </w:pPr>
            <w:r w:rsidRPr="00CC4EEE">
              <w:rPr>
                <w:rFonts w:ascii="Times New Roman" w:eastAsia="Times New Roman" w:hAnsi="Times New Roman" w:cs="Times New Roman"/>
                <w:b/>
                <w:bCs/>
                <w:spacing w:val="1"/>
                <w:lang w:val="ru-RU"/>
              </w:rPr>
              <w:t>Период полувыведения</w:t>
            </w:r>
            <w:r w:rsidRPr="00CC4EEE">
              <w:rPr>
                <w:rFonts w:ascii="Times New Roman" w:eastAsia="Times New Roman" w:hAnsi="Times New Roman" w:cs="Times New Roman"/>
                <w:b/>
                <w:bCs/>
              </w:rPr>
              <w:t xml:space="preserve"> (</w:t>
            </w:r>
            <w:r w:rsidRPr="00CC4EEE">
              <w:rPr>
                <w:rFonts w:ascii="Times New Roman" w:eastAsia="Times New Roman" w:hAnsi="Times New Roman" w:cs="Times New Roman"/>
                <w:b/>
                <w:bCs/>
                <w:spacing w:val="-1"/>
                <w:lang w:val="ru-RU"/>
              </w:rPr>
              <w:t>ч</w:t>
            </w:r>
            <w:r w:rsidRPr="00CC4EEE">
              <w:rPr>
                <w:rFonts w:ascii="Times New Roman" w:eastAsia="Times New Roman" w:hAnsi="Times New Roman" w:cs="Times New Roman"/>
                <w:b/>
                <w:bCs/>
              </w:rPr>
              <w:t>)</w:t>
            </w:r>
          </w:p>
        </w:tc>
      </w:tr>
      <w:tr w:rsidR="00AC0F1C" w:rsidRPr="00CC4EEE" w:rsidTr="00AC0F1C">
        <w:trPr>
          <w:trHeight w:hRule="exact" w:val="516"/>
        </w:trPr>
        <w:tc>
          <w:tcPr>
            <w:tcW w:w="4655"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109"/>
              <w:rPr>
                <w:rFonts w:ascii="Times New Roman" w:eastAsia="Times New Roman" w:hAnsi="Times New Roman" w:cs="Times New Roman"/>
                <w:spacing w:val="-1"/>
                <w:lang w:val="ru-RU"/>
              </w:rPr>
            </w:pPr>
            <w:r w:rsidRPr="00CC4EEE">
              <w:rPr>
                <w:rFonts w:ascii="Times New Roman" w:eastAsia="Times New Roman" w:hAnsi="Times New Roman" w:cs="Times New Roman"/>
                <w:spacing w:val="-1"/>
                <w:lang w:val="ru-RU"/>
              </w:rPr>
              <w:t xml:space="preserve">Однократная пероральная доза </w:t>
            </w:r>
          </w:p>
          <w:p w:rsidR="00AC0F1C" w:rsidRPr="00CC4EEE" w:rsidRDefault="00AC0F1C" w:rsidP="00AC0F1C">
            <w:pPr>
              <w:pStyle w:val="TableParagraph"/>
              <w:spacing w:line="246" w:lineRule="exact"/>
              <w:ind w:left="109"/>
              <w:rPr>
                <w:rFonts w:ascii="Times New Roman" w:eastAsia="Times New Roman" w:hAnsi="Times New Roman" w:cs="Times New Roman"/>
                <w:lang w:val="ru-RU"/>
              </w:rPr>
            </w:pPr>
            <w:r w:rsidRPr="00CC4EEE">
              <w:rPr>
                <w:rFonts w:ascii="Times New Roman" w:eastAsia="Times New Roman" w:hAnsi="Times New Roman" w:cs="Times New Roman"/>
                <w:spacing w:val="-2"/>
                <w:lang w:val="ru-RU"/>
              </w:rPr>
              <w:t>Здоровы</w:t>
            </w:r>
            <w:r>
              <w:rPr>
                <w:rFonts w:ascii="Times New Roman" w:eastAsia="Times New Roman" w:hAnsi="Times New Roman" w:cs="Times New Roman"/>
                <w:spacing w:val="-2"/>
                <w:lang w:val="ru-RU"/>
              </w:rPr>
              <w:t xml:space="preserve">е люди </w:t>
            </w:r>
            <w:r w:rsidRPr="00CC4EEE">
              <w:rPr>
                <w:rFonts w:ascii="Times New Roman" w:eastAsia="Times New Roman" w:hAnsi="Times New Roman" w:cs="Times New Roman"/>
                <w:lang w:val="ru-RU"/>
              </w:rPr>
              <w:t>(</w:t>
            </w:r>
            <w:r w:rsidRPr="00CC4EEE">
              <w:rPr>
                <w:rFonts w:ascii="Times New Roman" w:eastAsia="Times New Roman" w:hAnsi="Times New Roman" w:cs="Times New Roman"/>
              </w:rPr>
              <w:t>n</w:t>
            </w:r>
            <w:r w:rsidRPr="00CC4EEE">
              <w:rPr>
                <w:rFonts w:ascii="Times New Roman" w:eastAsia="Times New Roman" w:hAnsi="Times New Roman" w:cs="Times New Roman"/>
                <w:lang w:val="ru-RU"/>
              </w:rPr>
              <w:t xml:space="preserve"> = 3</w:t>
            </w:r>
            <w:r w:rsidRPr="00CC4EEE">
              <w:rPr>
                <w:rFonts w:ascii="Times New Roman" w:eastAsia="Times New Roman" w:hAnsi="Times New Roman" w:cs="Times New Roman"/>
                <w:spacing w:val="-3"/>
                <w:lang w:val="ru-RU"/>
              </w:rPr>
              <w:t>7</w:t>
            </w:r>
            <w:r w:rsidRPr="00CC4EEE">
              <w:rPr>
                <w:rFonts w:ascii="Times New Roman" w:eastAsia="Times New Roman" w:hAnsi="Times New Roman" w:cs="Times New Roman"/>
                <w:lang w:val="ru-RU"/>
              </w:rPr>
              <w:t>2)</w:t>
            </w:r>
          </w:p>
        </w:tc>
        <w:tc>
          <w:tcPr>
            <w:tcW w:w="1724"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before="5" w:line="240" w:lineRule="exact"/>
              <w:rPr>
                <w:sz w:val="24"/>
                <w:szCs w:val="24"/>
                <w:lang w:val="ru-RU"/>
              </w:rPr>
            </w:pPr>
          </w:p>
          <w:p w:rsidR="00AC0F1C" w:rsidRPr="00CC4EEE" w:rsidRDefault="00AC0F1C" w:rsidP="00AC0F1C">
            <w:pPr>
              <w:pStyle w:val="TableParagraph"/>
              <w:jc w:val="center"/>
              <w:rPr>
                <w:rFonts w:ascii="Times New Roman" w:eastAsia="Times New Roman" w:hAnsi="Times New Roman" w:cs="Times New Roman"/>
              </w:rPr>
            </w:pPr>
            <w:r w:rsidRPr="00CC4EEE">
              <w:rPr>
                <w:rFonts w:ascii="Times New Roman" w:eastAsia="Times New Roman" w:hAnsi="Times New Roman" w:cs="Times New Roman"/>
              </w:rPr>
              <w:t>3.1 ±</w:t>
            </w:r>
            <w:r w:rsidRPr="00CC4EEE">
              <w:rPr>
                <w:rFonts w:ascii="Times New Roman" w:eastAsia="Times New Roman" w:hAnsi="Times New Roman" w:cs="Times New Roman"/>
                <w:spacing w:val="1"/>
              </w:rPr>
              <w:t xml:space="preserve"> </w:t>
            </w:r>
            <w:r w:rsidRPr="00CC4EEE">
              <w:rPr>
                <w:rFonts w:ascii="Times New Roman" w:eastAsia="Times New Roman" w:hAnsi="Times New Roman" w:cs="Times New Roman"/>
              </w:rPr>
              <w:t>1</w:t>
            </w:r>
          </w:p>
        </w:tc>
        <w:tc>
          <w:tcPr>
            <w:tcW w:w="1980"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before="5" w:line="240" w:lineRule="exact"/>
              <w:rPr>
                <w:sz w:val="24"/>
                <w:szCs w:val="24"/>
              </w:rPr>
            </w:pPr>
          </w:p>
          <w:p w:rsidR="00AC0F1C" w:rsidRPr="00CC4EEE" w:rsidRDefault="00AC0F1C" w:rsidP="00AC0F1C">
            <w:pPr>
              <w:pStyle w:val="TableParagraph"/>
              <w:ind w:left="538"/>
              <w:rPr>
                <w:rFonts w:ascii="Times New Roman" w:eastAsia="Times New Roman" w:hAnsi="Times New Roman" w:cs="Times New Roman"/>
              </w:rPr>
            </w:pPr>
            <w:r w:rsidRPr="00CC4EEE">
              <w:rPr>
                <w:rFonts w:ascii="Times New Roman" w:eastAsia="Times New Roman" w:hAnsi="Times New Roman" w:cs="Times New Roman"/>
              </w:rPr>
              <w:t>36.1 ±</w:t>
            </w:r>
            <w:r w:rsidRPr="00CC4EEE">
              <w:rPr>
                <w:rFonts w:ascii="Times New Roman" w:eastAsia="Times New Roman" w:hAnsi="Times New Roman" w:cs="Times New Roman"/>
                <w:spacing w:val="-2"/>
              </w:rPr>
              <w:t xml:space="preserve"> </w:t>
            </w:r>
            <w:r w:rsidRPr="00CC4EEE">
              <w:rPr>
                <w:rFonts w:ascii="Times New Roman" w:eastAsia="Times New Roman" w:hAnsi="Times New Roman" w:cs="Times New Roman"/>
              </w:rPr>
              <w:t>9.1</w:t>
            </w:r>
          </w:p>
        </w:tc>
        <w:tc>
          <w:tcPr>
            <w:tcW w:w="1966"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before="8" w:line="130" w:lineRule="exact"/>
              <w:rPr>
                <w:sz w:val="13"/>
                <w:szCs w:val="13"/>
              </w:rPr>
            </w:pPr>
          </w:p>
          <w:p w:rsidR="00AC0F1C" w:rsidRPr="00CC4EEE" w:rsidRDefault="00AC0F1C" w:rsidP="00AC0F1C">
            <w:pPr>
              <w:pStyle w:val="TableParagraph"/>
              <w:tabs>
                <w:tab w:val="left" w:pos="1330"/>
              </w:tabs>
              <w:spacing w:line="231" w:lineRule="exact"/>
              <w:ind w:left="447"/>
              <w:rPr>
                <w:rFonts w:ascii="Times New Roman" w:eastAsia="Times New Roman" w:hAnsi="Times New Roman" w:cs="Times New Roman"/>
                <w:lang w:val="ru-RU"/>
              </w:rPr>
            </w:pPr>
            <w:r w:rsidRPr="00CC4EEE">
              <w:rPr>
                <w:rFonts w:ascii="Times New Roman" w:eastAsia="Times New Roman" w:hAnsi="Times New Roman" w:cs="Times New Roman"/>
              </w:rPr>
              <w:t>11.5–15.6</w:t>
            </w:r>
            <w:r w:rsidRPr="00CC4EEE">
              <w:rPr>
                <w:rFonts w:ascii="Times New Roman" w:eastAsia="Times New Roman" w:hAnsi="Times New Roman" w:cs="Times New Roman"/>
                <w:vertAlign w:val="superscript"/>
                <w:lang w:val="ru-RU"/>
              </w:rPr>
              <w:t>а</w:t>
            </w:r>
          </w:p>
        </w:tc>
      </w:tr>
      <w:tr w:rsidR="00AC0F1C" w:rsidRPr="00CC4EEE" w:rsidTr="00AC0F1C">
        <w:trPr>
          <w:trHeight w:hRule="exact" w:val="262"/>
        </w:trPr>
        <w:tc>
          <w:tcPr>
            <w:tcW w:w="4655"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109"/>
              <w:rPr>
                <w:rFonts w:ascii="Times New Roman" w:eastAsia="Times New Roman" w:hAnsi="Times New Roman" w:cs="Times New Roman"/>
                <w:lang w:val="ru-RU"/>
              </w:rPr>
            </w:pPr>
            <w:r w:rsidRPr="00CC4EEE">
              <w:rPr>
                <w:rFonts w:ascii="Times New Roman" w:eastAsia="Times New Roman" w:hAnsi="Times New Roman" w:cs="Times New Roman"/>
                <w:lang w:val="ru-RU"/>
              </w:rPr>
              <w:t>Многократная пероральная доза</w:t>
            </w:r>
          </w:p>
        </w:tc>
        <w:tc>
          <w:tcPr>
            <w:tcW w:w="1724"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tc>
        <w:tc>
          <w:tcPr>
            <w:tcW w:w="1980"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tc>
        <w:tc>
          <w:tcPr>
            <w:tcW w:w="1966"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tc>
      </w:tr>
      <w:tr w:rsidR="00AC0F1C" w:rsidRPr="00CC4EEE" w:rsidTr="00AC0F1C">
        <w:trPr>
          <w:trHeight w:hRule="exact" w:val="493"/>
        </w:trPr>
        <w:tc>
          <w:tcPr>
            <w:tcW w:w="4655"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219"/>
              <w:rPr>
                <w:rFonts w:ascii="Times New Roman" w:eastAsia="Times New Roman" w:hAnsi="Times New Roman" w:cs="Times New Roman"/>
                <w:lang w:val="ru-RU"/>
              </w:rPr>
            </w:pPr>
            <w:r w:rsidRPr="00CC4EEE">
              <w:rPr>
                <w:rFonts w:ascii="Times New Roman" w:eastAsia="Times New Roman" w:hAnsi="Times New Roman" w:cs="Times New Roman"/>
                <w:spacing w:val="-2"/>
                <w:lang w:val="ru-RU"/>
              </w:rPr>
              <w:t>Здоровы</w:t>
            </w:r>
            <w:r>
              <w:rPr>
                <w:rFonts w:ascii="Times New Roman" w:eastAsia="Times New Roman" w:hAnsi="Times New Roman" w:cs="Times New Roman"/>
                <w:spacing w:val="-2"/>
                <w:lang w:val="ru-RU"/>
              </w:rPr>
              <w:t xml:space="preserve">е </w:t>
            </w:r>
            <w:r w:rsidRPr="00CC4EEE">
              <w:rPr>
                <w:rFonts w:ascii="Times New Roman" w:eastAsia="Times New Roman" w:hAnsi="Times New Roman" w:cs="Times New Roman"/>
                <w:spacing w:val="-2"/>
                <w:lang w:val="ru-RU"/>
              </w:rPr>
              <w:t>молод</w:t>
            </w:r>
            <w:r>
              <w:rPr>
                <w:rFonts w:ascii="Times New Roman" w:eastAsia="Times New Roman" w:hAnsi="Times New Roman" w:cs="Times New Roman"/>
                <w:spacing w:val="-2"/>
                <w:lang w:val="ru-RU"/>
              </w:rPr>
              <w:t>ые мужчины</w:t>
            </w:r>
            <w:r w:rsidRPr="00CC4EEE">
              <w:rPr>
                <w:rFonts w:ascii="Times New Roman" w:eastAsia="Times New Roman" w:hAnsi="Times New Roman" w:cs="Times New Roman"/>
                <w:spacing w:val="1"/>
                <w:lang w:val="ru-RU"/>
              </w:rPr>
              <w:t>/женщин</w:t>
            </w:r>
            <w:r>
              <w:rPr>
                <w:rFonts w:ascii="Times New Roman" w:eastAsia="Times New Roman" w:hAnsi="Times New Roman" w:cs="Times New Roman"/>
                <w:spacing w:val="1"/>
                <w:lang w:val="ru-RU"/>
              </w:rPr>
              <w:t>ы</w:t>
            </w:r>
            <w:r w:rsidRPr="00CC4EEE">
              <w:rPr>
                <w:rFonts w:ascii="Times New Roman" w:eastAsia="Times New Roman" w:hAnsi="Times New Roman" w:cs="Times New Roman"/>
                <w:lang w:val="ru-RU"/>
              </w:rPr>
              <w:t xml:space="preserve"> (</w:t>
            </w:r>
            <w:r w:rsidRPr="00CC4EEE">
              <w:rPr>
                <w:rFonts w:ascii="Times New Roman" w:eastAsia="Times New Roman" w:hAnsi="Times New Roman" w:cs="Times New Roman"/>
              </w:rPr>
              <w:t>n</w:t>
            </w:r>
            <w:r w:rsidRPr="00CC4EEE">
              <w:rPr>
                <w:rFonts w:ascii="Times New Roman" w:eastAsia="Times New Roman" w:hAnsi="Times New Roman" w:cs="Times New Roman"/>
                <w:lang w:val="ru-RU"/>
              </w:rPr>
              <w:t xml:space="preserve"> =</w:t>
            </w:r>
            <w:r w:rsidRPr="00CC4EEE">
              <w:rPr>
                <w:rFonts w:ascii="Times New Roman" w:eastAsia="Times New Roman" w:hAnsi="Times New Roman" w:cs="Times New Roman"/>
                <w:spacing w:val="-2"/>
                <w:lang w:val="ru-RU"/>
              </w:rPr>
              <w:t xml:space="preserve"> </w:t>
            </w:r>
            <w:r w:rsidRPr="00CC4EEE">
              <w:rPr>
                <w:rFonts w:ascii="Times New Roman" w:eastAsia="Times New Roman" w:hAnsi="Times New Roman" w:cs="Times New Roman"/>
                <w:lang w:val="ru-RU"/>
              </w:rPr>
              <w:t>15)</w:t>
            </w:r>
          </w:p>
        </w:tc>
        <w:tc>
          <w:tcPr>
            <w:tcW w:w="1724"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646"/>
              <w:rPr>
                <w:rFonts w:ascii="Times New Roman" w:eastAsia="Times New Roman" w:hAnsi="Times New Roman" w:cs="Times New Roman"/>
              </w:rPr>
            </w:pPr>
            <w:r w:rsidRPr="00CC4EEE">
              <w:rPr>
                <w:rFonts w:ascii="Times New Roman" w:eastAsia="Times New Roman" w:hAnsi="Times New Roman" w:cs="Times New Roman"/>
              </w:rPr>
              <w:t>4.5 ±</w:t>
            </w:r>
            <w:r w:rsidRPr="00CC4EEE">
              <w:rPr>
                <w:rFonts w:ascii="Times New Roman" w:eastAsia="Times New Roman" w:hAnsi="Times New Roman" w:cs="Times New Roman"/>
                <w:spacing w:val="1"/>
              </w:rPr>
              <w:t xml:space="preserve"> </w:t>
            </w:r>
            <w:r w:rsidRPr="00CC4EEE">
              <w:rPr>
                <w:rFonts w:ascii="Times New Roman" w:eastAsia="Times New Roman" w:hAnsi="Times New Roman" w:cs="Times New Roman"/>
                <w:spacing w:val="-3"/>
              </w:rPr>
              <w:t>0</w:t>
            </w:r>
            <w:r w:rsidRPr="00CC4EEE">
              <w:rPr>
                <w:rFonts w:ascii="Times New Roman" w:eastAsia="Times New Roman" w:hAnsi="Times New Roman" w:cs="Times New Roman"/>
              </w:rPr>
              <w:t>.5</w:t>
            </w:r>
          </w:p>
        </w:tc>
        <w:tc>
          <w:tcPr>
            <w:tcW w:w="1980"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620"/>
              <w:rPr>
                <w:rFonts w:ascii="Times New Roman" w:eastAsia="Times New Roman" w:hAnsi="Times New Roman" w:cs="Times New Roman"/>
              </w:rPr>
            </w:pPr>
            <w:r w:rsidRPr="00CC4EEE">
              <w:rPr>
                <w:rFonts w:ascii="Times New Roman" w:eastAsia="Times New Roman" w:hAnsi="Times New Roman" w:cs="Times New Roman"/>
              </w:rPr>
              <w:t>48 ±</w:t>
            </w:r>
            <w:r w:rsidRPr="00CC4EEE">
              <w:rPr>
                <w:rFonts w:ascii="Times New Roman" w:eastAsia="Times New Roman" w:hAnsi="Times New Roman" w:cs="Times New Roman"/>
                <w:spacing w:val="1"/>
              </w:rPr>
              <w:t xml:space="preserve"> </w:t>
            </w:r>
            <w:r w:rsidRPr="00CC4EEE">
              <w:rPr>
                <w:rFonts w:ascii="Times New Roman" w:eastAsia="Times New Roman" w:hAnsi="Times New Roman" w:cs="Times New Roman"/>
              </w:rPr>
              <w:t>2</w:t>
            </w:r>
            <w:r w:rsidRPr="00CC4EEE">
              <w:rPr>
                <w:rFonts w:ascii="Times New Roman" w:eastAsia="Times New Roman" w:hAnsi="Times New Roman" w:cs="Times New Roman"/>
                <w:spacing w:val="-3"/>
              </w:rPr>
              <w:t>.</w:t>
            </w:r>
            <w:r w:rsidRPr="00CC4EEE">
              <w:rPr>
                <w:rFonts w:ascii="Times New Roman" w:eastAsia="Times New Roman" w:hAnsi="Times New Roman" w:cs="Times New Roman"/>
              </w:rPr>
              <w:t>7</w:t>
            </w:r>
          </w:p>
        </w:tc>
        <w:tc>
          <w:tcPr>
            <w:tcW w:w="1966"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483"/>
              <w:rPr>
                <w:rFonts w:ascii="Times New Roman" w:eastAsia="Times New Roman" w:hAnsi="Times New Roman" w:cs="Times New Roman"/>
              </w:rPr>
            </w:pPr>
            <w:r w:rsidRPr="00CC4EEE">
              <w:rPr>
                <w:rFonts w:ascii="Times New Roman" w:eastAsia="Times New Roman" w:hAnsi="Times New Roman" w:cs="Times New Roman"/>
              </w:rPr>
              <w:t>12.7 ±</w:t>
            </w:r>
            <w:r w:rsidRPr="00CC4EEE">
              <w:rPr>
                <w:rFonts w:ascii="Times New Roman" w:eastAsia="Times New Roman" w:hAnsi="Times New Roman" w:cs="Times New Roman"/>
                <w:spacing w:val="-2"/>
              </w:rPr>
              <w:t xml:space="preserve"> </w:t>
            </w:r>
            <w:r w:rsidRPr="00CC4EEE">
              <w:rPr>
                <w:rFonts w:ascii="Times New Roman" w:eastAsia="Times New Roman" w:hAnsi="Times New Roman" w:cs="Times New Roman"/>
              </w:rPr>
              <w:t>1.9</w:t>
            </w:r>
          </w:p>
        </w:tc>
      </w:tr>
      <w:tr w:rsidR="00AC0F1C" w:rsidRPr="00CC4EEE" w:rsidTr="00AC0F1C">
        <w:trPr>
          <w:trHeight w:hRule="exact" w:val="262"/>
        </w:trPr>
        <w:tc>
          <w:tcPr>
            <w:tcW w:w="4655"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219"/>
              <w:rPr>
                <w:rFonts w:ascii="Times New Roman" w:eastAsia="Times New Roman" w:hAnsi="Times New Roman" w:cs="Times New Roman"/>
              </w:rPr>
            </w:pPr>
            <w:r>
              <w:rPr>
                <w:rFonts w:ascii="Times New Roman" w:eastAsia="Times New Roman" w:hAnsi="Times New Roman" w:cs="Times New Roman"/>
                <w:spacing w:val="-2"/>
                <w:lang w:val="ru-RU"/>
              </w:rPr>
              <w:t xml:space="preserve">Здоровые пожилые мужчины </w:t>
            </w:r>
            <w:r w:rsidRPr="00CC4EEE">
              <w:rPr>
                <w:rFonts w:ascii="Times New Roman" w:eastAsia="Times New Roman" w:hAnsi="Times New Roman" w:cs="Times New Roman"/>
              </w:rPr>
              <w:t>(n</w:t>
            </w:r>
            <w:r w:rsidRPr="00CC4EEE">
              <w:rPr>
                <w:rFonts w:ascii="Times New Roman" w:eastAsia="Times New Roman" w:hAnsi="Times New Roman" w:cs="Times New Roman"/>
                <w:spacing w:val="-3"/>
              </w:rPr>
              <w:t xml:space="preserve"> </w:t>
            </w:r>
            <w:r w:rsidRPr="00CC4EEE">
              <w:rPr>
                <w:rFonts w:ascii="Times New Roman" w:eastAsia="Times New Roman" w:hAnsi="Times New Roman" w:cs="Times New Roman"/>
              </w:rPr>
              <w:t>=</w:t>
            </w:r>
            <w:r w:rsidRPr="00CC4EEE">
              <w:rPr>
                <w:rFonts w:ascii="Times New Roman" w:eastAsia="Times New Roman" w:hAnsi="Times New Roman" w:cs="Times New Roman"/>
                <w:spacing w:val="-2"/>
              </w:rPr>
              <w:t xml:space="preserve"> </w:t>
            </w:r>
            <w:r w:rsidRPr="00CC4EEE">
              <w:rPr>
                <w:rFonts w:ascii="Times New Roman" w:eastAsia="Times New Roman" w:hAnsi="Times New Roman" w:cs="Times New Roman"/>
              </w:rPr>
              <w:t>8)</w:t>
            </w:r>
          </w:p>
        </w:tc>
        <w:tc>
          <w:tcPr>
            <w:tcW w:w="1724"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646"/>
              <w:rPr>
                <w:rFonts w:ascii="Times New Roman" w:eastAsia="Times New Roman" w:hAnsi="Times New Roman" w:cs="Times New Roman"/>
              </w:rPr>
            </w:pPr>
            <w:r w:rsidRPr="00CC4EEE">
              <w:rPr>
                <w:rFonts w:ascii="Times New Roman" w:eastAsia="Times New Roman" w:hAnsi="Times New Roman" w:cs="Times New Roman"/>
              </w:rPr>
              <w:t>3.8 ±</w:t>
            </w:r>
            <w:r w:rsidRPr="00CC4EEE">
              <w:rPr>
                <w:rFonts w:ascii="Times New Roman" w:eastAsia="Times New Roman" w:hAnsi="Times New Roman" w:cs="Times New Roman"/>
                <w:spacing w:val="1"/>
              </w:rPr>
              <w:t xml:space="preserve"> </w:t>
            </w:r>
            <w:r w:rsidRPr="00CC4EEE">
              <w:rPr>
                <w:rFonts w:ascii="Times New Roman" w:eastAsia="Times New Roman" w:hAnsi="Times New Roman" w:cs="Times New Roman"/>
                <w:spacing w:val="-3"/>
              </w:rPr>
              <w:t>0</w:t>
            </w:r>
            <w:r w:rsidRPr="00CC4EEE">
              <w:rPr>
                <w:rFonts w:ascii="Times New Roman" w:eastAsia="Times New Roman" w:hAnsi="Times New Roman" w:cs="Times New Roman"/>
              </w:rPr>
              <w:t>.3</w:t>
            </w:r>
          </w:p>
        </w:tc>
        <w:tc>
          <w:tcPr>
            <w:tcW w:w="1980"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538"/>
              <w:rPr>
                <w:rFonts w:ascii="Times New Roman" w:eastAsia="Times New Roman" w:hAnsi="Times New Roman" w:cs="Times New Roman"/>
              </w:rPr>
            </w:pPr>
            <w:r w:rsidRPr="00CC4EEE">
              <w:rPr>
                <w:rFonts w:ascii="Times New Roman" w:eastAsia="Times New Roman" w:hAnsi="Times New Roman" w:cs="Times New Roman"/>
              </w:rPr>
              <w:t>51.8 ±</w:t>
            </w:r>
            <w:r w:rsidRPr="00CC4EEE">
              <w:rPr>
                <w:rFonts w:ascii="Times New Roman" w:eastAsia="Times New Roman" w:hAnsi="Times New Roman" w:cs="Times New Roman"/>
                <w:spacing w:val="-2"/>
              </w:rPr>
              <w:t xml:space="preserve"> </w:t>
            </w:r>
            <w:r w:rsidRPr="00CC4EEE">
              <w:rPr>
                <w:rFonts w:ascii="Times New Roman" w:eastAsia="Times New Roman" w:hAnsi="Times New Roman" w:cs="Times New Roman"/>
              </w:rPr>
              <w:t>6.7</w:t>
            </w:r>
          </w:p>
        </w:tc>
        <w:tc>
          <w:tcPr>
            <w:tcW w:w="1966"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tc>
      </w:tr>
      <w:tr w:rsidR="00AC0F1C" w:rsidRPr="00CC4EEE" w:rsidTr="00AC0F1C">
        <w:trPr>
          <w:trHeight w:hRule="exact" w:val="264"/>
        </w:trPr>
        <w:tc>
          <w:tcPr>
            <w:tcW w:w="4655"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219"/>
              <w:rPr>
                <w:rFonts w:ascii="Times New Roman" w:eastAsia="Times New Roman" w:hAnsi="Times New Roman" w:cs="Times New Roman"/>
              </w:rPr>
            </w:pPr>
            <w:r w:rsidRPr="00CC4EEE">
              <w:rPr>
                <w:rFonts w:ascii="Times New Roman" w:eastAsia="Times New Roman" w:hAnsi="Times New Roman" w:cs="Times New Roman"/>
                <w:spacing w:val="-2"/>
                <w:lang w:val="ru-RU"/>
              </w:rPr>
              <w:t>Здоров</w:t>
            </w:r>
            <w:r>
              <w:rPr>
                <w:rFonts w:ascii="Times New Roman" w:eastAsia="Times New Roman" w:hAnsi="Times New Roman" w:cs="Times New Roman"/>
                <w:spacing w:val="-2"/>
                <w:lang w:val="ru-RU"/>
              </w:rPr>
              <w:t xml:space="preserve">ые </w:t>
            </w:r>
            <w:r w:rsidRPr="00CC4EEE">
              <w:rPr>
                <w:rFonts w:ascii="Times New Roman" w:eastAsia="Times New Roman" w:hAnsi="Times New Roman" w:cs="Times New Roman"/>
                <w:spacing w:val="-2"/>
                <w:lang w:val="ru-RU"/>
              </w:rPr>
              <w:t>пожил</w:t>
            </w:r>
            <w:r>
              <w:rPr>
                <w:rFonts w:ascii="Times New Roman" w:eastAsia="Times New Roman" w:hAnsi="Times New Roman" w:cs="Times New Roman"/>
                <w:spacing w:val="-2"/>
                <w:lang w:val="ru-RU"/>
              </w:rPr>
              <w:t xml:space="preserve">ые </w:t>
            </w:r>
            <w:r w:rsidRPr="00CC4EEE">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2"/>
                <w:lang w:val="ru-RU"/>
              </w:rPr>
              <w:t>женщины</w:t>
            </w:r>
            <w:r w:rsidRPr="00CC4EEE">
              <w:rPr>
                <w:rFonts w:ascii="Times New Roman" w:eastAsia="Times New Roman" w:hAnsi="Times New Roman" w:cs="Times New Roman"/>
                <w:spacing w:val="-2"/>
                <w:lang w:val="ru-RU"/>
              </w:rPr>
              <w:t xml:space="preserve"> </w:t>
            </w:r>
            <w:r w:rsidRPr="00CC4EEE">
              <w:rPr>
                <w:rFonts w:ascii="Times New Roman" w:eastAsia="Times New Roman" w:hAnsi="Times New Roman" w:cs="Times New Roman"/>
              </w:rPr>
              <w:t>(n</w:t>
            </w:r>
            <w:r w:rsidRPr="00CC4EEE">
              <w:rPr>
                <w:rFonts w:ascii="Times New Roman" w:eastAsia="Times New Roman" w:hAnsi="Times New Roman" w:cs="Times New Roman"/>
                <w:spacing w:val="-3"/>
              </w:rPr>
              <w:t xml:space="preserve"> </w:t>
            </w:r>
            <w:r w:rsidRPr="00CC4EEE">
              <w:rPr>
                <w:rFonts w:ascii="Times New Roman" w:eastAsia="Times New Roman" w:hAnsi="Times New Roman" w:cs="Times New Roman"/>
              </w:rPr>
              <w:t>= 8)</w:t>
            </w:r>
          </w:p>
        </w:tc>
        <w:tc>
          <w:tcPr>
            <w:tcW w:w="1724"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646"/>
              <w:rPr>
                <w:rFonts w:ascii="Times New Roman" w:eastAsia="Times New Roman" w:hAnsi="Times New Roman" w:cs="Times New Roman"/>
              </w:rPr>
            </w:pPr>
            <w:r w:rsidRPr="00CC4EEE">
              <w:rPr>
                <w:rFonts w:ascii="Times New Roman" w:eastAsia="Times New Roman" w:hAnsi="Times New Roman" w:cs="Times New Roman"/>
              </w:rPr>
              <w:t>4.6 ±</w:t>
            </w:r>
            <w:r w:rsidRPr="00CC4EEE">
              <w:rPr>
                <w:rFonts w:ascii="Times New Roman" w:eastAsia="Times New Roman" w:hAnsi="Times New Roman" w:cs="Times New Roman"/>
                <w:spacing w:val="1"/>
              </w:rPr>
              <w:t xml:space="preserve"> </w:t>
            </w:r>
            <w:r w:rsidRPr="00CC4EEE">
              <w:rPr>
                <w:rFonts w:ascii="Times New Roman" w:eastAsia="Times New Roman" w:hAnsi="Times New Roman" w:cs="Times New Roman"/>
                <w:spacing w:val="-3"/>
              </w:rPr>
              <w:t>0</w:t>
            </w:r>
            <w:r w:rsidRPr="00CC4EEE">
              <w:rPr>
                <w:rFonts w:ascii="Times New Roman" w:eastAsia="Times New Roman" w:hAnsi="Times New Roman" w:cs="Times New Roman"/>
              </w:rPr>
              <w:t>.6</w:t>
            </w:r>
          </w:p>
        </w:tc>
        <w:tc>
          <w:tcPr>
            <w:tcW w:w="1980"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538"/>
              <w:rPr>
                <w:rFonts w:ascii="Times New Roman" w:eastAsia="Times New Roman" w:hAnsi="Times New Roman" w:cs="Times New Roman"/>
              </w:rPr>
            </w:pPr>
            <w:r w:rsidRPr="00CC4EEE">
              <w:rPr>
                <w:rFonts w:ascii="Times New Roman" w:eastAsia="Times New Roman" w:hAnsi="Times New Roman" w:cs="Times New Roman"/>
              </w:rPr>
              <w:t>54.6 ±</w:t>
            </w:r>
            <w:r w:rsidRPr="00CC4EEE">
              <w:rPr>
                <w:rFonts w:ascii="Times New Roman" w:eastAsia="Times New Roman" w:hAnsi="Times New Roman" w:cs="Times New Roman"/>
                <w:spacing w:val="-2"/>
              </w:rPr>
              <w:t xml:space="preserve"> </w:t>
            </w:r>
            <w:r w:rsidRPr="00CC4EEE">
              <w:rPr>
                <w:rFonts w:ascii="Times New Roman" w:eastAsia="Times New Roman" w:hAnsi="Times New Roman" w:cs="Times New Roman"/>
              </w:rPr>
              <w:t>6.7</w:t>
            </w:r>
          </w:p>
        </w:tc>
        <w:tc>
          <w:tcPr>
            <w:tcW w:w="1966"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tc>
      </w:tr>
      <w:tr w:rsidR="00AC0F1C" w:rsidRPr="00CC4EEE" w:rsidTr="00AC0F1C">
        <w:trPr>
          <w:trHeight w:hRule="exact" w:val="262"/>
        </w:trPr>
        <w:tc>
          <w:tcPr>
            <w:tcW w:w="4655"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219"/>
              <w:rPr>
                <w:rFonts w:ascii="Times New Roman" w:eastAsia="Times New Roman" w:hAnsi="Times New Roman" w:cs="Times New Roman"/>
              </w:rPr>
            </w:pPr>
            <w:r w:rsidRPr="00CC4EEE">
              <w:rPr>
                <w:rFonts w:ascii="Times New Roman" w:eastAsia="Times New Roman" w:hAnsi="Times New Roman" w:cs="Times New Roman"/>
                <w:spacing w:val="-2"/>
                <w:lang w:val="ru-RU"/>
              </w:rPr>
              <w:t>Здоров</w:t>
            </w:r>
            <w:r>
              <w:rPr>
                <w:rFonts w:ascii="Times New Roman" w:eastAsia="Times New Roman" w:hAnsi="Times New Roman" w:cs="Times New Roman"/>
                <w:spacing w:val="-2"/>
                <w:lang w:val="ru-RU"/>
              </w:rPr>
              <w:t xml:space="preserve">ые </w:t>
            </w:r>
            <w:r w:rsidRPr="00CC4EEE">
              <w:rPr>
                <w:rFonts w:ascii="Times New Roman" w:eastAsia="Times New Roman" w:hAnsi="Times New Roman" w:cs="Times New Roman"/>
                <w:spacing w:val="-2"/>
                <w:lang w:val="ru-RU"/>
              </w:rPr>
              <w:t>молод</w:t>
            </w:r>
            <w:r>
              <w:rPr>
                <w:rFonts w:ascii="Times New Roman" w:eastAsia="Times New Roman" w:hAnsi="Times New Roman" w:cs="Times New Roman"/>
                <w:spacing w:val="-2"/>
                <w:lang w:val="ru-RU"/>
              </w:rPr>
              <w:t xml:space="preserve">ые </w:t>
            </w:r>
            <w:r w:rsidRPr="00CC4EEE">
              <w:rPr>
                <w:rFonts w:ascii="Times New Roman" w:eastAsia="Times New Roman" w:hAnsi="Times New Roman" w:cs="Times New Roman"/>
                <w:spacing w:val="-2"/>
                <w:lang w:val="ru-RU"/>
              </w:rPr>
              <w:t>мужчин</w:t>
            </w:r>
            <w:r>
              <w:rPr>
                <w:rFonts w:ascii="Times New Roman" w:eastAsia="Times New Roman" w:hAnsi="Times New Roman" w:cs="Times New Roman"/>
                <w:spacing w:val="-2"/>
                <w:lang w:val="ru-RU"/>
              </w:rPr>
              <w:t>ы</w:t>
            </w:r>
            <w:r w:rsidRPr="00CC4EEE">
              <w:rPr>
                <w:rFonts w:ascii="Times New Roman" w:eastAsia="Times New Roman" w:hAnsi="Times New Roman" w:cs="Times New Roman"/>
              </w:rPr>
              <w:t xml:space="preserve"> (n =</w:t>
            </w:r>
            <w:r w:rsidRPr="00CC4EEE">
              <w:rPr>
                <w:rFonts w:ascii="Times New Roman" w:eastAsia="Times New Roman" w:hAnsi="Times New Roman" w:cs="Times New Roman"/>
                <w:spacing w:val="-2"/>
              </w:rPr>
              <w:t xml:space="preserve"> </w:t>
            </w:r>
            <w:r w:rsidRPr="00CC4EEE">
              <w:rPr>
                <w:rFonts w:ascii="Times New Roman" w:eastAsia="Times New Roman" w:hAnsi="Times New Roman" w:cs="Times New Roman"/>
              </w:rPr>
              <w:t>8)</w:t>
            </w:r>
          </w:p>
        </w:tc>
        <w:tc>
          <w:tcPr>
            <w:tcW w:w="1724"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646"/>
              <w:rPr>
                <w:rFonts w:ascii="Times New Roman" w:eastAsia="Times New Roman" w:hAnsi="Times New Roman" w:cs="Times New Roman"/>
              </w:rPr>
            </w:pPr>
            <w:r w:rsidRPr="00CC4EEE">
              <w:rPr>
                <w:rFonts w:ascii="Times New Roman" w:eastAsia="Times New Roman" w:hAnsi="Times New Roman" w:cs="Times New Roman"/>
              </w:rPr>
              <w:t>3.6 ±</w:t>
            </w:r>
            <w:r w:rsidRPr="00CC4EEE">
              <w:rPr>
                <w:rFonts w:ascii="Times New Roman" w:eastAsia="Times New Roman" w:hAnsi="Times New Roman" w:cs="Times New Roman"/>
                <w:spacing w:val="1"/>
              </w:rPr>
              <w:t xml:space="preserve"> </w:t>
            </w:r>
            <w:r w:rsidRPr="00CC4EEE">
              <w:rPr>
                <w:rFonts w:ascii="Times New Roman" w:eastAsia="Times New Roman" w:hAnsi="Times New Roman" w:cs="Times New Roman"/>
                <w:spacing w:val="-3"/>
              </w:rPr>
              <w:t>0</w:t>
            </w:r>
            <w:r w:rsidRPr="00CC4EEE">
              <w:rPr>
                <w:rFonts w:ascii="Times New Roman" w:eastAsia="Times New Roman" w:hAnsi="Times New Roman" w:cs="Times New Roman"/>
              </w:rPr>
              <w:t>.5</w:t>
            </w:r>
          </w:p>
        </w:tc>
        <w:tc>
          <w:tcPr>
            <w:tcW w:w="1980"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6" w:lineRule="exact"/>
              <w:ind w:left="620"/>
              <w:rPr>
                <w:rFonts w:ascii="Times New Roman" w:eastAsia="Times New Roman" w:hAnsi="Times New Roman" w:cs="Times New Roman"/>
              </w:rPr>
            </w:pPr>
            <w:r w:rsidRPr="00CC4EEE">
              <w:rPr>
                <w:rFonts w:ascii="Times New Roman" w:eastAsia="Times New Roman" w:hAnsi="Times New Roman" w:cs="Times New Roman"/>
              </w:rPr>
              <w:t>48.2 ±</w:t>
            </w:r>
            <w:r w:rsidRPr="00CC4EEE">
              <w:rPr>
                <w:rFonts w:ascii="Times New Roman" w:eastAsia="Times New Roman" w:hAnsi="Times New Roman" w:cs="Times New Roman"/>
                <w:spacing w:val="-2"/>
              </w:rPr>
              <w:t xml:space="preserve"> </w:t>
            </w:r>
            <w:r w:rsidRPr="00CC4EEE">
              <w:rPr>
                <w:rFonts w:ascii="Times New Roman" w:eastAsia="Times New Roman" w:hAnsi="Times New Roman" w:cs="Times New Roman"/>
              </w:rPr>
              <w:t>9</w:t>
            </w:r>
          </w:p>
        </w:tc>
        <w:tc>
          <w:tcPr>
            <w:tcW w:w="1966"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tc>
      </w:tr>
      <w:tr w:rsidR="00AC0F1C" w:rsidRPr="00CC4EEE" w:rsidTr="00AC0F1C">
        <w:trPr>
          <w:trHeight w:hRule="exact" w:val="264"/>
        </w:trPr>
        <w:tc>
          <w:tcPr>
            <w:tcW w:w="4655"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8" w:lineRule="exact"/>
              <w:ind w:left="219"/>
              <w:rPr>
                <w:rFonts w:ascii="Times New Roman" w:eastAsia="Times New Roman" w:hAnsi="Times New Roman" w:cs="Times New Roman"/>
              </w:rPr>
            </w:pPr>
            <w:r w:rsidRPr="00CC4EEE">
              <w:rPr>
                <w:rFonts w:ascii="Times New Roman" w:eastAsia="Times New Roman" w:hAnsi="Times New Roman" w:cs="Times New Roman"/>
                <w:spacing w:val="-2"/>
                <w:lang w:val="ru-RU"/>
              </w:rPr>
              <w:t>Здоровы</w:t>
            </w:r>
            <w:r>
              <w:rPr>
                <w:rFonts w:ascii="Times New Roman" w:eastAsia="Times New Roman" w:hAnsi="Times New Roman" w:cs="Times New Roman"/>
                <w:spacing w:val="-2"/>
                <w:lang w:val="ru-RU"/>
              </w:rPr>
              <w:t xml:space="preserve">е </w:t>
            </w:r>
            <w:r w:rsidRPr="00CC4EEE">
              <w:rPr>
                <w:rFonts w:ascii="Times New Roman" w:eastAsia="Times New Roman" w:hAnsi="Times New Roman" w:cs="Times New Roman"/>
                <w:spacing w:val="-2"/>
                <w:lang w:val="ru-RU"/>
              </w:rPr>
              <w:t>молод</w:t>
            </w:r>
            <w:r>
              <w:rPr>
                <w:rFonts w:ascii="Times New Roman" w:eastAsia="Times New Roman" w:hAnsi="Times New Roman" w:cs="Times New Roman"/>
                <w:spacing w:val="-2"/>
                <w:lang w:val="ru-RU"/>
              </w:rPr>
              <w:t>ые женщины</w:t>
            </w:r>
            <w:r w:rsidRPr="00CC4EEE">
              <w:rPr>
                <w:rFonts w:ascii="Times New Roman" w:eastAsia="Times New Roman" w:hAnsi="Times New Roman" w:cs="Times New Roman"/>
              </w:rPr>
              <w:t xml:space="preserve"> (n</w:t>
            </w:r>
            <w:r w:rsidRPr="00CC4EEE">
              <w:rPr>
                <w:rFonts w:ascii="Times New Roman" w:eastAsia="Times New Roman" w:hAnsi="Times New Roman" w:cs="Times New Roman"/>
                <w:spacing w:val="-3"/>
              </w:rPr>
              <w:t xml:space="preserve"> </w:t>
            </w:r>
            <w:r w:rsidRPr="00CC4EEE">
              <w:rPr>
                <w:rFonts w:ascii="Times New Roman" w:eastAsia="Times New Roman" w:hAnsi="Times New Roman" w:cs="Times New Roman"/>
              </w:rPr>
              <w:t>= 9)</w:t>
            </w:r>
          </w:p>
        </w:tc>
        <w:tc>
          <w:tcPr>
            <w:tcW w:w="1724"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8" w:lineRule="exact"/>
              <w:ind w:left="646"/>
              <w:rPr>
                <w:rFonts w:ascii="Times New Roman" w:eastAsia="Times New Roman" w:hAnsi="Times New Roman" w:cs="Times New Roman"/>
              </w:rPr>
            </w:pPr>
            <w:r w:rsidRPr="00CC4EEE">
              <w:rPr>
                <w:rFonts w:ascii="Times New Roman" w:eastAsia="Times New Roman" w:hAnsi="Times New Roman" w:cs="Times New Roman"/>
              </w:rPr>
              <w:t>4.2 ±</w:t>
            </w:r>
            <w:r w:rsidRPr="00CC4EEE">
              <w:rPr>
                <w:rFonts w:ascii="Times New Roman" w:eastAsia="Times New Roman" w:hAnsi="Times New Roman" w:cs="Times New Roman"/>
                <w:spacing w:val="1"/>
              </w:rPr>
              <w:t xml:space="preserve"> </w:t>
            </w:r>
            <w:r w:rsidRPr="00CC4EEE">
              <w:rPr>
                <w:rFonts w:ascii="Times New Roman" w:eastAsia="Times New Roman" w:hAnsi="Times New Roman" w:cs="Times New Roman"/>
                <w:spacing w:val="-3"/>
              </w:rPr>
              <w:t>0</w:t>
            </w:r>
            <w:r w:rsidRPr="00CC4EEE">
              <w:rPr>
                <w:rFonts w:ascii="Times New Roman" w:eastAsia="Times New Roman" w:hAnsi="Times New Roman" w:cs="Times New Roman"/>
              </w:rPr>
              <w:t>.5</w:t>
            </w:r>
          </w:p>
        </w:tc>
        <w:tc>
          <w:tcPr>
            <w:tcW w:w="1980"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pPr>
              <w:pStyle w:val="TableParagraph"/>
              <w:spacing w:line="248" w:lineRule="exact"/>
              <w:ind w:left="538"/>
              <w:rPr>
                <w:rFonts w:ascii="Times New Roman" w:eastAsia="Times New Roman" w:hAnsi="Times New Roman" w:cs="Times New Roman"/>
              </w:rPr>
            </w:pPr>
            <w:r w:rsidRPr="00CC4EEE">
              <w:rPr>
                <w:rFonts w:ascii="Times New Roman" w:eastAsia="Times New Roman" w:hAnsi="Times New Roman" w:cs="Times New Roman"/>
              </w:rPr>
              <w:t>49.3 ±</w:t>
            </w:r>
            <w:r w:rsidRPr="00CC4EEE">
              <w:rPr>
                <w:rFonts w:ascii="Times New Roman" w:eastAsia="Times New Roman" w:hAnsi="Times New Roman" w:cs="Times New Roman"/>
                <w:spacing w:val="-2"/>
              </w:rPr>
              <w:t xml:space="preserve"> </w:t>
            </w:r>
            <w:r w:rsidRPr="00CC4EEE">
              <w:rPr>
                <w:rFonts w:ascii="Times New Roman" w:eastAsia="Times New Roman" w:hAnsi="Times New Roman" w:cs="Times New Roman"/>
              </w:rPr>
              <w:t>9.5</w:t>
            </w:r>
          </w:p>
        </w:tc>
        <w:tc>
          <w:tcPr>
            <w:tcW w:w="1966" w:type="dxa"/>
            <w:tcBorders>
              <w:top w:val="single" w:sz="5" w:space="0" w:color="000000"/>
              <w:left w:val="single" w:sz="5" w:space="0" w:color="000000"/>
              <w:bottom w:val="single" w:sz="5" w:space="0" w:color="000000"/>
              <w:right w:val="single" w:sz="5" w:space="0" w:color="000000"/>
            </w:tcBorders>
          </w:tcPr>
          <w:p w:rsidR="00AC0F1C" w:rsidRPr="00CC4EEE" w:rsidRDefault="00AC0F1C" w:rsidP="00AC0F1C"/>
        </w:tc>
      </w:tr>
    </w:tbl>
    <w:p w:rsidR="00AC0F1C" w:rsidRPr="00CC4EEE" w:rsidRDefault="00AC0F1C" w:rsidP="00AC0F1C">
      <w:pPr>
        <w:spacing w:before="7" w:line="120" w:lineRule="exact"/>
        <w:rPr>
          <w:sz w:val="12"/>
          <w:szCs w:val="12"/>
        </w:rPr>
      </w:pPr>
    </w:p>
    <w:p w:rsidR="00AC0F1C" w:rsidRPr="00830F70" w:rsidRDefault="00AC0F1C" w:rsidP="00AC0F1C">
      <w:pPr>
        <w:numPr>
          <w:ilvl w:val="2"/>
          <w:numId w:val="4"/>
        </w:numPr>
        <w:tabs>
          <w:tab w:val="left" w:pos="1035"/>
        </w:tabs>
        <w:ind w:left="1035"/>
        <w:rPr>
          <w:rFonts w:ascii="Times New Roman" w:eastAsia="Times New Roman" w:hAnsi="Times New Roman" w:cs="Times New Roman"/>
          <w:sz w:val="20"/>
          <w:szCs w:val="20"/>
          <w:lang w:val="ru-RU"/>
        </w:rPr>
      </w:pPr>
      <w:r w:rsidRPr="00830F70">
        <w:rPr>
          <w:rFonts w:ascii="Times New Roman" w:eastAsia="Times New Roman" w:hAnsi="Times New Roman" w:cs="Times New Roman"/>
          <w:spacing w:val="-1"/>
          <w:sz w:val="20"/>
          <w:szCs w:val="20"/>
          <w:lang w:val="ru-RU"/>
        </w:rPr>
        <w:t>Диапазон средних значений из различных исследований</w:t>
      </w:r>
    </w:p>
    <w:p w:rsidR="00AC0F1C" w:rsidRPr="00830F70" w:rsidRDefault="00AC0F1C" w:rsidP="00AC0F1C">
      <w:pPr>
        <w:spacing w:before="6" w:line="120" w:lineRule="exact"/>
        <w:rPr>
          <w:sz w:val="12"/>
          <w:szCs w:val="12"/>
          <w:lang w:val="ru-RU"/>
        </w:rPr>
      </w:pPr>
    </w:p>
    <w:p w:rsidR="00AC0F1C" w:rsidRPr="00830F70" w:rsidRDefault="00AC0F1C" w:rsidP="00AC0F1C">
      <w:pPr>
        <w:pStyle w:val="4"/>
        <w:spacing w:line="254" w:lineRule="exact"/>
        <w:rPr>
          <w:b w:val="0"/>
          <w:bCs w:val="0"/>
          <w:lang w:val="ru-RU"/>
        </w:rPr>
      </w:pPr>
      <w:r w:rsidRPr="00830F70">
        <w:rPr>
          <w:spacing w:val="-1"/>
          <w:lang w:val="ru-RU"/>
        </w:rPr>
        <w:t xml:space="preserve">Таблица </w:t>
      </w:r>
      <w:r w:rsidRPr="00830F70">
        <w:rPr>
          <w:spacing w:val="-3"/>
          <w:lang w:val="ru-RU"/>
        </w:rPr>
        <w:t>8</w:t>
      </w:r>
      <w:r w:rsidRPr="00830F70">
        <w:rPr>
          <w:lang w:val="ru-RU"/>
        </w:rPr>
        <w:t>:</w:t>
      </w:r>
      <w:r w:rsidRPr="00830F70">
        <w:rPr>
          <w:spacing w:val="1"/>
          <w:lang w:val="ru-RU"/>
        </w:rPr>
        <w:t xml:space="preserve"> </w:t>
      </w:r>
      <w:r w:rsidRPr="00830F70">
        <w:rPr>
          <w:lang w:val="ru-RU"/>
        </w:rPr>
        <w:t>Средние значения</w:t>
      </w:r>
      <w:r w:rsidRPr="00830F70">
        <w:rPr>
          <w:spacing w:val="-1"/>
          <w:lang w:val="ru-RU"/>
        </w:rPr>
        <w:t xml:space="preserve"> </w:t>
      </w:r>
      <w:r w:rsidRPr="00830F70">
        <w:rPr>
          <w:spacing w:val="-2"/>
          <w:lang w:val="ru-RU"/>
        </w:rPr>
        <w:t>(</w:t>
      </w:r>
      <w:r w:rsidRPr="00830F70">
        <w:rPr>
          <w:lang w:val="ru-RU"/>
        </w:rPr>
        <w:t>±</w:t>
      </w:r>
      <w:r w:rsidRPr="00830F70">
        <w:rPr>
          <w:spacing w:val="1"/>
          <w:lang w:val="ru-RU"/>
        </w:rPr>
        <w:t xml:space="preserve"> </w:t>
      </w:r>
      <w:r>
        <w:rPr>
          <w:spacing w:val="-1"/>
          <w:lang w:val="ru-RU"/>
        </w:rPr>
        <w:t>стандартное отклонение</w:t>
      </w:r>
      <w:r w:rsidRPr="00830F70">
        <w:rPr>
          <w:lang w:val="ru-RU"/>
        </w:rPr>
        <w:t>)</w:t>
      </w:r>
      <w:r w:rsidRPr="00830F70">
        <w:rPr>
          <w:spacing w:val="1"/>
          <w:lang w:val="ru-RU"/>
        </w:rPr>
        <w:t xml:space="preserve"> </w:t>
      </w:r>
      <w:r w:rsidRPr="00830F70">
        <w:rPr>
          <w:spacing w:val="-1"/>
        </w:rPr>
        <w:t>C</w:t>
      </w:r>
      <w:r w:rsidRPr="00830F70">
        <w:rPr>
          <w:spacing w:val="-1"/>
          <w:position w:val="-2"/>
          <w:sz w:val="14"/>
          <w:szCs w:val="14"/>
        </w:rPr>
        <w:t>m</w:t>
      </w:r>
      <w:r w:rsidRPr="00830F70">
        <w:rPr>
          <w:position w:val="-2"/>
          <w:sz w:val="14"/>
          <w:szCs w:val="14"/>
        </w:rPr>
        <w:t>ax</w:t>
      </w:r>
      <w:r w:rsidRPr="00830F70">
        <w:rPr>
          <w:spacing w:val="17"/>
          <w:position w:val="-2"/>
          <w:sz w:val="14"/>
          <w:szCs w:val="14"/>
          <w:lang w:val="ru-RU"/>
        </w:rPr>
        <w:t xml:space="preserve"> </w:t>
      </w:r>
      <w:r w:rsidRPr="00830F70">
        <w:rPr>
          <w:lang w:val="ru-RU"/>
        </w:rPr>
        <w:t>и</w:t>
      </w:r>
      <w:r w:rsidRPr="00830F70">
        <w:rPr>
          <w:spacing w:val="-1"/>
          <w:lang w:val="ru-RU"/>
        </w:rPr>
        <w:t xml:space="preserve"> </w:t>
      </w:r>
      <w:r w:rsidRPr="00830F70">
        <w:rPr>
          <w:spacing w:val="-2"/>
        </w:rPr>
        <w:t>AU</w:t>
      </w:r>
      <w:r w:rsidRPr="00830F70">
        <w:t>C</w:t>
      </w:r>
      <w:r w:rsidRPr="00830F70">
        <w:rPr>
          <w:spacing w:val="-2"/>
          <w:lang w:val="ru-RU"/>
        </w:rPr>
        <w:t xml:space="preserve"> </w:t>
      </w:r>
      <w:r w:rsidRPr="00830F70">
        <w:rPr>
          <w:lang w:val="ru-RU"/>
        </w:rPr>
        <w:t>при введении однократной и многократных доз 400</w:t>
      </w:r>
      <w:r w:rsidRPr="00830F70">
        <w:rPr>
          <w:spacing w:val="-4"/>
          <w:lang w:val="ru-RU"/>
        </w:rPr>
        <w:t xml:space="preserve"> мг </w:t>
      </w:r>
      <w:r w:rsidRPr="00830F70">
        <w:rPr>
          <w:lang w:val="ru-RU"/>
        </w:rPr>
        <w:t xml:space="preserve">моксифлоксацина путем 1­ часового </w:t>
      </w:r>
      <w:r w:rsidRPr="00830F70">
        <w:rPr>
          <w:spacing w:val="-1"/>
          <w:lang w:val="ru-RU"/>
        </w:rPr>
        <w:t xml:space="preserve">внутривенного вливания </w:t>
      </w:r>
    </w:p>
    <w:p w:rsidR="00AC0F1C" w:rsidRPr="00830F70" w:rsidRDefault="00AC0F1C" w:rsidP="00AC0F1C">
      <w:pPr>
        <w:spacing w:before="6" w:line="110" w:lineRule="exact"/>
        <w:rPr>
          <w:sz w:val="11"/>
          <w:szCs w:val="11"/>
          <w:highlight w:val="yellow"/>
          <w:lang w:val="ru-RU"/>
        </w:rPr>
      </w:pPr>
    </w:p>
    <w:tbl>
      <w:tblPr>
        <w:tblStyle w:val="TableNormal"/>
        <w:tblW w:w="0" w:type="auto"/>
        <w:tblInd w:w="454" w:type="dxa"/>
        <w:tblLayout w:type="fixed"/>
        <w:tblLook w:val="01E0" w:firstRow="1" w:lastRow="1" w:firstColumn="1" w:lastColumn="1" w:noHBand="0" w:noVBand="0"/>
      </w:tblPr>
      <w:tblGrid>
        <w:gridCol w:w="4399"/>
        <w:gridCol w:w="1541"/>
        <w:gridCol w:w="1430"/>
        <w:gridCol w:w="2247"/>
      </w:tblGrid>
      <w:tr w:rsidR="00AC0F1C" w:rsidRPr="00120339" w:rsidTr="00AC0F1C">
        <w:trPr>
          <w:trHeight w:hRule="exact" w:val="612"/>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rPr>
                <w:lang w:val="ru-RU"/>
              </w:rPr>
            </w:pP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before="55" w:line="224" w:lineRule="exact"/>
              <w:ind w:left="440" w:firstLine="115"/>
              <w:rPr>
                <w:rFonts w:ascii="Times New Roman" w:eastAsia="Times New Roman" w:hAnsi="Times New Roman" w:cs="Times New Roman"/>
              </w:rPr>
            </w:pPr>
            <w:r w:rsidRPr="006151FF">
              <w:rPr>
                <w:rFonts w:ascii="Times New Roman" w:eastAsia="Times New Roman" w:hAnsi="Times New Roman" w:cs="Times New Roman"/>
                <w:b/>
                <w:bCs/>
                <w:spacing w:val="-1"/>
                <w:position w:val="3"/>
              </w:rPr>
              <w:t>C</w:t>
            </w:r>
            <w:r w:rsidRPr="006151FF">
              <w:rPr>
                <w:rFonts w:ascii="Times New Roman" w:eastAsia="Times New Roman" w:hAnsi="Times New Roman" w:cs="Times New Roman"/>
                <w:b/>
                <w:bCs/>
                <w:spacing w:val="-1"/>
                <w:sz w:val="14"/>
                <w:szCs w:val="14"/>
              </w:rPr>
              <w:t>m</w:t>
            </w:r>
            <w:r w:rsidRPr="006151FF">
              <w:rPr>
                <w:rFonts w:ascii="Times New Roman" w:eastAsia="Times New Roman" w:hAnsi="Times New Roman" w:cs="Times New Roman"/>
                <w:b/>
                <w:bCs/>
                <w:spacing w:val="2"/>
                <w:sz w:val="14"/>
                <w:szCs w:val="14"/>
              </w:rPr>
              <w:t>a</w:t>
            </w:r>
            <w:r w:rsidRPr="006151FF">
              <w:rPr>
                <w:rFonts w:ascii="Times New Roman" w:eastAsia="Times New Roman" w:hAnsi="Times New Roman" w:cs="Times New Roman"/>
                <w:b/>
                <w:bCs/>
                <w:sz w:val="14"/>
                <w:szCs w:val="14"/>
              </w:rPr>
              <w:t>x</w:t>
            </w:r>
            <w:r w:rsidRPr="006151FF">
              <w:rPr>
                <w:rFonts w:ascii="Times New Roman" w:eastAsia="Times New Roman" w:hAnsi="Times New Roman" w:cs="Times New Roman"/>
                <w:b/>
                <w:bCs/>
                <w:w w:val="99"/>
                <w:sz w:val="14"/>
                <w:szCs w:val="14"/>
              </w:rPr>
              <w:t xml:space="preserve"> </w:t>
            </w:r>
            <w:r w:rsidRPr="006151FF">
              <w:rPr>
                <w:rFonts w:ascii="Times New Roman" w:eastAsia="Times New Roman" w:hAnsi="Times New Roman" w:cs="Times New Roman"/>
                <w:b/>
                <w:bCs/>
              </w:rPr>
              <w:t>(</w:t>
            </w:r>
            <w:r w:rsidRPr="006151FF">
              <w:rPr>
                <w:rFonts w:ascii="Times New Roman" w:eastAsia="Times New Roman" w:hAnsi="Times New Roman" w:cs="Times New Roman"/>
                <w:b/>
                <w:bCs/>
                <w:lang w:val="ru-RU"/>
              </w:rPr>
              <w:t>мг/л</w:t>
            </w:r>
            <w:r w:rsidRPr="006151FF">
              <w:rPr>
                <w:rFonts w:ascii="Times New Roman" w:eastAsia="Times New Roman" w:hAnsi="Times New Roman" w:cs="Times New Roman"/>
                <w:b/>
                <w:bCs/>
              </w:rPr>
              <w:t>)</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51" w:lineRule="exact"/>
              <w:ind w:left="452" w:right="457"/>
              <w:jc w:val="center"/>
              <w:rPr>
                <w:rFonts w:ascii="Times New Roman" w:eastAsia="Times New Roman" w:hAnsi="Times New Roman" w:cs="Times New Roman"/>
              </w:rPr>
            </w:pPr>
            <w:r w:rsidRPr="006151FF">
              <w:rPr>
                <w:rFonts w:ascii="Times New Roman" w:eastAsia="Times New Roman" w:hAnsi="Times New Roman" w:cs="Times New Roman"/>
                <w:b/>
                <w:bCs/>
                <w:spacing w:val="-2"/>
              </w:rPr>
              <w:t>AUC</w:t>
            </w:r>
          </w:p>
          <w:p w:rsidR="00AC0F1C" w:rsidRPr="006151FF" w:rsidRDefault="00AC0F1C" w:rsidP="00AC0F1C">
            <w:pPr>
              <w:pStyle w:val="TableParagraph"/>
              <w:spacing w:before="1" w:line="252" w:lineRule="exact"/>
              <w:ind w:left="268" w:right="268"/>
              <w:jc w:val="center"/>
              <w:rPr>
                <w:rFonts w:ascii="Times New Roman" w:eastAsia="Times New Roman" w:hAnsi="Times New Roman" w:cs="Times New Roman"/>
              </w:rPr>
            </w:pPr>
            <w:r w:rsidRPr="006151FF">
              <w:rPr>
                <w:rFonts w:ascii="Times New Roman" w:eastAsia="Times New Roman" w:hAnsi="Times New Roman" w:cs="Times New Roman"/>
                <w:b/>
                <w:bCs/>
              </w:rPr>
              <w:t>(</w:t>
            </w:r>
            <w:r w:rsidRPr="006151FF">
              <w:rPr>
                <w:rFonts w:ascii="Times New Roman" w:eastAsia="Times New Roman" w:hAnsi="Times New Roman" w:cs="Times New Roman"/>
                <w:b/>
                <w:bCs/>
                <w:lang w:val="ru-RU"/>
              </w:rPr>
              <w:t>мг</w:t>
            </w:r>
            <w:r w:rsidRPr="006151FF">
              <w:rPr>
                <w:rFonts w:ascii="Times New Roman" w:eastAsia="Times New Roman" w:hAnsi="Times New Roman" w:cs="Times New Roman"/>
                <w:b/>
                <w:bCs/>
                <w:spacing w:val="-3"/>
              </w:rPr>
              <w:t>•</w:t>
            </w:r>
            <w:r w:rsidRPr="006151FF">
              <w:rPr>
                <w:rFonts w:ascii="Times New Roman" w:eastAsia="Times New Roman" w:hAnsi="Times New Roman" w:cs="Times New Roman"/>
                <w:b/>
                <w:bCs/>
                <w:spacing w:val="-1"/>
                <w:lang w:val="ru-RU"/>
              </w:rPr>
              <w:t>ч/л)</w:t>
            </w:r>
          </w:p>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before="1" w:line="252" w:lineRule="exact"/>
              <w:ind w:left="308"/>
              <w:rPr>
                <w:rFonts w:ascii="Times New Roman" w:eastAsia="Times New Roman" w:hAnsi="Times New Roman" w:cs="Times New Roman"/>
              </w:rPr>
            </w:pPr>
            <w:r w:rsidRPr="006151FF">
              <w:rPr>
                <w:rFonts w:ascii="Times New Roman" w:eastAsia="Times New Roman" w:hAnsi="Times New Roman" w:cs="Times New Roman"/>
                <w:b/>
                <w:bCs/>
                <w:spacing w:val="1"/>
                <w:lang w:val="ru-RU"/>
              </w:rPr>
              <w:t>Период полувыведения</w:t>
            </w:r>
            <w:r w:rsidRPr="006151FF">
              <w:rPr>
                <w:rFonts w:ascii="Times New Roman" w:eastAsia="Times New Roman" w:hAnsi="Times New Roman" w:cs="Times New Roman"/>
                <w:b/>
                <w:bCs/>
              </w:rPr>
              <w:t xml:space="preserve"> (</w:t>
            </w:r>
            <w:r w:rsidRPr="006151FF">
              <w:rPr>
                <w:rFonts w:ascii="Times New Roman" w:eastAsia="Times New Roman" w:hAnsi="Times New Roman" w:cs="Times New Roman"/>
                <w:b/>
                <w:bCs/>
                <w:spacing w:val="-1"/>
                <w:lang w:val="ru-RU"/>
              </w:rPr>
              <w:t>ч</w:t>
            </w:r>
            <w:r w:rsidRPr="006151FF">
              <w:rPr>
                <w:rFonts w:ascii="Times New Roman" w:eastAsia="Times New Roman" w:hAnsi="Times New Roman" w:cs="Times New Roman"/>
                <w:b/>
                <w:bCs/>
              </w:rPr>
              <w:t>)</w:t>
            </w:r>
          </w:p>
        </w:tc>
      </w:tr>
      <w:tr w:rsidR="00AC0F1C" w:rsidRPr="00120339" w:rsidTr="00AC0F1C">
        <w:trPr>
          <w:trHeight w:hRule="exact" w:val="264"/>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109"/>
              <w:rPr>
                <w:rFonts w:ascii="Times New Roman" w:eastAsia="Times New Roman" w:hAnsi="Times New Roman" w:cs="Times New Roman"/>
              </w:rPr>
            </w:pPr>
            <w:r w:rsidRPr="006151FF">
              <w:rPr>
                <w:rFonts w:ascii="Times New Roman" w:eastAsia="Times New Roman" w:hAnsi="Times New Roman" w:cs="Times New Roman"/>
                <w:spacing w:val="-1"/>
                <w:lang w:val="ru-RU"/>
              </w:rPr>
              <w:t>Однократная внутривенная доза</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120339" w:rsidTr="00AC0F1C">
        <w:trPr>
          <w:trHeight w:hRule="exact" w:val="440"/>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19"/>
              <w:rPr>
                <w:rFonts w:ascii="Times New Roman" w:eastAsia="Times New Roman" w:hAnsi="Times New Roman" w:cs="Times New Roman"/>
                <w:lang w:val="ru-RU"/>
              </w:rPr>
            </w:pPr>
            <w:r w:rsidRPr="006151FF">
              <w:rPr>
                <w:rFonts w:ascii="Times New Roman" w:eastAsia="Times New Roman" w:hAnsi="Times New Roman" w:cs="Times New Roman"/>
                <w:spacing w:val="-2"/>
                <w:lang w:val="ru-RU"/>
              </w:rPr>
              <w:t>Здоровые молодые мужчины</w:t>
            </w:r>
            <w:r w:rsidRPr="006151FF">
              <w:rPr>
                <w:rFonts w:ascii="Times New Roman" w:eastAsia="Times New Roman" w:hAnsi="Times New Roman" w:cs="Times New Roman"/>
                <w:spacing w:val="1"/>
                <w:lang w:val="ru-RU"/>
              </w:rPr>
              <w:t>/женщины</w:t>
            </w:r>
            <w:r w:rsidRPr="006151FF">
              <w:rPr>
                <w:rFonts w:ascii="Times New Roman" w:eastAsia="Times New Roman" w:hAnsi="Times New Roman" w:cs="Times New Roman"/>
                <w:lang w:val="ru-RU"/>
              </w:rPr>
              <w:t xml:space="preserve"> (</w:t>
            </w:r>
            <w:r w:rsidRPr="006151FF">
              <w:rPr>
                <w:rFonts w:ascii="Times New Roman" w:eastAsia="Times New Roman" w:hAnsi="Times New Roman" w:cs="Times New Roman"/>
              </w:rPr>
              <w:t>n</w:t>
            </w:r>
            <w:r w:rsidRPr="006151FF">
              <w:rPr>
                <w:rFonts w:ascii="Times New Roman" w:eastAsia="Times New Roman" w:hAnsi="Times New Roman" w:cs="Times New Roman"/>
                <w:lang w:val="ru-RU"/>
              </w:rPr>
              <w:t xml:space="preserve"> =</w:t>
            </w:r>
            <w:r w:rsidRPr="006151FF">
              <w:rPr>
                <w:rFonts w:ascii="Times New Roman" w:eastAsia="Times New Roman" w:hAnsi="Times New Roman" w:cs="Times New Roman"/>
                <w:spacing w:val="-2"/>
                <w:lang w:val="ru-RU"/>
              </w:rPr>
              <w:t xml:space="preserve"> </w:t>
            </w:r>
            <w:r w:rsidRPr="006151FF">
              <w:rPr>
                <w:rFonts w:ascii="Times New Roman" w:eastAsia="Times New Roman" w:hAnsi="Times New Roman" w:cs="Times New Roman"/>
                <w:lang w:val="ru-RU"/>
              </w:rPr>
              <w:t>56)</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373"/>
              <w:rPr>
                <w:rFonts w:ascii="Times New Roman" w:eastAsia="Times New Roman" w:hAnsi="Times New Roman" w:cs="Times New Roman"/>
              </w:rPr>
            </w:pPr>
            <w:r w:rsidRPr="006151FF">
              <w:rPr>
                <w:rFonts w:ascii="Times New Roman" w:eastAsia="Times New Roman" w:hAnsi="Times New Roman" w:cs="Times New Roman"/>
              </w:rPr>
              <w:t>3.9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0</w:t>
            </w:r>
            <w:r w:rsidRPr="006151FF">
              <w:rPr>
                <w:rFonts w:ascii="Times New Roman" w:eastAsia="Times New Roman" w:hAnsi="Times New Roman" w:cs="Times New Roman"/>
              </w:rPr>
              <w:t>.9</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63"/>
              <w:rPr>
                <w:rFonts w:ascii="Times New Roman" w:eastAsia="Times New Roman" w:hAnsi="Times New Roman" w:cs="Times New Roman"/>
              </w:rPr>
            </w:pPr>
            <w:r w:rsidRPr="006151FF">
              <w:rPr>
                <w:rFonts w:ascii="Times New Roman" w:eastAsia="Times New Roman" w:hAnsi="Times New Roman" w:cs="Times New Roman"/>
              </w:rPr>
              <w:t>39.3 ±</w:t>
            </w:r>
            <w:r w:rsidRPr="006151FF">
              <w:rPr>
                <w:rFonts w:ascii="Times New Roman" w:eastAsia="Times New Roman" w:hAnsi="Times New Roman" w:cs="Times New Roman"/>
                <w:spacing w:val="-2"/>
              </w:rPr>
              <w:t xml:space="preserve"> </w:t>
            </w:r>
            <w:r w:rsidRPr="006151FF">
              <w:rPr>
                <w:rFonts w:ascii="Times New Roman" w:eastAsia="Times New Roman" w:hAnsi="Times New Roman" w:cs="Times New Roman"/>
              </w:rPr>
              <w:t>8.6</w:t>
            </w:r>
          </w:p>
        </w:tc>
        <w:tc>
          <w:tcPr>
            <w:tcW w:w="2247" w:type="dxa"/>
            <w:tcBorders>
              <w:top w:val="single" w:sz="5" w:space="0" w:color="000000"/>
              <w:left w:val="single" w:sz="5" w:space="0" w:color="000000"/>
              <w:bottom w:val="single" w:sz="5" w:space="0" w:color="000000"/>
              <w:right w:val="single" w:sz="5" w:space="0" w:color="000000"/>
            </w:tcBorders>
          </w:tcPr>
          <w:p w:rsidR="00AC0F1C" w:rsidRDefault="00AC0F1C" w:rsidP="00AC0F1C">
            <w:pPr>
              <w:pStyle w:val="TableParagraph"/>
              <w:tabs>
                <w:tab w:val="left" w:pos="956"/>
              </w:tabs>
              <w:spacing w:line="186" w:lineRule="exact"/>
              <w:ind w:left="183"/>
              <w:rPr>
                <w:rFonts w:ascii="Times New Roman" w:eastAsia="Times New Roman" w:hAnsi="Times New Roman" w:cs="Times New Roman"/>
                <w:lang w:val="ru-RU"/>
              </w:rPr>
            </w:pPr>
          </w:p>
          <w:p w:rsidR="00AC0F1C" w:rsidRPr="006151FF" w:rsidRDefault="00AC0F1C" w:rsidP="00AC0F1C">
            <w:pPr>
              <w:pStyle w:val="TableParagraph"/>
              <w:tabs>
                <w:tab w:val="left" w:pos="956"/>
              </w:tabs>
              <w:spacing w:line="186" w:lineRule="exact"/>
              <w:ind w:left="183"/>
              <w:rPr>
                <w:rFonts w:ascii="Times New Roman" w:eastAsia="Times New Roman" w:hAnsi="Times New Roman" w:cs="Times New Roman"/>
                <w:lang w:val="ru-RU"/>
              </w:rPr>
            </w:pPr>
            <w:r w:rsidRPr="006151FF">
              <w:rPr>
                <w:rFonts w:ascii="Times New Roman" w:eastAsia="Times New Roman" w:hAnsi="Times New Roman" w:cs="Times New Roman"/>
              </w:rPr>
              <w:t>8.2–</w:t>
            </w:r>
            <w:r w:rsidRPr="006151FF">
              <w:rPr>
                <w:rFonts w:ascii="Times New Roman" w:eastAsia="Times New Roman" w:hAnsi="Times New Roman" w:cs="Times New Roman"/>
                <w:lang w:val="ru-RU"/>
              </w:rPr>
              <w:t>1</w:t>
            </w:r>
            <w:r w:rsidRPr="006151FF">
              <w:rPr>
                <w:rFonts w:ascii="Times New Roman" w:eastAsia="Times New Roman" w:hAnsi="Times New Roman" w:cs="Times New Roman"/>
              </w:rPr>
              <w:t>5.4</w:t>
            </w:r>
            <w:r w:rsidRPr="006151FF">
              <w:rPr>
                <w:rFonts w:ascii="Times New Roman" w:eastAsia="Times New Roman" w:hAnsi="Times New Roman" w:cs="Times New Roman"/>
                <w:vertAlign w:val="superscript"/>
                <w:lang w:val="ru-RU"/>
              </w:rPr>
              <w:t>а</w:t>
            </w:r>
          </w:p>
        </w:tc>
      </w:tr>
      <w:tr w:rsidR="00AC0F1C" w:rsidRPr="00120339" w:rsidTr="00AC0F1C">
        <w:trPr>
          <w:trHeight w:hRule="exact" w:val="262"/>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19"/>
              <w:rPr>
                <w:rFonts w:ascii="Times New Roman" w:eastAsia="Times New Roman" w:hAnsi="Times New Roman" w:cs="Times New Roman"/>
              </w:rPr>
            </w:pPr>
            <w:r w:rsidRPr="006151FF">
              <w:rPr>
                <w:rFonts w:ascii="Times New Roman" w:eastAsia="Times New Roman" w:hAnsi="Times New Roman" w:cs="Times New Roman"/>
                <w:spacing w:val="-1"/>
                <w:lang w:val="ru-RU"/>
              </w:rPr>
              <w:t>Пациенты</w:t>
            </w:r>
            <w:r w:rsidRPr="006151FF">
              <w:rPr>
                <w:rFonts w:ascii="Times New Roman" w:eastAsia="Times New Roman" w:hAnsi="Times New Roman" w:cs="Times New Roman"/>
              </w:rPr>
              <w:t xml:space="preserve"> </w:t>
            </w:r>
            <w:r w:rsidRPr="006151FF">
              <w:rPr>
                <w:rFonts w:ascii="Times New Roman" w:eastAsia="Times New Roman" w:hAnsi="Times New Roman" w:cs="Times New Roman"/>
                <w:spacing w:val="-2"/>
              </w:rPr>
              <w:t>(</w:t>
            </w:r>
            <w:r w:rsidRPr="006151FF">
              <w:rPr>
                <w:rFonts w:ascii="Times New Roman" w:eastAsia="Times New Roman" w:hAnsi="Times New Roman" w:cs="Times New Roman"/>
              </w:rPr>
              <w:t>n = 1</w:t>
            </w:r>
            <w:r w:rsidRPr="006151FF">
              <w:rPr>
                <w:rFonts w:ascii="Times New Roman" w:eastAsia="Times New Roman" w:hAnsi="Times New Roman" w:cs="Times New Roman"/>
                <w:spacing w:val="-3"/>
              </w:rPr>
              <w:t>1</w:t>
            </w:r>
            <w:r w:rsidRPr="006151FF">
              <w:rPr>
                <w:rFonts w:ascii="Times New Roman" w:eastAsia="Times New Roman" w:hAnsi="Times New Roman" w:cs="Times New Roman"/>
              </w:rPr>
              <w:t>8)</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120339" w:rsidTr="00AC0F1C">
        <w:trPr>
          <w:trHeight w:hRule="exact" w:val="264"/>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274"/>
              <w:rPr>
                <w:rFonts w:ascii="Times New Roman" w:eastAsia="Times New Roman" w:hAnsi="Times New Roman" w:cs="Times New Roman"/>
              </w:rPr>
            </w:pPr>
            <w:r w:rsidRPr="006151FF">
              <w:rPr>
                <w:rFonts w:ascii="Times New Roman" w:eastAsia="Times New Roman" w:hAnsi="Times New Roman" w:cs="Times New Roman"/>
                <w:lang w:val="ru-RU"/>
              </w:rPr>
              <w:t>Мужчины</w:t>
            </w:r>
            <w:r w:rsidRPr="006151FF">
              <w:rPr>
                <w:rFonts w:ascii="Times New Roman" w:eastAsia="Times New Roman" w:hAnsi="Times New Roman" w:cs="Times New Roman"/>
              </w:rPr>
              <w:t xml:space="preserve"> </w:t>
            </w:r>
            <w:r w:rsidRPr="006151FF">
              <w:rPr>
                <w:rFonts w:ascii="Times New Roman" w:eastAsia="Times New Roman" w:hAnsi="Times New Roman" w:cs="Times New Roman"/>
                <w:spacing w:val="-2"/>
              </w:rPr>
              <w:t>(</w:t>
            </w:r>
            <w:r w:rsidRPr="006151FF">
              <w:rPr>
                <w:rFonts w:ascii="Times New Roman" w:eastAsia="Times New Roman" w:hAnsi="Times New Roman" w:cs="Times New Roman"/>
              </w:rPr>
              <w:t>n = 6</w:t>
            </w:r>
            <w:r w:rsidRPr="006151FF">
              <w:rPr>
                <w:rFonts w:ascii="Times New Roman" w:eastAsia="Times New Roman" w:hAnsi="Times New Roman" w:cs="Times New Roman"/>
                <w:spacing w:val="-3"/>
              </w:rPr>
              <w:t>4</w:t>
            </w:r>
            <w:r w:rsidRPr="006151FF">
              <w:rPr>
                <w:rFonts w:ascii="Times New Roman" w:eastAsia="Times New Roman" w:hAnsi="Times New Roman" w:cs="Times New Roman"/>
              </w:rPr>
              <w:t>)</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373"/>
              <w:rPr>
                <w:rFonts w:ascii="Times New Roman" w:eastAsia="Times New Roman" w:hAnsi="Times New Roman" w:cs="Times New Roman"/>
              </w:rPr>
            </w:pPr>
            <w:r w:rsidRPr="006151FF">
              <w:rPr>
                <w:rFonts w:ascii="Times New Roman" w:eastAsia="Times New Roman" w:hAnsi="Times New Roman" w:cs="Times New Roman"/>
              </w:rPr>
              <w:t>4.4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3</w:t>
            </w:r>
            <w:r w:rsidRPr="006151FF">
              <w:rPr>
                <w:rFonts w:ascii="Times New Roman" w:eastAsia="Times New Roman" w:hAnsi="Times New Roman" w:cs="Times New Roman"/>
              </w:rPr>
              <w:t>.7</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120339" w:rsidTr="00AC0F1C">
        <w:trPr>
          <w:trHeight w:hRule="exact" w:val="264"/>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74"/>
              <w:rPr>
                <w:rFonts w:ascii="Times New Roman" w:eastAsia="Times New Roman" w:hAnsi="Times New Roman" w:cs="Times New Roman"/>
              </w:rPr>
            </w:pPr>
            <w:r w:rsidRPr="006151FF">
              <w:rPr>
                <w:rFonts w:ascii="Times New Roman" w:eastAsia="Times New Roman" w:hAnsi="Times New Roman" w:cs="Times New Roman"/>
                <w:spacing w:val="-1"/>
                <w:lang w:val="ru-RU"/>
              </w:rPr>
              <w:t>Женщины</w:t>
            </w:r>
            <w:r w:rsidRPr="006151FF">
              <w:rPr>
                <w:rFonts w:ascii="Times New Roman" w:eastAsia="Times New Roman" w:hAnsi="Times New Roman" w:cs="Times New Roman"/>
              </w:rPr>
              <w:t xml:space="preserve"> (n</w:t>
            </w:r>
            <w:r w:rsidRPr="006151FF">
              <w:rPr>
                <w:rFonts w:ascii="Times New Roman" w:eastAsia="Times New Roman" w:hAnsi="Times New Roman" w:cs="Times New Roman"/>
                <w:spacing w:val="-3"/>
              </w:rPr>
              <w:t xml:space="preserve"> </w:t>
            </w:r>
            <w:r w:rsidRPr="006151FF">
              <w:rPr>
                <w:rFonts w:ascii="Times New Roman" w:eastAsia="Times New Roman" w:hAnsi="Times New Roman" w:cs="Times New Roman"/>
              </w:rPr>
              <w:t>= 54)</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454"/>
              <w:rPr>
                <w:rFonts w:ascii="Times New Roman" w:eastAsia="Times New Roman" w:hAnsi="Times New Roman" w:cs="Times New Roman"/>
              </w:rPr>
            </w:pPr>
            <w:r w:rsidRPr="006151FF">
              <w:rPr>
                <w:rFonts w:ascii="Times New Roman" w:eastAsia="Times New Roman" w:hAnsi="Times New Roman" w:cs="Times New Roman"/>
              </w:rPr>
              <w:t>4.5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rPr>
              <w:t>2</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120339" w:rsidTr="00AC0F1C">
        <w:trPr>
          <w:trHeight w:hRule="exact" w:val="262"/>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74"/>
              <w:rPr>
                <w:rFonts w:ascii="Times New Roman" w:eastAsia="Times New Roman" w:hAnsi="Times New Roman" w:cs="Times New Roman"/>
              </w:rPr>
            </w:pPr>
            <w:r w:rsidRPr="006151FF">
              <w:rPr>
                <w:rFonts w:ascii="Times New Roman" w:eastAsia="Times New Roman" w:hAnsi="Times New Roman" w:cs="Times New Roman"/>
              </w:rPr>
              <w:t xml:space="preserve">&lt; 65 </w:t>
            </w:r>
            <w:r w:rsidRPr="006151FF">
              <w:rPr>
                <w:rFonts w:ascii="Times New Roman" w:eastAsia="Times New Roman" w:hAnsi="Times New Roman" w:cs="Times New Roman"/>
                <w:spacing w:val="-3"/>
                <w:lang w:val="ru-RU"/>
              </w:rPr>
              <w:t>лет</w:t>
            </w:r>
            <w:r w:rsidRPr="006151FF">
              <w:rPr>
                <w:rFonts w:ascii="Times New Roman" w:eastAsia="Times New Roman" w:hAnsi="Times New Roman" w:cs="Times New Roman"/>
              </w:rPr>
              <w:t xml:space="preserve"> (n</w:t>
            </w:r>
            <w:r w:rsidRPr="006151FF">
              <w:rPr>
                <w:rFonts w:ascii="Times New Roman" w:eastAsia="Times New Roman" w:hAnsi="Times New Roman" w:cs="Times New Roman"/>
                <w:spacing w:val="-3"/>
              </w:rPr>
              <w:t xml:space="preserve"> </w:t>
            </w:r>
            <w:r w:rsidRPr="006151FF">
              <w:rPr>
                <w:rFonts w:ascii="Times New Roman" w:eastAsia="Times New Roman" w:hAnsi="Times New Roman" w:cs="Times New Roman"/>
              </w:rPr>
              <w:t>= 5</w:t>
            </w:r>
            <w:r w:rsidRPr="006151FF">
              <w:rPr>
                <w:rFonts w:ascii="Times New Roman" w:eastAsia="Times New Roman" w:hAnsi="Times New Roman" w:cs="Times New Roman"/>
                <w:spacing w:val="-3"/>
              </w:rPr>
              <w:t>8</w:t>
            </w:r>
            <w:r w:rsidRPr="006151FF">
              <w:rPr>
                <w:rFonts w:ascii="Times New Roman" w:eastAsia="Times New Roman" w:hAnsi="Times New Roman" w:cs="Times New Roman"/>
              </w:rPr>
              <w:t>)</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373"/>
              <w:rPr>
                <w:rFonts w:ascii="Times New Roman" w:eastAsia="Times New Roman" w:hAnsi="Times New Roman" w:cs="Times New Roman"/>
              </w:rPr>
            </w:pPr>
            <w:r w:rsidRPr="006151FF">
              <w:rPr>
                <w:rFonts w:ascii="Times New Roman" w:eastAsia="Times New Roman" w:hAnsi="Times New Roman" w:cs="Times New Roman"/>
              </w:rPr>
              <w:t>4.6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4</w:t>
            </w:r>
            <w:r w:rsidRPr="006151FF">
              <w:rPr>
                <w:rFonts w:ascii="Times New Roman" w:eastAsia="Times New Roman" w:hAnsi="Times New Roman" w:cs="Times New Roman"/>
              </w:rPr>
              <w:t>.2</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6151FF" w:rsidTr="00AC0F1C">
        <w:trPr>
          <w:trHeight w:hRule="exact" w:val="264"/>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74"/>
              <w:rPr>
                <w:rFonts w:ascii="Times New Roman" w:eastAsia="Times New Roman" w:hAnsi="Times New Roman" w:cs="Times New Roman"/>
              </w:rPr>
            </w:pPr>
            <w:r w:rsidRPr="006151FF">
              <w:rPr>
                <w:rFonts w:ascii="Times New Roman" w:eastAsia="Times New Roman" w:hAnsi="Times New Roman" w:cs="Times New Roman"/>
              </w:rPr>
              <w:t>≥</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rPr>
              <w:t xml:space="preserve">65 </w:t>
            </w:r>
            <w:r w:rsidRPr="006151FF">
              <w:rPr>
                <w:rFonts w:ascii="Times New Roman" w:eastAsia="Times New Roman" w:hAnsi="Times New Roman" w:cs="Times New Roman"/>
                <w:spacing w:val="-3"/>
                <w:lang w:val="ru-RU"/>
              </w:rPr>
              <w:t>лет</w:t>
            </w:r>
            <w:r w:rsidRPr="006151FF">
              <w:rPr>
                <w:rFonts w:ascii="Times New Roman" w:eastAsia="Times New Roman" w:hAnsi="Times New Roman" w:cs="Times New Roman"/>
                <w:spacing w:val="-2"/>
              </w:rPr>
              <w:t xml:space="preserve"> </w:t>
            </w:r>
            <w:r w:rsidRPr="006151FF">
              <w:rPr>
                <w:rFonts w:ascii="Times New Roman" w:eastAsia="Times New Roman" w:hAnsi="Times New Roman" w:cs="Times New Roman"/>
              </w:rPr>
              <w:t xml:space="preserve">(n = </w:t>
            </w:r>
            <w:r w:rsidRPr="006151FF">
              <w:rPr>
                <w:rFonts w:ascii="Times New Roman" w:eastAsia="Times New Roman" w:hAnsi="Times New Roman" w:cs="Times New Roman"/>
                <w:spacing w:val="-3"/>
              </w:rPr>
              <w:t>6</w:t>
            </w:r>
            <w:r w:rsidRPr="006151FF">
              <w:rPr>
                <w:rFonts w:ascii="Times New Roman" w:eastAsia="Times New Roman" w:hAnsi="Times New Roman" w:cs="Times New Roman"/>
              </w:rPr>
              <w:t>0)</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373"/>
              <w:rPr>
                <w:rFonts w:ascii="Times New Roman" w:eastAsia="Times New Roman" w:hAnsi="Times New Roman" w:cs="Times New Roman"/>
              </w:rPr>
            </w:pPr>
            <w:r w:rsidRPr="006151FF">
              <w:rPr>
                <w:rFonts w:ascii="Times New Roman" w:eastAsia="Times New Roman" w:hAnsi="Times New Roman" w:cs="Times New Roman"/>
              </w:rPr>
              <w:t>4.3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1</w:t>
            </w:r>
            <w:r w:rsidRPr="006151FF">
              <w:rPr>
                <w:rFonts w:ascii="Times New Roman" w:eastAsia="Times New Roman" w:hAnsi="Times New Roman" w:cs="Times New Roman"/>
              </w:rPr>
              <w:t>.3</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6151FF" w:rsidTr="00AC0F1C">
        <w:trPr>
          <w:trHeight w:hRule="exact" w:val="262"/>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109"/>
              <w:rPr>
                <w:rFonts w:ascii="Times New Roman" w:eastAsia="Times New Roman" w:hAnsi="Times New Roman" w:cs="Times New Roman"/>
              </w:rPr>
            </w:pPr>
            <w:r w:rsidRPr="006151FF">
              <w:rPr>
                <w:rFonts w:ascii="Times New Roman" w:eastAsia="Times New Roman" w:hAnsi="Times New Roman" w:cs="Times New Roman"/>
                <w:lang w:val="ru-RU"/>
              </w:rPr>
              <w:t>Многократные внутривенные дозы</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6151FF" w:rsidTr="00AC0F1C">
        <w:trPr>
          <w:trHeight w:hRule="exact" w:val="264"/>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219"/>
              <w:rPr>
                <w:rFonts w:ascii="Times New Roman" w:eastAsia="Times New Roman" w:hAnsi="Times New Roman" w:cs="Times New Roman"/>
              </w:rPr>
            </w:pPr>
            <w:r w:rsidRPr="006151FF">
              <w:rPr>
                <w:rFonts w:ascii="Times New Roman" w:eastAsia="Times New Roman" w:hAnsi="Times New Roman" w:cs="Times New Roman"/>
                <w:spacing w:val="-2"/>
                <w:lang w:val="ru-RU"/>
              </w:rPr>
              <w:t>Здоровые молодые мужчины</w:t>
            </w:r>
            <w:r w:rsidRPr="006151FF">
              <w:rPr>
                <w:rFonts w:ascii="Times New Roman" w:eastAsia="Times New Roman" w:hAnsi="Times New Roman" w:cs="Times New Roman"/>
              </w:rPr>
              <w:t xml:space="preserve"> (n =</w:t>
            </w:r>
            <w:r w:rsidRPr="006151FF">
              <w:rPr>
                <w:rFonts w:ascii="Times New Roman" w:eastAsia="Times New Roman" w:hAnsi="Times New Roman" w:cs="Times New Roman"/>
                <w:spacing w:val="-2"/>
              </w:rPr>
              <w:t xml:space="preserve"> </w:t>
            </w:r>
            <w:r w:rsidRPr="006151FF">
              <w:rPr>
                <w:rFonts w:ascii="Times New Roman" w:eastAsia="Times New Roman" w:hAnsi="Times New Roman" w:cs="Times New Roman"/>
              </w:rPr>
              <w:t>8)</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373"/>
              <w:rPr>
                <w:rFonts w:ascii="Times New Roman" w:eastAsia="Times New Roman" w:hAnsi="Times New Roman" w:cs="Times New Roman"/>
              </w:rPr>
            </w:pPr>
            <w:r w:rsidRPr="006151FF">
              <w:rPr>
                <w:rFonts w:ascii="Times New Roman" w:eastAsia="Times New Roman" w:hAnsi="Times New Roman" w:cs="Times New Roman"/>
              </w:rPr>
              <w:t>4.2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0</w:t>
            </w:r>
            <w:r w:rsidRPr="006151FF">
              <w:rPr>
                <w:rFonts w:ascii="Times New Roman" w:eastAsia="Times New Roman" w:hAnsi="Times New Roman" w:cs="Times New Roman"/>
              </w:rPr>
              <w:t>.8</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346"/>
              <w:rPr>
                <w:rFonts w:ascii="Times New Roman" w:eastAsia="Times New Roman" w:hAnsi="Times New Roman" w:cs="Times New Roman"/>
              </w:rPr>
            </w:pPr>
            <w:r w:rsidRPr="006151FF">
              <w:rPr>
                <w:rFonts w:ascii="Times New Roman" w:eastAsia="Times New Roman" w:hAnsi="Times New Roman" w:cs="Times New Roman"/>
              </w:rPr>
              <w:t>38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rPr>
              <w:t>4</w:t>
            </w:r>
            <w:r w:rsidRPr="006151FF">
              <w:rPr>
                <w:rFonts w:ascii="Times New Roman" w:eastAsia="Times New Roman" w:hAnsi="Times New Roman" w:cs="Times New Roman"/>
                <w:spacing w:val="-3"/>
              </w:rPr>
              <w:t>.</w:t>
            </w:r>
            <w:r w:rsidRPr="006151FF">
              <w:rPr>
                <w:rFonts w:ascii="Times New Roman" w:eastAsia="Times New Roman" w:hAnsi="Times New Roman" w:cs="Times New Roman"/>
              </w:rPr>
              <w:t>7</w:t>
            </w:r>
          </w:p>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164"/>
              <w:rPr>
                <w:rFonts w:ascii="Times New Roman" w:eastAsia="Times New Roman" w:hAnsi="Times New Roman" w:cs="Times New Roman"/>
              </w:rPr>
            </w:pPr>
            <w:r w:rsidRPr="006151FF">
              <w:rPr>
                <w:rFonts w:ascii="Times New Roman" w:eastAsia="Times New Roman" w:hAnsi="Times New Roman" w:cs="Times New Roman"/>
              </w:rPr>
              <w:t>14.8 ±</w:t>
            </w:r>
            <w:r w:rsidRPr="006151FF">
              <w:rPr>
                <w:rFonts w:ascii="Times New Roman" w:eastAsia="Times New Roman" w:hAnsi="Times New Roman" w:cs="Times New Roman"/>
                <w:spacing w:val="-2"/>
              </w:rPr>
              <w:t xml:space="preserve"> </w:t>
            </w:r>
            <w:r w:rsidRPr="006151FF">
              <w:rPr>
                <w:rFonts w:ascii="Times New Roman" w:eastAsia="Times New Roman" w:hAnsi="Times New Roman" w:cs="Times New Roman"/>
              </w:rPr>
              <w:t>2.2</w:t>
            </w:r>
          </w:p>
        </w:tc>
      </w:tr>
      <w:tr w:rsidR="00AC0F1C" w:rsidRPr="006151FF" w:rsidTr="00AC0F1C">
        <w:trPr>
          <w:trHeight w:hRule="exact" w:val="486"/>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19"/>
              <w:rPr>
                <w:rFonts w:ascii="Times New Roman" w:eastAsia="Times New Roman" w:hAnsi="Times New Roman" w:cs="Times New Roman"/>
                <w:lang w:val="ru-RU"/>
              </w:rPr>
            </w:pPr>
            <w:r w:rsidRPr="006151FF">
              <w:rPr>
                <w:rFonts w:ascii="Times New Roman" w:eastAsia="Times New Roman" w:hAnsi="Times New Roman" w:cs="Times New Roman"/>
                <w:spacing w:val="-2"/>
                <w:lang w:val="ru-RU"/>
              </w:rPr>
              <w:t xml:space="preserve">Здоровые пожилые </w:t>
            </w:r>
            <w:r w:rsidRPr="006151FF">
              <w:rPr>
                <w:rFonts w:ascii="Times New Roman" w:eastAsia="Times New Roman" w:hAnsi="Times New Roman" w:cs="Times New Roman"/>
                <w:spacing w:val="-3"/>
                <w:lang w:val="ru-RU"/>
              </w:rPr>
              <w:t xml:space="preserve"> </w:t>
            </w:r>
            <w:r w:rsidRPr="006151FF">
              <w:rPr>
                <w:rFonts w:ascii="Times New Roman" w:eastAsia="Times New Roman" w:hAnsi="Times New Roman" w:cs="Times New Roman"/>
                <w:lang w:val="ru-RU"/>
              </w:rPr>
              <w:t>(</w:t>
            </w:r>
            <w:r w:rsidRPr="006151FF">
              <w:rPr>
                <w:rFonts w:ascii="Times New Roman" w:eastAsia="Times New Roman" w:hAnsi="Times New Roman" w:cs="Times New Roman"/>
              </w:rPr>
              <w:t>n</w:t>
            </w:r>
            <w:r w:rsidRPr="006151FF">
              <w:rPr>
                <w:rFonts w:ascii="Times New Roman" w:eastAsia="Times New Roman" w:hAnsi="Times New Roman" w:cs="Times New Roman"/>
                <w:spacing w:val="-3"/>
                <w:lang w:val="ru-RU"/>
              </w:rPr>
              <w:t xml:space="preserve"> </w:t>
            </w:r>
            <w:r w:rsidRPr="006151FF">
              <w:rPr>
                <w:rFonts w:ascii="Times New Roman" w:eastAsia="Times New Roman" w:hAnsi="Times New Roman" w:cs="Times New Roman"/>
                <w:lang w:val="ru-RU"/>
              </w:rPr>
              <w:t>=12;</w:t>
            </w:r>
            <w:r w:rsidRPr="006151FF">
              <w:rPr>
                <w:rFonts w:ascii="Times New Roman" w:eastAsia="Times New Roman" w:hAnsi="Times New Roman" w:cs="Times New Roman"/>
                <w:spacing w:val="-2"/>
                <w:lang w:val="ru-RU"/>
              </w:rPr>
              <w:t xml:space="preserve"> </w:t>
            </w:r>
            <w:r w:rsidRPr="006151FF">
              <w:rPr>
                <w:rFonts w:ascii="Times New Roman" w:eastAsia="Times New Roman" w:hAnsi="Times New Roman" w:cs="Times New Roman"/>
                <w:lang w:val="ru-RU"/>
              </w:rPr>
              <w:t>8</w:t>
            </w:r>
            <w:r w:rsidRPr="006151FF">
              <w:rPr>
                <w:rFonts w:ascii="Times New Roman" w:eastAsia="Times New Roman" w:hAnsi="Times New Roman" w:cs="Times New Roman"/>
                <w:spacing w:val="-3"/>
                <w:lang w:val="ru-RU"/>
              </w:rPr>
              <w:t xml:space="preserve"> </w:t>
            </w:r>
            <w:r w:rsidRPr="006151FF">
              <w:rPr>
                <w:rFonts w:ascii="Times New Roman" w:eastAsia="Times New Roman" w:hAnsi="Times New Roman" w:cs="Times New Roman"/>
                <w:spacing w:val="-4"/>
                <w:lang w:val="ru-RU"/>
              </w:rPr>
              <w:t>мужчины</w:t>
            </w:r>
            <w:r w:rsidRPr="006151FF">
              <w:rPr>
                <w:rFonts w:ascii="Times New Roman" w:eastAsia="Times New Roman" w:hAnsi="Times New Roman" w:cs="Times New Roman"/>
                <w:lang w:val="ru-RU"/>
              </w:rPr>
              <w:t>, 4 женщины)</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373"/>
              <w:rPr>
                <w:rFonts w:ascii="Times New Roman" w:eastAsia="Times New Roman" w:hAnsi="Times New Roman" w:cs="Times New Roman"/>
              </w:rPr>
            </w:pPr>
            <w:r w:rsidRPr="006151FF">
              <w:rPr>
                <w:rFonts w:ascii="Times New Roman" w:eastAsia="Times New Roman" w:hAnsi="Times New Roman" w:cs="Times New Roman"/>
              </w:rPr>
              <w:t>6.1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1</w:t>
            </w:r>
            <w:r w:rsidRPr="006151FF">
              <w:rPr>
                <w:rFonts w:ascii="Times New Roman" w:eastAsia="Times New Roman" w:hAnsi="Times New Roman" w:cs="Times New Roman"/>
              </w:rPr>
              <w:t>.3</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63"/>
              <w:rPr>
                <w:rFonts w:ascii="Times New Roman" w:eastAsia="Times New Roman" w:hAnsi="Times New Roman" w:cs="Times New Roman"/>
              </w:rPr>
            </w:pPr>
            <w:r w:rsidRPr="006151FF">
              <w:rPr>
                <w:rFonts w:ascii="Times New Roman" w:eastAsia="Times New Roman" w:hAnsi="Times New Roman" w:cs="Times New Roman"/>
              </w:rPr>
              <w:t>48.2 ±</w:t>
            </w:r>
            <w:r w:rsidRPr="006151FF">
              <w:rPr>
                <w:rFonts w:ascii="Times New Roman" w:eastAsia="Times New Roman" w:hAnsi="Times New Roman" w:cs="Times New Roman"/>
                <w:spacing w:val="-2"/>
              </w:rPr>
              <w:t xml:space="preserve"> </w:t>
            </w:r>
            <w:r w:rsidRPr="006151FF">
              <w:rPr>
                <w:rFonts w:ascii="Times New Roman" w:eastAsia="Times New Roman" w:hAnsi="Times New Roman" w:cs="Times New Roman"/>
              </w:rPr>
              <w:t>0.9</w:t>
            </w:r>
          </w:p>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164"/>
              <w:rPr>
                <w:rFonts w:ascii="Times New Roman" w:eastAsia="Times New Roman" w:hAnsi="Times New Roman" w:cs="Times New Roman"/>
              </w:rPr>
            </w:pPr>
            <w:r w:rsidRPr="006151FF">
              <w:rPr>
                <w:rFonts w:ascii="Times New Roman" w:eastAsia="Times New Roman" w:hAnsi="Times New Roman" w:cs="Times New Roman"/>
              </w:rPr>
              <w:t>10.1 ±</w:t>
            </w:r>
            <w:r w:rsidRPr="006151FF">
              <w:rPr>
                <w:rFonts w:ascii="Times New Roman" w:eastAsia="Times New Roman" w:hAnsi="Times New Roman" w:cs="Times New Roman"/>
                <w:spacing w:val="-2"/>
              </w:rPr>
              <w:t xml:space="preserve"> </w:t>
            </w:r>
            <w:r w:rsidRPr="006151FF">
              <w:rPr>
                <w:rFonts w:ascii="Times New Roman" w:eastAsia="Times New Roman" w:hAnsi="Times New Roman" w:cs="Times New Roman"/>
              </w:rPr>
              <w:t>1.6</w:t>
            </w:r>
          </w:p>
        </w:tc>
      </w:tr>
      <w:tr w:rsidR="00AC0F1C" w:rsidRPr="006151FF" w:rsidTr="00AC0F1C">
        <w:trPr>
          <w:trHeight w:hRule="exact" w:val="331"/>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301" w:lineRule="exact"/>
              <w:ind w:left="219"/>
              <w:rPr>
                <w:rFonts w:ascii="Times New Roman" w:eastAsia="Times New Roman" w:hAnsi="Times New Roman" w:cs="Times New Roman"/>
              </w:rPr>
            </w:pPr>
            <w:r w:rsidRPr="006151FF">
              <w:rPr>
                <w:rFonts w:ascii="Times New Roman" w:eastAsia="Times New Roman" w:hAnsi="Times New Roman" w:cs="Times New Roman"/>
                <w:spacing w:val="-1"/>
                <w:lang w:val="ru-RU"/>
              </w:rPr>
              <w:t>Пациенты</w:t>
            </w:r>
            <w:r w:rsidRPr="006151FF">
              <w:rPr>
                <w:rFonts w:ascii="Times New Roman" w:eastAsia="Times New Roman" w:hAnsi="Times New Roman" w:cs="Times New Roman"/>
                <w:position w:val="13"/>
                <w:sz w:val="18"/>
                <w:szCs w:val="18"/>
              </w:rPr>
              <w:t>b</w:t>
            </w:r>
            <w:r w:rsidRPr="006151FF">
              <w:rPr>
                <w:rFonts w:ascii="Times New Roman" w:eastAsia="Times New Roman" w:hAnsi="Times New Roman" w:cs="Times New Roman"/>
                <w:spacing w:val="9"/>
                <w:position w:val="13"/>
                <w:sz w:val="18"/>
                <w:szCs w:val="18"/>
              </w:rPr>
              <w:t xml:space="preserve"> </w:t>
            </w:r>
            <w:r w:rsidRPr="006151FF">
              <w:rPr>
                <w:rFonts w:ascii="Times New Roman" w:eastAsia="Times New Roman" w:hAnsi="Times New Roman" w:cs="Times New Roman"/>
              </w:rPr>
              <w:t>(n =</w:t>
            </w:r>
            <w:r w:rsidRPr="006151FF">
              <w:rPr>
                <w:rFonts w:ascii="Times New Roman" w:eastAsia="Times New Roman" w:hAnsi="Times New Roman" w:cs="Times New Roman"/>
                <w:spacing w:val="-2"/>
              </w:rPr>
              <w:t xml:space="preserve"> </w:t>
            </w:r>
            <w:r w:rsidRPr="006151FF">
              <w:rPr>
                <w:rFonts w:ascii="Times New Roman" w:eastAsia="Times New Roman" w:hAnsi="Times New Roman" w:cs="Times New Roman"/>
              </w:rPr>
              <w:t>10</w:t>
            </w:r>
            <w:r w:rsidRPr="006151FF">
              <w:rPr>
                <w:rFonts w:ascii="Times New Roman" w:eastAsia="Times New Roman" w:hAnsi="Times New Roman" w:cs="Times New Roman"/>
                <w:spacing w:val="-3"/>
              </w:rPr>
              <w:t>7</w:t>
            </w:r>
            <w:r w:rsidRPr="006151FF">
              <w:rPr>
                <w:rFonts w:ascii="Times New Roman" w:eastAsia="Times New Roman" w:hAnsi="Times New Roman" w:cs="Times New Roman"/>
              </w:rPr>
              <w:t>)</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6151FF" w:rsidTr="00AC0F1C">
        <w:trPr>
          <w:trHeight w:hRule="exact" w:val="262"/>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74"/>
              <w:rPr>
                <w:rFonts w:ascii="Times New Roman" w:eastAsia="Times New Roman" w:hAnsi="Times New Roman" w:cs="Times New Roman"/>
              </w:rPr>
            </w:pPr>
            <w:r w:rsidRPr="006151FF">
              <w:rPr>
                <w:rFonts w:ascii="Times New Roman" w:eastAsia="Times New Roman" w:hAnsi="Times New Roman" w:cs="Times New Roman"/>
                <w:lang w:val="ru-RU"/>
              </w:rPr>
              <w:t>Мужчины</w:t>
            </w:r>
            <w:r w:rsidRPr="006151FF">
              <w:rPr>
                <w:rFonts w:ascii="Times New Roman" w:eastAsia="Times New Roman" w:hAnsi="Times New Roman" w:cs="Times New Roman"/>
              </w:rPr>
              <w:t xml:space="preserve"> </w:t>
            </w:r>
            <w:r w:rsidRPr="006151FF">
              <w:rPr>
                <w:rFonts w:ascii="Times New Roman" w:eastAsia="Times New Roman" w:hAnsi="Times New Roman" w:cs="Times New Roman"/>
                <w:spacing w:val="-2"/>
              </w:rPr>
              <w:t>(</w:t>
            </w:r>
            <w:r w:rsidRPr="006151FF">
              <w:rPr>
                <w:rFonts w:ascii="Times New Roman" w:eastAsia="Times New Roman" w:hAnsi="Times New Roman" w:cs="Times New Roman"/>
              </w:rPr>
              <w:t>n = 5</w:t>
            </w:r>
            <w:r w:rsidRPr="006151FF">
              <w:rPr>
                <w:rFonts w:ascii="Times New Roman" w:eastAsia="Times New Roman" w:hAnsi="Times New Roman" w:cs="Times New Roman"/>
                <w:spacing w:val="-3"/>
              </w:rPr>
              <w:t>8</w:t>
            </w:r>
            <w:r w:rsidRPr="006151FF">
              <w:rPr>
                <w:rFonts w:ascii="Times New Roman" w:eastAsia="Times New Roman" w:hAnsi="Times New Roman" w:cs="Times New Roman"/>
              </w:rPr>
              <w:t>)</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373"/>
              <w:rPr>
                <w:rFonts w:ascii="Times New Roman" w:eastAsia="Times New Roman" w:hAnsi="Times New Roman" w:cs="Times New Roman"/>
              </w:rPr>
            </w:pPr>
            <w:r w:rsidRPr="006151FF">
              <w:rPr>
                <w:rFonts w:ascii="Times New Roman" w:eastAsia="Times New Roman" w:hAnsi="Times New Roman" w:cs="Times New Roman"/>
              </w:rPr>
              <w:t>4.2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2</w:t>
            </w:r>
            <w:r w:rsidRPr="006151FF">
              <w:rPr>
                <w:rFonts w:ascii="Times New Roman" w:eastAsia="Times New Roman" w:hAnsi="Times New Roman" w:cs="Times New Roman"/>
              </w:rPr>
              <w:t>.6</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6151FF" w:rsidTr="00AC0F1C">
        <w:trPr>
          <w:trHeight w:hRule="exact" w:val="264"/>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274"/>
              <w:rPr>
                <w:rFonts w:ascii="Times New Roman" w:eastAsia="Times New Roman" w:hAnsi="Times New Roman" w:cs="Times New Roman"/>
              </w:rPr>
            </w:pPr>
            <w:r w:rsidRPr="006151FF">
              <w:rPr>
                <w:rFonts w:ascii="Times New Roman" w:eastAsia="Times New Roman" w:hAnsi="Times New Roman" w:cs="Times New Roman"/>
                <w:spacing w:val="-1"/>
                <w:lang w:val="ru-RU"/>
              </w:rPr>
              <w:t>Женщины</w:t>
            </w:r>
            <w:r w:rsidRPr="006151FF">
              <w:rPr>
                <w:rFonts w:ascii="Times New Roman" w:eastAsia="Times New Roman" w:hAnsi="Times New Roman" w:cs="Times New Roman"/>
              </w:rPr>
              <w:t xml:space="preserve"> (n</w:t>
            </w:r>
            <w:r w:rsidRPr="006151FF">
              <w:rPr>
                <w:rFonts w:ascii="Times New Roman" w:eastAsia="Times New Roman" w:hAnsi="Times New Roman" w:cs="Times New Roman"/>
                <w:spacing w:val="-3"/>
              </w:rPr>
              <w:t xml:space="preserve"> </w:t>
            </w:r>
            <w:r w:rsidRPr="006151FF">
              <w:rPr>
                <w:rFonts w:ascii="Times New Roman" w:eastAsia="Times New Roman" w:hAnsi="Times New Roman" w:cs="Times New Roman"/>
              </w:rPr>
              <w:t>= 49)</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373"/>
              <w:rPr>
                <w:rFonts w:ascii="Times New Roman" w:eastAsia="Times New Roman" w:hAnsi="Times New Roman" w:cs="Times New Roman"/>
              </w:rPr>
            </w:pPr>
            <w:r w:rsidRPr="006151FF">
              <w:rPr>
                <w:rFonts w:ascii="Times New Roman" w:eastAsia="Times New Roman" w:hAnsi="Times New Roman" w:cs="Times New Roman"/>
              </w:rPr>
              <w:t>4.6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1</w:t>
            </w:r>
            <w:r w:rsidRPr="006151FF">
              <w:rPr>
                <w:rFonts w:ascii="Times New Roman" w:eastAsia="Times New Roman" w:hAnsi="Times New Roman" w:cs="Times New Roman"/>
              </w:rPr>
              <w:t>.5</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6151FF" w:rsidTr="00AC0F1C">
        <w:trPr>
          <w:trHeight w:hRule="exact" w:val="262"/>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274"/>
              <w:rPr>
                <w:rFonts w:ascii="Times New Roman" w:eastAsia="Times New Roman" w:hAnsi="Times New Roman" w:cs="Times New Roman"/>
              </w:rPr>
            </w:pPr>
            <w:r w:rsidRPr="006151FF">
              <w:rPr>
                <w:rFonts w:ascii="Times New Roman" w:eastAsia="Times New Roman" w:hAnsi="Times New Roman" w:cs="Times New Roman"/>
              </w:rPr>
              <w:t xml:space="preserve">&lt;65 </w:t>
            </w:r>
            <w:r w:rsidRPr="006151FF">
              <w:rPr>
                <w:rFonts w:ascii="Times New Roman" w:eastAsia="Times New Roman" w:hAnsi="Times New Roman" w:cs="Times New Roman"/>
                <w:spacing w:val="-3"/>
                <w:lang w:val="ru-RU"/>
              </w:rPr>
              <w:t>лет</w:t>
            </w:r>
            <w:r w:rsidRPr="006151FF">
              <w:rPr>
                <w:rFonts w:ascii="Times New Roman" w:eastAsia="Times New Roman" w:hAnsi="Times New Roman" w:cs="Times New Roman"/>
              </w:rPr>
              <w:t xml:space="preserve"> (n</w:t>
            </w:r>
            <w:r w:rsidRPr="006151FF">
              <w:rPr>
                <w:rFonts w:ascii="Times New Roman" w:eastAsia="Times New Roman" w:hAnsi="Times New Roman" w:cs="Times New Roman"/>
                <w:spacing w:val="-3"/>
              </w:rPr>
              <w:t xml:space="preserve"> </w:t>
            </w:r>
            <w:r w:rsidRPr="006151FF">
              <w:rPr>
                <w:rFonts w:ascii="Times New Roman" w:eastAsia="Times New Roman" w:hAnsi="Times New Roman" w:cs="Times New Roman"/>
              </w:rPr>
              <w:t>= 5</w:t>
            </w:r>
            <w:r w:rsidRPr="006151FF">
              <w:rPr>
                <w:rFonts w:ascii="Times New Roman" w:eastAsia="Times New Roman" w:hAnsi="Times New Roman" w:cs="Times New Roman"/>
                <w:spacing w:val="-3"/>
              </w:rPr>
              <w:t>2</w:t>
            </w:r>
            <w:r w:rsidRPr="006151FF">
              <w:rPr>
                <w:rFonts w:ascii="Times New Roman" w:eastAsia="Times New Roman" w:hAnsi="Times New Roman" w:cs="Times New Roman"/>
              </w:rPr>
              <w:t>)</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6" w:lineRule="exact"/>
              <w:ind w:left="373"/>
              <w:rPr>
                <w:rFonts w:ascii="Times New Roman" w:eastAsia="Times New Roman" w:hAnsi="Times New Roman" w:cs="Times New Roman"/>
              </w:rPr>
            </w:pPr>
            <w:r w:rsidRPr="006151FF">
              <w:rPr>
                <w:rFonts w:ascii="Times New Roman" w:eastAsia="Times New Roman" w:hAnsi="Times New Roman" w:cs="Times New Roman"/>
              </w:rPr>
              <w:t>4.1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1</w:t>
            </w:r>
            <w:r w:rsidRPr="006151FF">
              <w:rPr>
                <w:rFonts w:ascii="Times New Roman" w:eastAsia="Times New Roman" w:hAnsi="Times New Roman" w:cs="Times New Roman"/>
              </w:rPr>
              <w:t>.4</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r w:rsidR="00AC0F1C" w:rsidRPr="006151FF" w:rsidTr="00AC0F1C">
        <w:trPr>
          <w:trHeight w:hRule="exact" w:val="264"/>
        </w:trPr>
        <w:tc>
          <w:tcPr>
            <w:tcW w:w="4399"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274"/>
              <w:rPr>
                <w:rFonts w:ascii="Times New Roman" w:eastAsia="Times New Roman" w:hAnsi="Times New Roman" w:cs="Times New Roman"/>
              </w:rPr>
            </w:pPr>
            <w:r w:rsidRPr="006151FF">
              <w:rPr>
                <w:rFonts w:ascii="Times New Roman" w:eastAsia="Times New Roman" w:hAnsi="Times New Roman" w:cs="Times New Roman"/>
                <w:spacing w:val="1"/>
              </w:rPr>
              <w:t>≥</w:t>
            </w:r>
            <w:r w:rsidRPr="006151FF">
              <w:rPr>
                <w:rFonts w:ascii="Times New Roman" w:eastAsia="Times New Roman" w:hAnsi="Times New Roman" w:cs="Times New Roman"/>
              </w:rPr>
              <w:t xml:space="preserve">65 </w:t>
            </w:r>
            <w:r w:rsidRPr="006151FF">
              <w:rPr>
                <w:rFonts w:ascii="Times New Roman" w:eastAsia="Times New Roman" w:hAnsi="Times New Roman" w:cs="Times New Roman"/>
                <w:spacing w:val="-3"/>
                <w:lang w:val="ru-RU"/>
              </w:rPr>
              <w:t>лет</w:t>
            </w:r>
            <w:r w:rsidRPr="006151FF">
              <w:rPr>
                <w:rFonts w:ascii="Times New Roman" w:eastAsia="Times New Roman" w:hAnsi="Times New Roman" w:cs="Times New Roman"/>
              </w:rPr>
              <w:t xml:space="preserve"> </w:t>
            </w:r>
            <w:r w:rsidRPr="006151FF">
              <w:rPr>
                <w:rFonts w:ascii="Times New Roman" w:eastAsia="Times New Roman" w:hAnsi="Times New Roman" w:cs="Times New Roman"/>
                <w:spacing w:val="-2"/>
              </w:rPr>
              <w:t>(</w:t>
            </w:r>
            <w:r w:rsidRPr="006151FF">
              <w:rPr>
                <w:rFonts w:ascii="Times New Roman" w:eastAsia="Times New Roman" w:hAnsi="Times New Roman" w:cs="Times New Roman"/>
              </w:rPr>
              <w:t>n = 5</w:t>
            </w:r>
            <w:r w:rsidRPr="006151FF">
              <w:rPr>
                <w:rFonts w:ascii="Times New Roman" w:eastAsia="Times New Roman" w:hAnsi="Times New Roman" w:cs="Times New Roman"/>
                <w:spacing w:val="-3"/>
              </w:rPr>
              <w:t>5</w:t>
            </w:r>
            <w:r w:rsidRPr="006151FF">
              <w:rPr>
                <w:rFonts w:ascii="Times New Roman" w:eastAsia="Times New Roman" w:hAnsi="Times New Roman" w:cs="Times New Roman"/>
              </w:rPr>
              <w:t>)</w:t>
            </w:r>
          </w:p>
        </w:tc>
        <w:tc>
          <w:tcPr>
            <w:tcW w:w="1541"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pPr>
              <w:pStyle w:val="TableParagraph"/>
              <w:spacing w:line="248" w:lineRule="exact"/>
              <w:ind w:left="373"/>
              <w:rPr>
                <w:rFonts w:ascii="Times New Roman" w:eastAsia="Times New Roman" w:hAnsi="Times New Roman" w:cs="Times New Roman"/>
              </w:rPr>
            </w:pPr>
            <w:r w:rsidRPr="006151FF">
              <w:rPr>
                <w:rFonts w:ascii="Times New Roman" w:eastAsia="Times New Roman" w:hAnsi="Times New Roman" w:cs="Times New Roman"/>
              </w:rPr>
              <w:t>4.7 ±</w:t>
            </w:r>
            <w:r w:rsidRPr="006151FF">
              <w:rPr>
                <w:rFonts w:ascii="Times New Roman" w:eastAsia="Times New Roman" w:hAnsi="Times New Roman" w:cs="Times New Roman"/>
                <w:spacing w:val="1"/>
              </w:rPr>
              <w:t xml:space="preserve"> </w:t>
            </w:r>
            <w:r w:rsidRPr="006151FF">
              <w:rPr>
                <w:rFonts w:ascii="Times New Roman" w:eastAsia="Times New Roman" w:hAnsi="Times New Roman" w:cs="Times New Roman"/>
                <w:spacing w:val="-3"/>
              </w:rPr>
              <w:t>2</w:t>
            </w:r>
            <w:r w:rsidRPr="006151FF">
              <w:rPr>
                <w:rFonts w:ascii="Times New Roman" w:eastAsia="Times New Roman" w:hAnsi="Times New Roman" w:cs="Times New Roman"/>
              </w:rPr>
              <w:t>.7</w:t>
            </w:r>
          </w:p>
        </w:tc>
        <w:tc>
          <w:tcPr>
            <w:tcW w:w="1430"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c>
          <w:tcPr>
            <w:tcW w:w="2247" w:type="dxa"/>
            <w:tcBorders>
              <w:top w:val="single" w:sz="5" w:space="0" w:color="000000"/>
              <w:left w:val="single" w:sz="5" w:space="0" w:color="000000"/>
              <w:bottom w:val="single" w:sz="5" w:space="0" w:color="000000"/>
              <w:right w:val="single" w:sz="5" w:space="0" w:color="000000"/>
            </w:tcBorders>
          </w:tcPr>
          <w:p w:rsidR="00AC0F1C" w:rsidRPr="006151FF" w:rsidRDefault="00AC0F1C" w:rsidP="00AC0F1C"/>
        </w:tc>
      </w:tr>
    </w:tbl>
    <w:p w:rsidR="00AC0F1C" w:rsidRPr="006151FF" w:rsidRDefault="00AC0F1C" w:rsidP="00AC0F1C">
      <w:pPr>
        <w:spacing w:before="7" w:line="120" w:lineRule="exact"/>
        <w:rPr>
          <w:sz w:val="12"/>
          <w:szCs w:val="12"/>
        </w:rPr>
      </w:pPr>
    </w:p>
    <w:p w:rsidR="00AC0F1C" w:rsidRPr="007A0E4D" w:rsidRDefault="00AC0F1C" w:rsidP="00AC0F1C">
      <w:pPr>
        <w:numPr>
          <w:ilvl w:val="2"/>
          <w:numId w:val="16"/>
        </w:numPr>
        <w:tabs>
          <w:tab w:val="left" w:pos="1035"/>
        </w:tabs>
        <w:ind w:left="1035"/>
        <w:rPr>
          <w:rFonts w:ascii="Times New Roman" w:eastAsia="Times New Roman" w:hAnsi="Times New Roman" w:cs="Times New Roman"/>
          <w:sz w:val="20"/>
          <w:szCs w:val="20"/>
          <w:lang w:val="ru-RU"/>
        </w:rPr>
      </w:pPr>
      <w:r w:rsidRPr="007A0E4D">
        <w:rPr>
          <w:rFonts w:ascii="Times New Roman" w:eastAsia="Times New Roman" w:hAnsi="Times New Roman" w:cs="Times New Roman"/>
          <w:spacing w:val="-1"/>
          <w:sz w:val="20"/>
          <w:szCs w:val="20"/>
          <w:lang w:val="ru-RU"/>
        </w:rPr>
        <w:t>Диапазон средних значений из различных исследований</w:t>
      </w:r>
    </w:p>
    <w:p w:rsidR="00AC0F1C" w:rsidRPr="007A0E4D" w:rsidRDefault="00AC0F1C" w:rsidP="00AC0F1C">
      <w:pPr>
        <w:numPr>
          <w:ilvl w:val="0"/>
          <w:numId w:val="17"/>
        </w:numPr>
        <w:tabs>
          <w:tab w:val="left" w:pos="1035"/>
        </w:tabs>
        <w:spacing w:before="38"/>
        <w:ind w:left="709" w:firstLine="0"/>
        <w:rPr>
          <w:rFonts w:ascii="Times New Roman" w:eastAsia="Times New Roman" w:hAnsi="Times New Roman" w:cs="Times New Roman"/>
          <w:sz w:val="20"/>
          <w:szCs w:val="20"/>
          <w:lang w:val="ru-RU"/>
        </w:rPr>
      </w:pPr>
      <w:r w:rsidRPr="007A0E4D">
        <w:rPr>
          <w:rFonts w:ascii="Times New Roman" w:eastAsia="Times New Roman" w:hAnsi="Times New Roman" w:cs="Times New Roman"/>
          <w:sz w:val="20"/>
          <w:szCs w:val="20"/>
          <w:lang w:val="ru-RU"/>
        </w:rPr>
        <w:t>Ожидаем</w:t>
      </w:r>
      <w:r>
        <w:rPr>
          <w:rFonts w:ascii="Times New Roman" w:eastAsia="Times New Roman" w:hAnsi="Times New Roman" w:cs="Times New Roman"/>
          <w:sz w:val="20"/>
          <w:szCs w:val="20"/>
          <w:lang w:val="ru-RU"/>
        </w:rPr>
        <w:t xml:space="preserve">ое значение </w:t>
      </w:r>
      <w:r w:rsidRPr="007A0E4D">
        <w:rPr>
          <w:rFonts w:ascii="Times New Roman" w:eastAsia="Times New Roman" w:hAnsi="Times New Roman" w:cs="Times New Roman"/>
          <w:spacing w:val="1"/>
          <w:sz w:val="20"/>
          <w:szCs w:val="20"/>
        </w:rPr>
        <w:t>C</w:t>
      </w:r>
      <w:r w:rsidRPr="007A0E4D">
        <w:rPr>
          <w:rFonts w:ascii="Times New Roman" w:eastAsia="Times New Roman" w:hAnsi="Times New Roman" w:cs="Times New Roman"/>
          <w:spacing w:val="-3"/>
          <w:position w:val="-2"/>
          <w:sz w:val="13"/>
          <w:szCs w:val="13"/>
        </w:rPr>
        <w:t>m</w:t>
      </w:r>
      <w:r w:rsidRPr="007A0E4D">
        <w:rPr>
          <w:rFonts w:ascii="Times New Roman" w:eastAsia="Times New Roman" w:hAnsi="Times New Roman" w:cs="Times New Roman"/>
          <w:position w:val="-2"/>
          <w:sz w:val="13"/>
          <w:szCs w:val="13"/>
        </w:rPr>
        <w:t>ax</w:t>
      </w:r>
      <w:r w:rsidRPr="007A0E4D">
        <w:rPr>
          <w:rFonts w:ascii="Times New Roman" w:eastAsia="Times New Roman" w:hAnsi="Times New Roman" w:cs="Times New Roman"/>
          <w:spacing w:val="13"/>
          <w:position w:val="-2"/>
          <w:sz w:val="13"/>
          <w:szCs w:val="13"/>
          <w:lang w:val="ru-RU"/>
        </w:rPr>
        <w:t xml:space="preserve"> </w:t>
      </w:r>
      <w:r w:rsidRPr="007A0E4D">
        <w:rPr>
          <w:rFonts w:ascii="Times New Roman" w:eastAsia="Times New Roman" w:hAnsi="Times New Roman" w:cs="Times New Roman"/>
          <w:sz w:val="20"/>
          <w:szCs w:val="20"/>
          <w:lang w:val="ru-RU"/>
        </w:rPr>
        <w:t xml:space="preserve">(значение концентрации, полученное в конце </w:t>
      </w:r>
      <w:r w:rsidRPr="007A0E4D">
        <w:rPr>
          <w:rFonts w:ascii="Times New Roman" w:eastAsia="Times New Roman" w:hAnsi="Times New Roman" w:cs="Times New Roman"/>
          <w:spacing w:val="-4"/>
          <w:sz w:val="20"/>
          <w:szCs w:val="20"/>
          <w:lang w:val="ru-RU"/>
        </w:rPr>
        <w:t>вливания</w:t>
      </w:r>
      <w:r w:rsidRPr="007A0E4D">
        <w:rPr>
          <w:rFonts w:ascii="Times New Roman" w:eastAsia="Times New Roman" w:hAnsi="Times New Roman" w:cs="Times New Roman"/>
          <w:sz w:val="20"/>
          <w:szCs w:val="20"/>
          <w:lang w:val="ru-RU"/>
        </w:rPr>
        <w:t>)</w:t>
      </w:r>
    </w:p>
    <w:p w:rsidR="00AC0F1C" w:rsidRPr="007A0E4D" w:rsidRDefault="00AC0F1C" w:rsidP="00AC0F1C">
      <w:pPr>
        <w:spacing w:before="6" w:line="100" w:lineRule="exact"/>
        <w:rPr>
          <w:sz w:val="10"/>
          <w:szCs w:val="10"/>
          <w:highlight w:val="yellow"/>
          <w:lang w:val="ru-RU"/>
        </w:rPr>
      </w:pPr>
    </w:p>
    <w:p w:rsidR="00AC0F1C" w:rsidRPr="00101AE5" w:rsidRDefault="00AC0F1C" w:rsidP="00AC0F1C">
      <w:pPr>
        <w:pStyle w:val="a3"/>
        <w:ind w:left="459" w:right="397"/>
        <w:jc w:val="both"/>
        <w:rPr>
          <w:lang w:val="ru-RU"/>
        </w:rPr>
      </w:pPr>
      <w:r w:rsidRPr="007A0E4D">
        <w:rPr>
          <w:lang w:val="ru-RU"/>
        </w:rPr>
        <w:t>Концентраци</w:t>
      </w:r>
      <w:r>
        <w:rPr>
          <w:lang w:val="ru-RU"/>
        </w:rPr>
        <w:t xml:space="preserve">я </w:t>
      </w:r>
      <w:r w:rsidRPr="007A0E4D">
        <w:rPr>
          <w:lang w:val="ru-RU"/>
        </w:rPr>
        <w:t xml:space="preserve">в плазме возрастает пропорционально с </w:t>
      </w:r>
      <w:r>
        <w:rPr>
          <w:lang w:val="ru-RU"/>
        </w:rPr>
        <w:t xml:space="preserve">повышением </w:t>
      </w:r>
      <w:r w:rsidRPr="007A0E4D">
        <w:rPr>
          <w:lang w:val="ru-RU"/>
        </w:rPr>
        <w:t>доз</w:t>
      </w:r>
      <w:r>
        <w:rPr>
          <w:lang w:val="ru-RU"/>
        </w:rPr>
        <w:t xml:space="preserve">ы и вплоть </w:t>
      </w:r>
      <w:r w:rsidRPr="007A0E4D">
        <w:rPr>
          <w:lang w:val="ru-RU"/>
        </w:rPr>
        <w:t>до самой высоко</w:t>
      </w:r>
      <w:r>
        <w:rPr>
          <w:lang w:val="ru-RU"/>
        </w:rPr>
        <w:t xml:space="preserve">й </w:t>
      </w:r>
      <w:r w:rsidRPr="007A0E4D">
        <w:rPr>
          <w:lang w:val="ru-RU"/>
        </w:rPr>
        <w:t>доз</w:t>
      </w:r>
      <w:r>
        <w:rPr>
          <w:lang w:val="ru-RU"/>
        </w:rPr>
        <w:t xml:space="preserve">ы </w:t>
      </w:r>
      <w:r w:rsidRPr="007A0E4D">
        <w:rPr>
          <w:lang w:val="ru-RU"/>
        </w:rPr>
        <w:t>(1200 мг однократн</w:t>
      </w:r>
      <w:r>
        <w:rPr>
          <w:lang w:val="ru-RU"/>
        </w:rPr>
        <w:t xml:space="preserve">ая </w:t>
      </w:r>
      <w:r w:rsidRPr="007A0E4D">
        <w:rPr>
          <w:lang w:val="ru-RU"/>
        </w:rPr>
        <w:t>пероральн</w:t>
      </w:r>
      <w:r>
        <w:rPr>
          <w:lang w:val="ru-RU"/>
        </w:rPr>
        <w:t xml:space="preserve">ая </w:t>
      </w:r>
      <w:r w:rsidRPr="007A0E4D">
        <w:rPr>
          <w:lang w:val="ru-RU"/>
        </w:rPr>
        <w:t>доз</w:t>
      </w:r>
      <w:r>
        <w:rPr>
          <w:lang w:val="ru-RU"/>
        </w:rPr>
        <w:t>а). Средний период (±стандартное отклонение</w:t>
      </w:r>
      <w:r w:rsidRPr="007A0E4D">
        <w:rPr>
          <w:lang w:val="ru-RU"/>
        </w:rPr>
        <w:t>) полувыведения из</w:t>
      </w:r>
      <w:r>
        <w:rPr>
          <w:lang w:val="ru-RU"/>
        </w:rPr>
        <w:t xml:space="preserve"> плазмы составляет </w:t>
      </w:r>
      <w:r w:rsidRPr="0040278C">
        <w:rPr>
          <w:lang w:val="ru-RU"/>
        </w:rPr>
        <w:t>12 ± 1,3 часов; равновесная концентрация достигается после минимум трех дней приема препарата 400 мг один раз в день.</w:t>
      </w:r>
    </w:p>
    <w:p w:rsidR="00AC0F1C" w:rsidRPr="00101AE5" w:rsidRDefault="00AC0F1C" w:rsidP="00AC0F1C">
      <w:pPr>
        <w:spacing w:before="8" w:line="110" w:lineRule="exact"/>
        <w:ind w:left="3544"/>
        <w:rPr>
          <w:sz w:val="11"/>
          <w:szCs w:val="11"/>
          <w:lang w:val="ru-RU"/>
        </w:rPr>
      </w:pPr>
    </w:p>
    <w:p w:rsidR="00AC0F1C" w:rsidRPr="00101AE5" w:rsidRDefault="00AC0F1C" w:rsidP="00AC0F1C">
      <w:pPr>
        <w:pStyle w:val="4"/>
        <w:spacing w:line="252" w:lineRule="exact"/>
        <w:ind w:left="1418" w:right="221"/>
        <w:jc w:val="center"/>
        <w:rPr>
          <w:b w:val="0"/>
          <w:bCs w:val="0"/>
          <w:lang w:val="ru-RU"/>
        </w:rPr>
      </w:pPr>
      <w:r w:rsidRPr="00101AE5">
        <w:rPr>
          <w:lang w:val="ru-RU"/>
        </w:rPr>
        <w:t>Значения равновесной концентрации моксифлоксацина в плазме, полученные при введении один раз в день 400</w:t>
      </w:r>
      <w:r w:rsidRPr="00101AE5">
        <w:rPr>
          <w:spacing w:val="-3"/>
          <w:lang w:val="ru-RU"/>
        </w:rPr>
        <w:t xml:space="preserve"> </w:t>
      </w:r>
      <w:r w:rsidRPr="00101AE5">
        <w:rPr>
          <w:lang w:val="ru-RU"/>
        </w:rPr>
        <w:t>мг дозы перорально (</w:t>
      </w:r>
      <w:r w:rsidRPr="00101AE5">
        <w:rPr>
          <w:spacing w:val="-1"/>
        </w:rPr>
        <w:t>n</w:t>
      </w:r>
      <w:r w:rsidRPr="00101AE5">
        <w:rPr>
          <w:spacing w:val="-2"/>
          <w:lang w:val="ru-RU"/>
        </w:rPr>
        <w:t>=</w:t>
      </w:r>
      <w:r w:rsidRPr="00101AE5">
        <w:rPr>
          <w:lang w:val="ru-RU"/>
        </w:rPr>
        <w:t>10)</w:t>
      </w:r>
      <w:r w:rsidRPr="00101AE5">
        <w:rPr>
          <w:spacing w:val="1"/>
          <w:lang w:val="ru-RU"/>
        </w:rPr>
        <w:t xml:space="preserve"> или путем внутривенного вливания</w:t>
      </w:r>
      <w:r w:rsidRPr="00101AE5">
        <w:rPr>
          <w:spacing w:val="-3"/>
          <w:lang w:val="ru-RU"/>
        </w:rPr>
        <w:t xml:space="preserve"> </w:t>
      </w:r>
      <w:r w:rsidRPr="00101AE5">
        <w:rPr>
          <w:lang w:val="ru-RU"/>
        </w:rPr>
        <w:t>(</w:t>
      </w:r>
      <w:r w:rsidRPr="00101AE5">
        <w:rPr>
          <w:spacing w:val="-3"/>
        </w:rPr>
        <w:t>n</w:t>
      </w:r>
      <w:r w:rsidRPr="00101AE5">
        <w:rPr>
          <w:spacing w:val="-2"/>
          <w:lang w:val="ru-RU"/>
        </w:rPr>
        <w:t>=</w:t>
      </w:r>
      <w:r w:rsidRPr="00101AE5">
        <w:rPr>
          <w:lang w:val="ru-RU"/>
        </w:rPr>
        <w:t>12)</w:t>
      </w:r>
    </w:p>
    <w:p w:rsidR="00AC0F1C" w:rsidRPr="00101AE5" w:rsidRDefault="00AC0F1C" w:rsidP="00AC0F1C">
      <w:pPr>
        <w:spacing w:before="5" w:line="180" w:lineRule="exact"/>
        <w:ind w:left="1418"/>
        <w:jc w:val="center"/>
        <w:rPr>
          <w:sz w:val="18"/>
          <w:szCs w:val="18"/>
          <w:highlight w:val="yellow"/>
          <w:lang w:val="ru-RU"/>
        </w:rPr>
      </w:pPr>
    </w:p>
    <w:p w:rsidR="00AC0F1C" w:rsidRPr="00101AE5" w:rsidRDefault="00AC0F1C" w:rsidP="00AC0F1C">
      <w:pPr>
        <w:spacing w:line="200" w:lineRule="exact"/>
        <w:rPr>
          <w:sz w:val="20"/>
          <w:szCs w:val="20"/>
          <w:highlight w:val="yellow"/>
          <w:lang w:val="ru-RU"/>
        </w:rPr>
      </w:pPr>
    </w:p>
    <w:p w:rsidR="00AC0F1C" w:rsidRPr="00101AE5" w:rsidRDefault="00AC0F1C" w:rsidP="00AC0F1C">
      <w:pPr>
        <w:spacing w:line="200" w:lineRule="exact"/>
        <w:rPr>
          <w:sz w:val="20"/>
          <w:szCs w:val="20"/>
          <w:highlight w:val="yellow"/>
          <w:lang w:val="ru-RU"/>
        </w:rPr>
      </w:pPr>
    </w:p>
    <w:p w:rsidR="00AC0F1C" w:rsidRPr="00120339" w:rsidRDefault="005B2C50" w:rsidP="00AC0F1C">
      <w:pPr>
        <w:ind w:left="3484" w:right="11960"/>
        <w:rPr>
          <w:rFonts w:ascii="Times New Roman" w:eastAsia="Times New Roman" w:hAnsi="Times New Roman" w:cs="Times New Roman"/>
          <w:sz w:val="20"/>
          <w:szCs w:val="20"/>
          <w:highlight w:val="yellow"/>
        </w:rPr>
      </w:pPr>
      <w:r>
        <w:rPr>
          <w:noProof/>
          <w:lang w:val="ru-RU" w:eastAsia="ru-RU"/>
        </w:rPr>
        <mc:AlternateContent>
          <mc:Choice Requires="wps">
            <w:drawing>
              <wp:anchor distT="0" distB="0" distL="114300" distR="114300" simplePos="0" relativeHeight="251675136" behindDoc="0" locked="0" layoutInCell="1" allowOverlap="1">
                <wp:simplePos x="0" y="0"/>
                <wp:positionH relativeFrom="column">
                  <wp:posOffset>3914140</wp:posOffset>
                </wp:positionH>
                <wp:positionV relativeFrom="paragraph">
                  <wp:posOffset>523240</wp:posOffset>
                </wp:positionV>
                <wp:extent cx="1073150" cy="828675"/>
                <wp:effectExtent l="8890" t="8890" r="13335" b="10160"/>
                <wp:wrapNone/>
                <wp:docPr id="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828675"/>
                        </a:xfrm>
                        <a:prstGeom prst="rect">
                          <a:avLst/>
                        </a:prstGeom>
                        <a:solidFill>
                          <a:srgbClr val="FFFFFF"/>
                        </a:solidFill>
                        <a:ln w="9525">
                          <a:solidFill>
                            <a:schemeClr val="bg1">
                              <a:lumMod val="100000"/>
                              <a:lumOff val="0"/>
                            </a:schemeClr>
                          </a:solidFill>
                          <a:miter lim="800000"/>
                          <a:headEnd/>
                          <a:tailEnd/>
                        </a:ln>
                      </wps:spPr>
                      <wps:txbx>
                        <w:txbxContent>
                          <w:p w:rsidR="007D2FEE" w:rsidRPr="002135A6" w:rsidRDefault="007D2FEE" w:rsidP="00AC0F1C">
                            <w:pPr>
                              <w:rPr>
                                <w:rFonts w:ascii="Times New Roman" w:hAnsi="Times New Roman" w:cs="Times New Roman"/>
                                <w:sz w:val="16"/>
                                <w:lang w:val="ru-RU"/>
                              </w:rPr>
                            </w:pPr>
                            <w:r w:rsidRPr="002135A6">
                              <w:rPr>
                                <w:rFonts w:ascii="Times New Roman" w:hAnsi="Times New Roman" w:cs="Times New Roman"/>
                                <w:sz w:val="16"/>
                                <w:lang w:val="ru-RU"/>
                              </w:rPr>
                              <w:t>пероральная доза</w:t>
                            </w:r>
                          </w:p>
                          <w:p w:rsidR="007D2FEE" w:rsidRPr="002135A6" w:rsidRDefault="007D2FEE" w:rsidP="00AC0F1C">
                            <w:pPr>
                              <w:rPr>
                                <w:rFonts w:ascii="Times New Roman" w:hAnsi="Times New Roman" w:cs="Times New Roman"/>
                                <w:sz w:val="16"/>
                                <w:lang w:val="ru-RU"/>
                              </w:rPr>
                            </w:pPr>
                            <w:r w:rsidRPr="002135A6">
                              <w:rPr>
                                <w:rFonts w:ascii="Times New Roman" w:hAnsi="Times New Roman" w:cs="Times New Roman"/>
                                <w:sz w:val="16"/>
                                <w:lang w:val="ru-RU"/>
                              </w:rPr>
                              <w:t>внутривенная доза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32" type="#_x0000_t202" style="position:absolute;left:0;text-align:left;margin-left:308.2pt;margin-top:41.2pt;width:84.5pt;height:6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" strokecolor="white [3212]">
                <v:textbox>
                  <w:txbxContent>
                    <w:p w:rsidR="007D2FEE" w:rsidRPr="002135A6" w:rsidRDefault="007D2FEE" w:rsidP="00AC0F1C">
                      <w:pPr>
                        <w:rPr>
                          <w:rFonts w:ascii="Times New Roman" w:hAnsi="Times New Roman" w:cs="Times New Roman"/>
                          <w:sz w:val="16"/>
                          <w:lang w:val="ru-RU"/>
                        </w:rPr>
                      </w:pPr>
                      <w:r w:rsidRPr="002135A6">
                        <w:rPr>
                          <w:rFonts w:ascii="Times New Roman" w:hAnsi="Times New Roman" w:cs="Times New Roman"/>
                          <w:sz w:val="16"/>
                          <w:lang w:val="ru-RU"/>
                        </w:rPr>
                        <w:t>пероральная доза</w:t>
                      </w:r>
                    </w:p>
                    <w:p w:rsidR="007D2FEE" w:rsidRPr="002135A6" w:rsidRDefault="007D2FEE" w:rsidP="00AC0F1C">
                      <w:pPr>
                        <w:rPr>
                          <w:rFonts w:ascii="Times New Roman" w:hAnsi="Times New Roman" w:cs="Times New Roman"/>
                          <w:sz w:val="16"/>
                          <w:lang w:val="ru-RU"/>
                        </w:rPr>
                      </w:pPr>
                      <w:r w:rsidRPr="002135A6">
                        <w:rPr>
                          <w:rFonts w:ascii="Times New Roman" w:hAnsi="Times New Roman" w:cs="Times New Roman"/>
                          <w:sz w:val="16"/>
                          <w:lang w:val="ru-RU"/>
                        </w:rPr>
                        <w:t>внутривенная доза</w:t>
                      </w:r>
                    </w:p>
                  </w:txbxContent>
                </v:textbox>
              </v:shape>
            </w:pict>
          </mc:Fallback>
        </mc:AlternateContent>
      </w:r>
      <w:r>
        <w:rPr>
          <w:noProof/>
          <w:lang w:val="ru-RU" w:eastAsia="ru-RU"/>
        </w:rPr>
        <mc:AlternateContent>
          <mc:Choice Requires="wps">
            <w:drawing>
              <wp:anchor distT="0" distB="0" distL="114300" distR="114300" simplePos="0" relativeHeight="251674112" behindDoc="0" locked="0" layoutInCell="1" allowOverlap="1">
                <wp:simplePos x="0" y="0"/>
                <wp:positionH relativeFrom="column">
                  <wp:posOffset>2017395</wp:posOffset>
                </wp:positionH>
                <wp:positionV relativeFrom="paragraph">
                  <wp:posOffset>220980</wp:posOffset>
                </wp:positionV>
                <wp:extent cx="342265" cy="2072640"/>
                <wp:effectExtent l="7620" t="11430" r="5080" b="11430"/>
                <wp:wrapNone/>
                <wp:docPr id="1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072640"/>
                        </a:xfrm>
                        <a:prstGeom prst="rect">
                          <a:avLst/>
                        </a:prstGeom>
                        <a:solidFill>
                          <a:srgbClr val="FFFFFF"/>
                        </a:solidFill>
                        <a:ln w="9525">
                          <a:solidFill>
                            <a:schemeClr val="bg1">
                              <a:lumMod val="100000"/>
                              <a:lumOff val="0"/>
                            </a:schemeClr>
                          </a:solidFill>
                          <a:miter lim="800000"/>
                          <a:headEnd/>
                          <a:tailEnd/>
                        </a:ln>
                      </wps:spPr>
                      <wps:txbx>
                        <w:txbxContent>
                          <w:p w:rsidR="007D2FEE" w:rsidRPr="00546EB4" w:rsidRDefault="007D2FEE" w:rsidP="00AC0F1C">
                            <w:pPr>
                              <w:rPr>
                                <w:rFonts w:ascii="Times New Roman" w:hAnsi="Times New Roman" w:cs="Times New Roman"/>
                                <w:sz w:val="20"/>
                                <w:lang w:val="ru-RU"/>
                              </w:rPr>
                            </w:pPr>
                            <w:r>
                              <w:rPr>
                                <w:rFonts w:ascii="Times New Roman" w:hAnsi="Times New Roman" w:cs="Times New Roman"/>
                                <w:sz w:val="20"/>
                                <w:lang w:val="ru-RU"/>
                              </w:rPr>
                              <w:t>Концентрация в плазме (мкг/мл)</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8" o:spid="_x0000_s1033" type="#_x0000_t202" style="position:absolute;left:0;text-align:left;margin-left:158.85pt;margin-top:17.4pt;width:26.95pt;height:16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" strokecolor="white [3212]">
                <v:textbox style="layout-flow:vertical;mso-layout-flow-alt:bottom-to-top;mso-fit-shape-to-text:t">
                  <w:txbxContent>
                    <w:p w:rsidR="007D2FEE" w:rsidRPr="00546EB4" w:rsidRDefault="007D2FEE" w:rsidP="00AC0F1C">
                      <w:pPr>
                        <w:rPr>
                          <w:rFonts w:ascii="Times New Roman" w:hAnsi="Times New Roman" w:cs="Times New Roman"/>
                          <w:sz w:val="20"/>
                          <w:lang w:val="ru-RU"/>
                        </w:rPr>
                      </w:pPr>
                      <w:r>
                        <w:rPr>
                          <w:rFonts w:ascii="Times New Roman" w:hAnsi="Times New Roman" w:cs="Times New Roman"/>
                          <w:sz w:val="20"/>
                          <w:lang w:val="ru-RU"/>
                        </w:rPr>
                        <w:t>Концентрация в плазме (мкг/мл)</w:t>
                      </w:r>
                    </w:p>
                  </w:txbxContent>
                </v:textbox>
              </v:shape>
            </w:pict>
          </mc:Fallback>
        </mc:AlternateContent>
      </w:r>
      <w:r>
        <w:rPr>
          <w:noProof/>
          <w:lang w:val="ru-RU" w:eastAsia="ru-RU"/>
        </w:rPr>
        <mc:AlternateContent>
          <mc:Choice Requires="wps">
            <w:drawing>
              <wp:anchor distT="0" distB="0" distL="114300" distR="114300" simplePos="0" relativeHeight="251673088" behindDoc="0" locked="0" layoutInCell="1" allowOverlap="1">
                <wp:simplePos x="0" y="0"/>
                <wp:positionH relativeFrom="column">
                  <wp:posOffset>3511550</wp:posOffset>
                </wp:positionH>
                <wp:positionV relativeFrom="paragraph">
                  <wp:posOffset>2694305</wp:posOffset>
                </wp:positionV>
                <wp:extent cx="1109980" cy="247015"/>
                <wp:effectExtent l="6350" t="8255" r="7620" b="825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47015"/>
                        </a:xfrm>
                        <a:prstGeom prst="rect">
                          <a:avLst/>
                        </a:prstGeom>
                        <a:solidFill>
                          <a:srgbClr val="FFFFFF"/>
                        </a:solidFill>
                        <a:ln w="9525">
                          <a:solidFill>
                            <a:schemeClr val="bg1">
                              <a:lumMod val="100000"/>
                              <a:lumOff val="0"/>
                            </a:schemeClr>
                          </a:solidFill>
                          <a:miter lim="800000"/>
                          <a:headEnd/>
                          <a:tailEnd/>
                        </a:ln>
                      </wps:spPr>
                      <wps:txbx>
                        <w:txbxContent>
                          <w:p w:rsidR="007D2FEE" w:rsidRPr="00546EB4" w:rsidRDefault="007D2FEE" w:rsidP="00AC0F1C">
                            <w:pPr>
                              <w:rPr>
                                <w:rFonts w:ascii="Times New Roman" w:hAnsi="Times New Roman" w:cs="Times New Roman"/>
                                <w:sz w:val="20"/>
                                <w:lang w:val="ru-RU"/>
                              </w:rPr>
                            </w:pPr>
                            <w:r w:rsidRPr="00546EB4">
                              <w:rPr>
                                <w:rFonts w:ascii="Times New Roman" w:hAnsi="Times New Roman" w:cs="Times New Roman"/>
                                <w:sz w:val="20"/>
                                <w:lang w:val="ru-RU"/>
                              </w:rPr>
                              <w:t>Время</w:t>
                            </w:r>
                            <w:r>
                              <w:rPr>
                                <w:rFonts w:ascii="Times New Roman" w:hAnsi="Times New Roman" w:cs="Times New Roman"/>
                                <w:sz w:val="20"/>
                                <w:lang w:val="ru-RU"/>
                              </w:rPr>
                              <w:t xml:space="preserve"> (часы)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34" type="#_x0000_t202" style="position:absolute;left:0;text-align:left;margin-left:276.5pt;margin-top:212.15pt;width:87.4pt;height:19.4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" strokecolor="white [3212]">
                <v:textbox style="mso-fit-shape-to-text:t">
                  <w:txbxContent>
                    <w:p w:rsidR="007D2FEE" w:rsidRPr="00546EB4" w:rsidRDefault="007D2FEE" w:rsidP="00AC0F1C">
                      <w:pPr>
                        <w:rPr>
                          <w:rFonts w:ascii="Times New Roman" w:hAnsi="Times New Roman" w:cs="Times New Roman"/>
                          <w:sz w:val="20"/>
                          <w:lang w:val="ru-RU"/>
                        </w:rPr>
                      </w:pPr>
                      <w:r w:rsidRPr="00546EB4">
                        <w:rPr>
                          <w:rFonts w:ascii="Times New Roman" w:hAnsi="Times New Roman" w:cs="Times New Roman"/>
                          <w:sz w:val="20"/>
                          <w:lang w:val="ru-RU"/>
                        </w:rPr>
                        <w:t>Время</w:t>
                      </w:r>
                      <w:r>
                        <w:rPr>
                          <w:rFonts w:ascii="Times New Roman" w:hAnsi="Times New Roman" w:cs="Times New Roman"/>
                          <w:sz w:val="20"/>
                          <w:lang w:val="ru-RU"/>
                        </w:rPr>
                        <w:t xml:space="preserve"> (часы)</w:t>
                      </w:r>
                    </w:p>
                  </w:txbxContent>
                </v:textbox>
              </v:shape>
            </w:pict>
          </mc:Fallback>
        </mc:AlternateContent>
      </w:r>
      <w:r w:rsidR="00AC0F1C">
        <w:rPr>
          <w:noProof/>
          <w:lang w:val="ru-RU" w:eastAsia="ru-RU"/>
        </w:rPr>
        <w:drawing>
          <wp:inline distT="0" distB="0" distL="0" distR="0" wp14:anchorId="0DF2F47E" wp14:editId="3C9A3DD2">
            <wp:extent cx="3022600" cy="2863850"/>
            <wp:effectExtent l="0" t="0" r="0" b="0"/>
            <wp:docPr id="1" name="Рисунок 1"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2600" cy="2863850"/>
                    </a:xfrm>
                    <a:prstGeom prst="rect">
                      <a:avLst/>
                    </a:prstGeom>
                    <a:noFill/>
                    <a:ln>
                      <a:noFill/>
                    </a:ln>
                  </pic:spPr>
                </pic:pic>
              </a:graphicData>
            </a:graphic>
          </wp:inline>
        </w:drawing>
      </w:r>
    </w:p>
    <w:p w:rsidR="00AC0F1C" w:rsidRPr="00120339" w:rsidRDefault="00AC0F1C" w:rsidP="00AC0F1C">
      <w:pPr>
        <w:spacing w:before="5" w:line="100" w:lineRule="exact"/>
        <w:rPr>
          <w:sz w:val="10"/>
          <w:szCs w:val="10"/>
          <w:highlight w:val="yellow"/>
        </w:rPr>
      </w:pPr>
    </w:p>
    <w:p w:rsidR="00AC0F1C" w:rsidRPr="00677B22" w:rsidRDefault="00AC0F1C" w:rsidP="00AC0F1C">
      <w:pPr>
        <w:ind w:left="460"/>
        <w:rPr>
          <w:rFonts w:ascii="Times New Roman" w:eastAsia="Times New Roman" w:hAnsi="Times New Roman" w:cs="Times New Roman"/>
          <w:lang w:val="ru-RU"/>
        </w:rPr>
      </w:pPr>
      <w:r w:rsidRPr="00546EB4">
        <w:rPr>
          <w:rFonts w:ascii="Times New Roman" w:eastAsia="Times New Roman" w:hAnsi="Times New Roman" w:cs="Times New Roman"/>
          <w:i/>
          <w:lang w:val="ru-RU"/>
        </w:rPr>
        <w:t>Распределение</w:t>
      </w:r>
    </w:p>
    <w:p w:rsidR="00AC0F1C" w:rsidRPr="00546EB4" w:rsidRDefault="00AC0F1C" w:rsidP="00AC0F1C">
      <w:pPr>
        <w:pStyle w:val="a3"/>
        <w:spacing w:line="239" w:lineRule="auto"/>
        <w:ind w:right="45"/>
        <w:rPr>
          <w:lang w:val="ru-RU"/>
        </w:rPr>
      </w:pPr>
    </w:p>
    <w:p w:rsidR="00AC0F1C" w:rsidRPr="00677B22" w:rsidRDefault="00AC0F1C" w:rsidP="00AC0F1C">
      <w:pPr>
        <w:pStyle w:val="a3"/>
        <w:spacing w:line="239" w:lineRule="auto"/>
        <w:ind w:right="45"/>
        <w:rPr>
          <w:lang w:val="ru-RU"/>
        </w:rPr>
      </w:pPr>
      <w:r w:rsidRPr="00546EB4">
        <w:rPr>
          <w:lang w:val="ru-RU"/>
        </w:rPr>
        <w:t xml:space="preserve">Примерно 30-50% моксифлоксацина связывается с сывороточными белками, независимо от концентрации лекарственного средства. Объем распределения моксифлоксацина варьируется от 1,7 до 2,7 л/кг. Моксифлоксацин широко распространяется по всему телу, тканевая концентрация зачастую превышает концентрацию в плазме. Моксифлоксацин был обнаружен в слюне, в выделениях носа и бронхов, слизистых пазух, в жидкости кожных </w:t>
      </w:r>
      <w:r w:rsidRPr="00546EB4">
        <w:rPr>
          <w:lang w:val="ru-RU"/>
        </w:rPr>
        <w:lastRenderedPageBreak/>
        <w:t>волдырей, подкожной фасции, в скелетных мышцах, брюшных тканях  и жидкости после перорального или внутривенного введения 400 мг средства. Значения концентрации моксифлоксацина, измеренные после введения 400 мг дозы перорально или внутривенно в различных тканях и жидкостях приведены в таблице 7. Скорость выведения моксифлоксацина из тканей в основном соответствует скорости выведения из плазмы.</w:t>
      </w:r>
    </w:p>
    <w:p w:rsidR="00AC0F1C" w:rsidRPr="002135A6" w:rsidRDefault="00AC0F1C" w:rsidP="00AC0F1C">
      <w:pPr>
        <w:pStyle w:val="4"/>
        <w:spacing w:before="37" w:line="308" w:lineRule="exact"/>
        <w:ind w:right="175"/>
        <w:jc w:val="center"/>
        <w:rPr>
          <w:b w:val="0"/>
          <w:bCs w:val="0"/>
          <w:sz w:val="18"/>
          <w:szCs w:val="18"/>
          <w:lang w:val="ru-RU"/>
        </w:rPr>
      </w:pPr>
      <w:r w:rsidRPr="002135A6">
        <w:rPr>
          <w:spacing w:val="-1"/>
          <w:lang w:val="ru-RU"/>
        </w:rPr>
        <w:t>Таблица</w:t>
      </w:r>
      <w:r w:rsidRPr="002135A6">
        <w:rPr>
          <w:lang w:val="ru-RU"/>
        </w:rPr>
        <w:t xml:space="preserve"> </w:t>
      </w:r>
      <w:r w:rsidRPr="002135A6">
        <w:rPr>
          <w:spacing w:val="-3"/>
          <w:lang w:val="ru-RU"/>
        </w:rPr>
        <w:t>9</w:t>
      </w:r>
      <w:r w:rsidRPr="002135A6">
        <w:rPr>
          <w:lang w:val="ru-RU"/>
        </w:rPr>
        <w:t>:</w:t>
      </w:r>
      <w:r w:rsidRPr="002135A6">
        <w:rPr>
          <w:spacing w:val="1"/>
          <w:lang w:val="ru-RU"/>
        </w:rPr>
        <w:t xml:space="preserve"> Значения концентрации </w:t>
      </w:r>
      <w:r w:rsidRPr="002135A6">
        <w:rPr>
          <w:lang w:val="ru-RU"/>
        </w:rPr>
        <w:t>моксифлоксацина</w:t>
      </w:r>
      <w:r w:rsidRPr="002135A6">
        <w:rPr>
          <w:spacing w:val="-2"/>
          <w:lang w:val="ru-RU"/>
        </w:rPr>
        <w:t xml:space="preserve"> </w:t>
      </w:r>
      <w:r w:rsidRPr="002135A6">
        <w:rPr>
          <w:lang w:val="ru-RU"/>
        </w:rPr>
        <w:t>(среднее ±</w:t>
      </w:r>
      <w:r w:rsidRPr="002135A6">
        <w:rPr>
          <w:spacing w:val="1"/>
          <w:lang w:val="ru-RU"/>
        </w:rPr>
        <w:t xml:space="preserve"> </w:t>
      </w:r>
      <w:r>
        <w:rPr>
          <w:spacing w:val="-1"/>
          <w:lang w:val="ru-RU"/>
        </w:rPr>
        <w:t>стандартное отклонение</w:t>
      </w:r>
      <w:r w:rsidRPr="002135A6">
        <w:rPr>
          <w:lang w:val="ru-RU"/>
        </w:rPr>
        <w:t>)</w:t>
      </w:r>
      <w:r w:rsidRPr="002135A6">
        <w:rPr>
          <w:spacing w:val="-2"/>
          <w:lang w:val="ru-RU"/>
        </w:rPr>
        <w:t xml:space="preserve"> </w:t>
      </w:r>
      <w:r w:rsidRPr="002135A6">
        <w:rPr>
          <w:spacing w:val="1"/>
          <w:lang w:val="ru-RU"/>
        </w:rPr>
        <w:t xml:space="preserve">в тканях и соответствующие  значения концентрации в плазме после введения однократной </w:t>
      </w:r>
      <w:r w:rsidRPr="002135A6">
        <w:rPr>
          <w:lang w:val="ru-RU"/>
        </w:rPr>
        <w:t>400</w:t>
      </w:r>
      <w:r w:rsidRPr="002135A6">
        <w:rPr>
          <w:spacing w:val="-3"/>
          <w:lang w:val="ru-RU"/>
        </w:rPr>
        <w:t xml:space="preserve"> мг пероральной или внутривенной дозы</w:t>
      </w:r>
      <w:r w:rsidRPr="002135A6">
        <w:rPr>
          <w:position w:val="13"/>
          <w:sz w:val="18"/>
          <w:szCs w:val="18"/>
        </w:rPr>
        <w:t>a</w:t>
      </w:r>
    </w:p>
    <w:p w:rsidR="00AC0F1C" w:rsidRPr="002135A6" w:rsidRDefault="00AC0F1C" w:rsidP="00AC0F1C">
      <w:pPr>
        <w:spacing w:before="2" w:line="120" w:lineRule="exact"/>
        <w:rPr>
          <w:sz w:val="12"/>
          <w:szCs w:val="12"/>
          <w:lang w:val="ru-RU"/>
        </w:rPr>
      </w:pPr>
    </w:p>
    <w:tbl>
      <w:tblPr>
        <w:tblStyle w:val="TableNormal"/>
        <w:tblW w:w="0" w:type="auto"/>
        <w:tblInd w:w="454" w:type="dxa"/>
        <w:tblLayout w:type="fixed"/>
        <w:tblLook w:val="01E0" w:firstRow="1" w:lastRow="1" w:firstColumn="1" w:lastColumn="1" w:noHBand="0" w:noVBand="0"/>
      </w:tblPr>
      <w:tblGrid>
        <w:gridCol w:w="2750"/>
        <w:gridCol w:w="913"/>
        <w:gridCol w:w="1948"/>
        <w:gridCol w:w="2530"/>
        <w:gridCol w:w="1759"/>
      </w:tblGrid>
      <w:tr w:rsidR="00AC0F1C" w:rsidRPr="00120339" w:rsidTr="00AC0F1C">
        <w:trPr>
          <w:trHeight w:hRule="exact" w:val="909"/>
        </w:trPr>
        <w:tc>
          <w:tcPr>
            <w:tcW w:w="2750" w:type="dxa"/>
            <w:tcBorders>
              <w:top w:val="single" w:sz="5" w:space="0" w:color="000000"/>
              <w:left w:val="single" w:sz="5" w:space="0" w:color="000000"/>
              <w:bottom w:val="single" w:sz="5" w:space="0" w:color="000000"/>
              <w:right w:val="single" w:sz="5" w:space="0" w:color="000000"/>
            </w:tcBorders>
            <w:vAlign w:val="center"/>
          </w:tcPr>
          <w:p w:rsidR="00AC0F1C" w:rsidRPr="002135A6" w:rsidRDefault="00AC0F1C" w:rsidP="00AC0F1C">
            <w:pPr>
              <w:pStyle w:val="TableParagraph"/>
              <w:spacing w:before="2" w:line="100" w:lineRule="exact"/>
              <w:jc w:val="center"/>
              <w:rPr>
                <w:sz w:val="10"/>
                <w:szCs w:val="10"/>
                <w:lang w:val="ru-RU"/>
              </w:rPr>
            </w:pPr>
          </w:p>
          <w:p w:rsidR="00AC0F1C" w:rsidRPr="002135A6" w:rsidRDefault="00AC0F1C" w:rsidP="00AC0F1C">
            <w:pPr>
              <w:pStyle w:val="TableParagraph"/>
              <w:ind w:left="109"/>
              <w:jc w:val="center"/>
              <w:rPr>
                <w:rFonts w:ascii="Times New Roman" w:eastAsia="Times New Roman" w:hAnsi="Times New Roman" w:cs="Times New Roman"/>
              </w:rPr>
            </w:pPr>
            <w:r w:rsidRPr="002135A6">
              <w:rPr>
                <w:rFonts w:ascii="Times New Roman" w:eastAsia="Times New Roman" w:hAnsi="Times New Roman" w:cs="Times New Roman"/>
                <w:b/>
                <w:bCs/>
                <w:spacing w:val="-1"/>
                <w:lang w:val="ru-RU"/>
              </w:rPr>
              <w:t xml:space="preserve">Ткани или жидкости </w:t>
            </w:r>
          </w:p>
        </w:tc>
        <w:tc>
          <w:tcPr>
            <w:tcW w:w="913" w:type="dxa"/>
            <w:tcBorders>
              <w:top w:val="single" w:sz="5" w:space="0" w:color="000000"/>
              <w:left w:val="single" w:sz="5" w:space="0" w:color="000000"/>
              <w:bottom w:val="single" w:sz="5" w:space="0" w:color="000000"/>
              <w:right w:val="single" w:sz="5" w:space="0" w:color="000000"/>
            </w:tcBorders>
            <w:vAlign w:val="center"/>
          </w:tcPr>
          <w:p w:rsidR="00AC0F1C" w:rsidRPr="002135A6" w:rsidRDefault="00AC0F1C" w:rsidP="00AC0F1C">
            <w:pPr>
              <w:pStyle w:val="TableParagraph"/>
              <w:spacing w:before="2" w:line="100" w:lineRule="exact"/>
              <w:jc w:val="center"/>
              <w:rPr>
                <w:sz w:val="10"/>
                <w:szCs w:val="10"/>
              </w:rPr>
            </w:pPr>
          </w:p>
          <w:p w:rsidR="00AC0F1C" w:rsidRPr="002135A6" w:rsidRDefault="00AC0F1C" w:rsidP="00AC0F1C">
            <w:pPr>
              <w:pStyle w:val="TableParagraph"/>
              <w:spacing w:line="200" w:lineRule="exact"/>
              <w:jc w:val="center"/>
              <w:rPr>
                <w:sz w:val="20"/>
                <w:szCs w:val="20"/>
              </w:rPr>
            </w:pPr>
          </w:p>
          <w:p w:rsidR="00AC0F1C" w:rsidRPr="002135A6" w:rsidRDefault="00AC0F1C" w:rsidP="00AC0F1C">
            <w:pPr>
              <w:pStyle w:val="TableParagraph"/>
              <w:spacing w:line="200" w:lineRule="exact"/>
              <w:jc w:val="center"/>
              <w:rPr>
                <w:sz w:val="20"/>
                <w:szCs w:val="20"/>
              </w:rPr>
            </w:pPr>
          </w:p>
          <w:p w:rsidR="00AC0F1C" w:rsidRPr="002135A6" w:rsidRDefault="00AC0F1C" w:rsidP="00AC0F1C">
            <w:pPr>
              <w:pStyle w:val="TableParagraph"/>
              <w:ind w:left="1"/>
              <w:jc w:val="center"/>
              <w:rPr>
                <w:rFonts w:ascii="Times New Roman" w:eastAsia="Times New Roman" w:hAnsi="Times New Roman" w:cs="Times New Roman"/>
              </w:rPr>
            </w:pPr>
            <w:r w:rsidRPr="002135A6">
              <w:rPr>
                <w:rFonts w:ascii="Times New Roman" w:eastAsia="Times New Roman" w:hAnsi="Times New Roman" w:cs="Times New Roman"/>
                <w:b/>
                <w:bCs/>
              </w:rPr>
              <w:t>N</w:t>
            </w:r>
          </w:p>
        </w:tc>
        <w:tc>
          <w:tcPr>
            <w:tcW w:w="1948" w:type="dxa"/>
            <w:tcBorders>
              <w:top w:val="single" w:sz="5" w:space="0" w:color="000000"/>
              <w:left w:val="single" w:sz="5" w:space="0" w:color="000000"/>
              <w:bottom w:val="single" w:sz="5" w:space="0" w:color="000000"/>
              <w:right w:val="single" w:sz="5" w:space="0" w:color="000000"/>
            </w:tcBorders>
            <w:vAlign w:val="center"/>
          </w:tcPr>
          <w:p w:rsidR="00AC0F1C" w:rsidRPr="002135A6" w:rsidRDefault="00AC0F1C" w:rsidP="00AC0F1C">
            <w:pPr>
              <w:pStyle w:val="TableParagraph"/>
              <w:spacing w:before="1" w:line="252" w:lineRule="exact"/>
              <w:ind w:left="251" w:right="250" w:hanging="1"/>
              <w:jc w:val="center"/>
              <w:rPr>
                <w:rFonts w:ascii="Times New Roman" w:eastAsia="Times New Roman" w:hAnsi="Times New Roman" w:cs="Times New Roman"/>
                <w:lang w:val="ru-RU"/>
              </w:rPr>
            </w:pPr>
            <w:r w:rsidRPr="002135A6">
              <w:rPr>
                <w:rFonts w:ascii="Times New Roman" w:eastAsia="Times New Roman" w:hAnsi="Times New Roman" w:cs="Times New Roman"/>
                <w:b/>
                <w:bCs/>
                <w:spacing w:val="-1"/>
                <w:lang w:val="ru-RU"/>
              </w:rPr>
              <w:t>Концентрация в плазме</w:t>
            </w:r>
            <w:r w:rsidRPr="002135A6">
              <w:rPr>
                <w:rFonts w:ascii="Times New Roman" w:eastAsia="Times New Roman" w:hAnsi="Times New Roman" w:cs="Times New Roman"/>
                <w:b/>
                <w:bCs/>
                <w:lang w:val="ru-RU"/>
              </w:rPr>
              <w:t xml:space="preserve"> (мкг</w:t>
            </w:r>
            <w:r w:rsidRPr="002135A6">
              <w:rPr>
                <w:rFonts w:ascii="Times New Roman" w:eastAsia="Times New Roman" w:hAnsi="Times New Roman" w:cs="Times New Roman"/>
                <w:b/>
                <w:bCs/>
                <w:spacing w:val="-2"/>
                <w:lang w:val="ru-RU"/>
              </w:rPr>
              <w:t>/мл</w:t>
            </w:r>
            <w:r w:rsidRPr="002135A6">
              <w:rPr>
                <w:rFonts w:ascii="Times New Roman" w:eastAsia="Times New Roman" w:hAnsi="Times New Roman" w:cs="Times New Roman"/>
                <w:b/>
                <w:bCs/>
                <w:lang w:val="ru-RU"/>
              </w:rPr>
              <w:t>)</w:t>
            </w:r>
          </w:p>
        </w:tc>
        <w:tc>
          <w:tcPr>
            <w:tcW w:w="2530" w:type="dxa"/>
            <w:tcBorders>
              <w:top w:val="single" w:sz="5" w:space="0" w:color="000000"/>
              <w:left w:val="single" w:sz="5" w:space="0" w:color="000000"/>
              <w:bottom w:val="single" w:sz="5" w:space="0" w:color="000000"/>
              <w:right w:val="single" w:sz="5" w:space="0" w:color="000000"/>
            </w:tcBorders>
            <w:vAlign w:val="center"/>
          </w:tcPr>
          <w:p w:rsidR="00AC0F1C" w:rsidRPr="002135A6" w:rsidRDefault="00AC0F1C" w:rsidP="00AC0F1C">
            <w:pPr>
              <w:pStyle w:val="TableParagraph"/>
              <w:spacing w:before="1" w:line="252" w:lineRule="exact"/>
              <w:ind w:left="178" w:right="225" w:hanging="2"/>
              <w:jc w:val="center"/>
              <w:rPr>
                <w:rFonts w:ascii="Times New Roman" w:eastAsia="Times New Roman" w:hAnsi="Times New Roman" w:cs="Times New Roman"/>
                <w:lang w:val="ru-RU"/>
              </w:rPr>
            </w:pPr>
            <w:r w:rsidRPr="002135A6">
              <w:rPr>
                <w:rFonts w:ascii="Times New Roman" w:eastAsia="Times New Roman" w:hAnsi="Times New Roman" w:cs="Times New Roman"/>
                <w:b/>
                <w:bCs/>
                <w:spacing w:val="-1"/>
                <w:lang w:val="ru-RU"/>
              </w:rPr>
              <w:t>Концентрация в ткани или жидкости</w:t>
            </w:r>
            <w:r w:rsidRPr="002135A6">
              <w:rPr>
                <w:rFonts w:ascii="Times New Roman" w:eastAsia="Times New Roman" w:hAnsi="Times New Roman" w:cs="Times New Roman"/>
                <w:b/>
                <w:bCs/>
                <w:lang w:val="ru-RU"/>
              </w:rPr>
              <w:t xml:space="preserve"> (мкг</w:t>
            </w:r>
            <w:r w:rsidRPr="002135A6">
              <w:rPr>
                <w:rFonts w:ascii="Times New Roman" w:eastAsia="Times New Roman" w:hAnsi="Times New Roman" w:cs="Times New Roman"/>
                <w:b/>
                <w:bCs/>
                <w:spacing w:val="-2"/>
                <w:lang w:val="ru-RU"/>
              </w:rPr>
              <w:t>/мл или мкг</w:t>
            </w:r>
            <w:r w:rsidRPr="002135A6">
              <w:rPr>
                <w:rFonts w:ascii="Times New Roman" w:eastAsia="Times New Roman" w:hAnsi="Times New Roman" w:cs="Times New Roman"/>
                <w:b/>
                <w:bCs/>
                <w:spacing w:val="1"/>
                <w:lang w:val="ru-RU"/>
              </w:rPr>
              <w:t>/г</w:t>
            </w:r>
            <w:r w:rsidRPr="002135A6">
              <w:rPr>
                <w:rFonts w:ascii="Times New Roman" w:eastAsia="Times New Roman" w:hAnsi="Times New Roman" w:cs="Times New Roman"/>
                <w:b/>
                <w:bCs/>
                <w:lang w:val="ru-RU"/>
              </w:rPr>
              <w:t>)</w:t>
            </w:r>
          </w:p>
        </w:tc>
        <w:tc>
          <w:tcPr>
            <w:tcW w:w="1759" w:type="dxa"/>
            <w:tcBorders>
              <w:top w:val="single" w:sz="5" w:space="0" w:color="000000"/>
              <w:left w:val="single" w:sz="5" w:space="0" w:color="000000"/>
              <w:bottom w:val="single" w:sz="5" w:space="0" w:color="000000"/>
              <w:right w:val="single" w:sz="5" w:space="0" w:color="000000"/>
            </w:tcBorders>
            <w:vAlign w:val="center"/>
          </w:tcPr>
          <w:p w:rsidR="00AC0F1C" w:rsidRPr="002135A6" w:rsidRDefault="00AC0F1C" w:rsidP="00AC0F1C">
            <w:pPr>
              <w:pStyle w:val="TableParagraph"/>
              <w:spacing w:before="1" w:line="252" w:lineRule="exact"/>
              <w:ind w:left="200" w:right="142" w:firstLine="1"/>
              <w:jc w:val="center"/>
              <w:rPr>
                <w:rFonts w:ascii="Times New Roman" w:eastAsia="Times New Roman" w:hAnsi="Times New Roman" w:cs="Times New Roman"/>
              </w:rPr>
            </w:pPr>
            <w:r w:rsidRPr="002135A6">
              <w:rPr>
                <w:rFonts w:ascii="Times New Roman" w:eastAsia="Times New Roman" w:hAnsi="Times New Roman" w:cs="Times New Roman"/>
                <w:b/>
                <w:bCs/>
                <w:spacing w:val="-1"/>
                <w:lang w:val="ru-RU"/>
              </w:rPr>
              <w:t>Соотношение ткани/плазма</w:t>
            </w:r>
          </w:p>
        </w:tc>
      </w:tr>
      <w:tr w:rsidR="00AC0F1C" w:rsidRPr="00120339" w:rsidTr="00AC0F1C">
        <w:trPr>
          <w:trHeight w:hRule="exact" w:val="262"/>
        </w:trPr>
        <w:tc>
          <w:tcPr>
            <w:tcW w:w="9900" w:type="dxa"/>
            <w:gridSpan w:val="5"/>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50" w:lineRule="exact"/>
              <w:ind w:left="109"/>
              <w:rPr>
                <w:rFonts w:ascii="Times New Roman" w:eastAsia="Times New Roman" w:hAnsi="Times New Roman" w:cs="Times New Roman"/>
                <w:lang w:val="ru-RU"/>
              </w:rPr>
            </w:pPr>
            <w:r w:rsidRPr="00B73DDE">
              <w:rPr>
                <w:rFonts w:ascii="Times New Roman" w:eastAsia="Times New Roman" w:hAnsi="Times New Roman" w:cs="Times New Roman"/>
                <w:b/>
                <w:bCs/>
                <w:spacing w:val="-2"/>
                <w:lang w:val="ru-RU"/>
              </w:rPr>
              <w:t>Дыхательные пути</w:t>
            </w:r>
          </w:p>
        </w:tc>
      </w:tr>
      <w:tr w:rsidR="00AC0F1C" w:rsidRPr="00120339" w:rsidTr="00AC0F1C">
        <w:trPr>
          <w:trHeight w:hRule="exact" w:val="302"/>
        </w:trPr>
        <w:tc>
          <w:tcPr>
            <w:tcW w:w="2750"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109"/>
              <w:rPr>
                <w:rFonts w:ascii="Times New Roman" w:eastAsia="Times New Roman" w:hAnsi="Times New Roman" w:cs="Times New Roman"/>
                <w:lang w:val="ru-RU"/>
              </w:rPr>
            </w:pPr>
            <w:r w:rsidRPr="00B73DDE">
              <w:rPr>
                <w:rFonts w:ascii="Times New Roman" w:eastAsia="Times New Roman" w:hAnsi="Times New Roman" w:cs="Times New Roman"/>
                <w:lang w:val="ru-RU"/>
              </w:rPr>
              <w:t>Альвеолярные макрофаги</w:t>
            </w:r>
          </w:p>
        </w:tc>
        <w:tc>
          <w:tcPr>
            <w:tcW w:w="913"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359" w:right="359"/>
              <w:jc w:val="center"/>
              <w:rPr>
                <w:rFonts w:ascii="Times New Roman" w:eastAsia="Times New Roman" w:hAnsi="Times New Roman" w:cs="Times New Roman"/>
              </w:rPr>
            </w:pPr>
            <w:r w:rsidRPr="00B73DDE">
              <w:rPr>
                <w:rFonts w:ascii="Times New Roman" w:eastAsia="Times New Roman" w:hAnsi="Times New Roman" w:cs="Times New Roman"/>
              </w:rPr>
              <w:t>5</w:t>
            </w:r>
          </w:p>
        </w:tc>
        <w:tc>
          <w:tcPr>
            <w:tcW w:w="1948"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539"/>
              <w:rPr>
                <w:rFonts w:ascii="Times New Roman" w:eastAsia="Times New Roman" w:hAnsi="Times New Roman" w:cs="Times New Roman"/>
              </w:rPr>
            </w:pPr>
            <w:r w:rsidRPr="00B73DDE">
              <w:rPr>
                <w:rFonts w:ascii="Times New Roman" w:eastAsia="Times New Roman" w:hAnsi="Times New Roman" w:cs="Times New Roman"/>
              </w:rPr>
              <w:t>3.3 ±</w:t>
            </w:r>
            <w:r w:rsidRPr="00B73DDE">
              <w:rPr>
                <w:rFonts w:ascii="Times New Roman" w:eastAsia="Times New Roman" w:hAnsi="Times New Roman" w:cs="Times New Roman"/>
                <w:spacing w:val="1"/>
              </w:rPr>
              <w:t xml:space="preserve"> </w:t>
            </w:r>
            <w:r w:rsidRPr="00B73DDE">
              <w:rPr>
                <w:rFonts w:ascii="Times New Roman" w:eastAsia="Times New Roman" w:hAnsi="Times New Roman" w:cs="Times New Roman"/>
                <w:spacing w:val="-3"/>
              </w:rPr>
              <w:t>0</w:t>
            </w:r>
            <w:r w:rsidRPr="00B73DDE">
              <w:rPr>
                <w:rFonts w:ascii="Times New Roman" w:eastAsia="Times New Roman" w:hAnsi="Times New Roman" w:cs="Times New Roman"/>
              </w:rPr>
              <w:t>.7</w:t>
            </w:r>
          </w:p>
        </w:tc>
        <w:tc>
          <w:tcPr>
            <w:tcW w:w="2530"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755"/>
              <w:rPr>
                <w:rFonts w:ascii="Times New Roman" w:eastAsia="Times New Roman" w:hAnsi="Times New Roman" w:cs="Times New Roman"/>
              </w:rPr>
            </w:pPr>
            <w:r w:rsidRPr="00B73DDE">
              <w:rPr>
                <w:rFonts w:ascii="Times New Roman" w:eastAsia="Times New Roman" w:hAnsi="Times New Roman" w:cs="Times New Roman"/>
              </w:rPr>
              <w:t>61.8 ±</w:t>
            </w:r>
            <w:r w:rsidRPr="00B73DDE">
              <w:rPr>
                <w:rFonts w:ascii="Times New Roman" w:eastAsia="Times New Roman" w:hAnsi="Times New Roman" w:cs="Times New Roman"/>
                <w:spacing w:val="-2"/>
              </w:rPr>
              <w:t xml:space="preserve"> </w:t>
            </w:r>
            <w:r w:rsidRPr="00B73DDE">
              <w:rPr>
                <w:rFonts w:ascii="Times New Roman" w:eastAsia="Times New Roman" w:hAnsi="Times New Roman" w:cs="Times New Roman"/>
              </w:rPr>
              <w:t>27.3</w:t>
            </w:r>
          </w:p>
        </w:tc>
        <w:tc>
          <w:tcPr>
            <w:tcW w:w="1759"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457"/>
              <w:rPr>
                <w:rFonts w:ascii="Times New Roman" w:eastAsia="Times New Roman" w:hAnsi="Times New Roman" w:cs="Times New Roman"/>
              </w:rPr>
            </w:pPr>
            <w:r w:rsidRPr="00B73DDE">
              <w:rPr>
                <w:rFonts w:ascii="Times New Roman" w:eastAsia="Times New Roman" w:hAnsi="Times New Roman" w:cs="Times New Roman"/>
              </w:rPr>
              <w:t>21.2 ±</w:t>
            </w:r>
            <w:r w:rsidRPr="00B73DDE">
              <w:rPr>
                <w:rFonts w:ascii="Times New Roman" w:eastAsia="Times New Roman" w:hAnsi="Times New Roman" w:cs="Times New Roman"/>
                <w:spacing w:val="-2"/>
              </w:rPr>
              <w:t xml:space="preserve"> </w:t>
            </w:r>
            <w:r w:rsidRPr="00B73DDE">
              <w:rPr>
                <w:rFonts w:ascii="Times New Roman" w:eastAsia="Times New Roman" w:hAnsi="Times New Roman" w:cs="Times New Roman"/>
              </w:rPr>
              <w:t>10</w:t>
            </w:r>
          </w:p>
        </w:tc>
      </w:tr>
      <w:tr w:rsidR="00AC0F1C" w:rsidRPr="00120339" w:rsidTr="00A31BE3">
        <w:trPr>
          <w:trHeight w:hRule="exact" w:val="562"/>
        </w:trPr>
        <w:tc>
          <w:tcPr>
            <w:tcW w:w="2750"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109"/>
              <w:rPr>
                <w:rFonts w:ascii="Times New Roman" w:eastAsia="Times New Roman" w:hAnsi="Times New Roman" w:cs="Times New Roman"/>
                <w:lang w:val="ru-RU"/>
              </w:rPr>
            </w:pPr>
            <w:r w:rsidRPr="00B73DDE">
              <w:rPr>
                <w:rFonts w:ascii="Times New Roman" w:eastAsia="Times New Roman" w:hAnsi="Times New Roman" w:cs="Times New Roman"/>
                <w:spacing w:val="-1"/>
                <w:lang w:val="ru-RU"/>
              </w:rPr>
              <w:t>Слизистая оболочка бронхов</w:t>
            </w:r>
          </w:p>
        </w:tc>
        <w:tc>
          <w:tcPr>
            <w:tcW w:w="913"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359" w:right="359"/>
              <w:jc w:val="center"/>
              <w:rPr>
                <w:rFonts w:ascii="Times New Roman" w:eastAsia="Times New Roman" w:hAnsi="Times New Roman" w:cs="Times New Roman"/>
              </w:rPr>
            </w:pPr>
            <w:r w:rsidRPr="00B73DDE">
              <w:rPr>
                <w:rFonts w:ascii="Times New Roman" w:eastAsia="Times New Roman" w:hAnsi="Times New Roman" w:cs="Times New Roman"/>
              </w:rPr>
              <w:t>8</w:t>
            </w:r>
          </w:p>
        </w:tc>
        <w:tc>
          <w:tcPr>
            <w:tcW w:w="1948"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539"/>
              <w:rPr>
                <w:rFonts w:ascii="Times New Roman" w:eastAsia="Times New Roman" w:hAnsi="Times New Roman" w:cs="Times New Roman"/>
              </w:rPr>
            </w:pPr>
            <w:r w:rsidRPr="00B73DDE">
              <w:rPr>
                <w:rFonts w:ascii="Times New Roman" w:eastAsia="Times New Roman" w:hAnsi="Times New Roman" w:cs="Times New Roman"/>
              </w:rPr>
              <w:t>3.3 ±</w:t>
            </w:r>
            <w:r w:rsidRPr="00B73DDE">
              <w:rPr>
                <w:rFonts w:ascii="Times New Roman" w:eastAsia="Times New Roman" w:hAnsi="Times New Roman" w:cs="Times New Roman"/>
                <w:spacing w:val="1"/>
              </w:rPr>
              <w:t xml:space="preserve"> </w:t>
            </w:r>
            <w:r w:rsidRPr="00B73DDE">
              <w:rPr>
                <w:rFonts w:ascii="Times New Roman" w:eastAsia="Times New Roman" w:hAnsi="Times New Roman" w:cs="Times New Roman"/>
                <w:spacing w:val="-3"/>
              </w:rPr>
              <w:t>0</w:t>
            </w:r>
            <w:r w:rsidRPr="00B73DDE">
              <w:rPr>
                <w:rFonts w:ascii="Times New Roman" w:eastAsia="Times New Roman" w:hAnsi="Times New Roman" w:cs="Times New Roman"/>
              </w:rPr>
              <w:t>.7</w:t>
            </w:r>
          </w:p>
        </w:tc>
        <w:tc>
          <w:tcPr>
            <w:tcW w:w="2530"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847" w:right="852"/>
              <w:jc w:val="center"/>
              <w:rPr>
                <w:rFonts w:ascii="Times New Roman" w:eastAsia="Times New Roman" w:hAnsi="Times New Roman" w:cs="Times New Roman"/>
              </w:rPr>
            </w:pPr>
            <w:r w:rsidRPr="00B73DDE">
              <w:rPr>
                <w:rFonts w:ascii="Times New Roman" w:eastAsia="Times New Roman" w:hAnsi="Times New Roman" w:cs="Times New Roman"/>
              </w:rPr>
              <w:t>5.5 ±</w:t>
            </w:r>
            <w:r w:rsidRPr="00B73DDE">
              <w:rPr>
                <w:rFonts w:ascii="Times New Roman" w:eastAsia="Times New Roman" w:hAnsi="Times New Roman" w:cs="Times New Roman"/>
                <w:spacing w:val="1"/>
              </w:rPr>
              <w:t xml:space="preserve"> </w:t>
            </w:r>
            <w:r w:rsidRPr="00B73DDE">
              <w:rPr>
                <w:rFonts w:ascii="Times New Roman" w:eastAsia="Times New Roman" w:hAnsi="Times New Roman" w:cs="Times New Roman"/>
                <w:spacing w:val="-3"/>
              </w:rPr>
              <w:t>1</w:t>
            </w:r>
            <w:r w:rsidRPr="00B73DDE">
              <w:rPr>
                <w:rFonts w:ascii="Times New Roman" w:eastAsia="Times New Roman" w:hAnsi="Times New Roman" w:cs="Times New Roman"/>
              </w:rPr>
              <w:t>.3</w:t>
            </w:r>
          </w:p>
        </w:tc>
        <w:tc>
          <w:tcPr>
            <w:tcW w:w="1759" w:type="dxa"/>
            <w:tcBorders>
              <w:top w:val="single" w:sz="5" w:space="0" w:color="000000"/>
              <w:left w:val="single" w:sz="5" w:space="0" w:color="000000"/>
              <w:bottom w:val="single" w:sz="5" w:space="0" w:color="000000"/>
              <w:right w:val="single" w:sz="5" w:space="0" w:color="000000"/>
            </w:tcBorders>
          </w:tcPr>
          <w:p w:rsidR="00AC0F1C" w:rsidRPr="00B73DDE" w:rsidRDefault="00AC0F1C" w:rsidP="00AC0F1C">
            <w:pPr>
              <w:pStyle w:val="TableParagraph"/>
              <w:spacing w:line="246" w:lineRule="exact"/>
              <w:ind w:left="483"/>
              <w:rPr>
                <w:rFonts w:ascii="Times New Roman" w:eastAsia="Times New Roman" w:hAnsi="Times New Roman" w:cs="Times New Roman"/>
              </w:rPr>
            </w:pPr>
            <w:r w:rsidRPr="00B73DDE">
              <w:rPr>
                <w:rFonts w:ascii="Times New Roman" w:eastAsia="Times New Roman" w:hAnsi="Times New Roman" w:cs="Times New Roman"/>
              </w:rPr>
              <w:t>1.7 ±</w:t>
            </w:r>
            <w:r w:rsidRPr="00B73DDE">
              <w:rPr>
                <w:rFonts w:ascii="Times New Roman" w:eastAsia="Times New Roman" w:hAnsi="Times New Roman" w:cs="Times New Roman"/>
                <w:spacing w:val="1"/>
              </w:rPr>
              <w:t xml:space="preserve"> </w:t>
            </w:r>
            <w:r w:rsidRPr="00B73DDE">
              <w:rPr>
                <w:rFonts w:ascii="Times New Roman" w:eastAsia="Times New Roman" w:hAnsi="Times New Roman" w:cs="Times New Roman"/>
                <w:spacing w:val="-3"/>
              </w:rPr>
              <w:t>0</w:t>
            </w:r>
            <w:r w:rsidRPr="00B73DDE">
              <w:rPr>
                <w:rFonts w:ascii="Times New Roman" w:eastAsia="Times New Roman" w:hAnsi="Times New Roman" w:cs="Times New Roman"/>
              </w:rPr>
              <w:t>.3</w:t>
            </w:r>
          </w:p>
        </w:tc>
      </w:tr>
      <w:tr w:rsidR="00AC0F1C" w:rsidRPr="00120339" w:rsidTr="00A31BE3">
        <w:trPr>
          <w:trHeight w:hRule="exact" w:val="556"/>
        </w:trPr>
        <w:tc>
          <w:tcPr>
            <w:tcW w:w="275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8" w:lineRule="exact"/>
              <w:ind w:left="109"/>
              <w:rPr>
                <w:rFonts w:ascii="Times New Roman" w:eastAsia="Times New Roman" w:hAnsi="Times New Roman" w:cs="Times New Roman"/>
                <w:lang w:val="ru-RU"/>
              </w:rPr>
            </w:pPr>
            <w:r w:rsidRPr="007E1766">
              <w:rPr>
                <w:rFonts w:ascii="Times New Roman" w:eastAsia="Times New Roman" w:hAnsi="Times New Roman" w:cs="Times New Roman"/>
                <w:spacing w:val="-1"/>
                <w:lang w:val="ru-RU"/>
              </w:rPr>
              <w:t>Жидкость эпителиальной выстилки бронхов</w:t>
            </w:r>
          </w:p>
        </w:tc>
        <w:tc>
          <w:tcPr>
            <w:tcW w:w="913"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8" w:lineRule="exact"/>
              <w:ind w:left="359" w:right="359"/>
              <w:jc w:val="center"/>
              <w:rPr>
                <w:rFonts w:ascii="Times New Roman" w:eastAsia="Times New Roman" w:hAnsi="Times New Roman" w:cs="Times New Roman"/>
              </w:rPr>
            </w:pPr>
            <w:r w:rsidRPr="007E1766">
              <w:rPr>
                <w:rFonts w:ascii="Times New Roman" w:eastAsia="Times New Roman" w:hAnsi="Times New Roman" w:cs="Times New Roman"/>
              </w:rPr>
              <w:t>5</w:t>
            </w:r>
          </w:p>
        </w:tc>
        <w:tc>
          <w:tcPr>
            <w:tcW w:w="1948"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8" w:lineRule="exact"/>
              <w:ind w:left="539"/>
              <w:rPr>
                <w:rFonts w:ascii="Times New Roman" w:eastAsia="Times New Roman" w:hAnsi="Times New Roman" w:cs="Times New Roman"/>
              </w:rPr>
            </w:pPr>
            <w:r w:rsidRPr="007E1766">
              <w:rPr>
                <w:rFonts w:ascii="Times New Roman" w:eastAsia="Times New Roman" w:hAnsi="Times New Roman" w:cs="Times New Roman"/>
              </w:rPr>
              <w:t>3.3 ±</w:t>
            </w:r>
            <w:r w:rsidRPr="007E1766">
              <w:rPr>
                <w:rFonts w:ascii="Times New Roman" w:eastAsia="Times New Roman" w:hAnsi="Times New Roman" w:cs="Times New Roman"/>
                <w:spacing w:val="1"/>
              </w:rPr>
              <w:t xml:space="preserve"> </w:t>
            </w:r>
            <w:r w:rsidRPr="007E1766">
              <w:rPr>
                <w:rFonts w:ascii="Times New Roman" w:eastAsia="Times New Roman" w:hAnsi="Times New Roman" w:cs="Times New Roman"/>
                <w:spacing w:val="-3"/>
              </w:rPr>
              <w:t>0</w:t>
            </w:r>
            <w:r w:rsidRPr="007E1766">
              <w:rPr>
                <w:rFonts w:ascii="Times New Roman" w:eastAsia="Times New Roman" w:hAnsi="Times New Roman" w:cs="Times New Roman"/>
              </w:rPr>
              <w:t>.7</w:t>
            </w:r>
          </w:p>
        </w:tc>
        <w:tc>
          <w:tcPr>
            <w:tcW w:w="253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8" w:lineRule="exact"/>
              <w:ind w:left="755"/>
              <w:rPr>
                <w:rFonts w:ascii="Times New Roman" w:eastAsia="Times New Roman" w:hAnsi="Times New Roman" w:cs="Times New Roman"/>
              </w:rPr>
            </w:pPr>
            <w:r w:rsidRPr="007E1766">
              <w:rPr>
                <w:rFonts w:ascii="Times New Roman" w:eastAsia="Times New Roman" w:hAnsi="Times New Roman" w:cs="Times New Roman"/>
              </w:rPr>
              <w:t>24.4 ±</w:t>
            </w:r>
            <w:r w:rsidRPr="007E1766">
              <w:rPr>
                <w:rFonts w:ascii="Times New Roman" w:eastAsia="Times New Roman" w:hAnsi="Times New Roman" w:cs="Times New Roman"/>
                <w:spacing w:val="-2"/>
              </w:rPr>
              <w:t xml:space="preserve"> </w:t>
            </w:r>
            <w:r w:rsidRPr="007E1766">
              <w:rPr>
                <w:rFonts w:ascii="Times New Roman" w:eastAsia="Times New Roman" w:hAnsi="Times New Roman" w:cs="Times New Roman"/>
              </w:rPr>
              <w:t>14.7</w:t>
            </w:r>
          </w:p>
        </w:tc>
        <w:tc>
          <w:tcPr>
            <w:tcW w:w="1759"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8" w:lineRule="exact"/>
              <w:ind w:left="483"/>
              <w:rPr>
                <w:rFonts w:ascii="Times New Roman" w:eastAsia="Times New Roman" w:hAnsi="Times New Roman" w:cs="Times New Roman"/>
              </w:rPr>
            </w:pPr>
            <w:r w:rsidRPr="007E1766">
              <w:rPr>
                <w:rFonts w:ascii="Times New Roman" w:eastAsia="Times New Roman" w:hAnsi="Times New Roman" w:cs="Times New Roman"/>
              </w:rPr>
              <w:t>8.7 ±</w:t>
            </w:r>
            <w:r w:rsidRPr="007E1766">
              <w:rPr>
                <w:rFonts w:ascii="Times New Roman" w:eastAsia="Times New Roman" w:hAnsi="Times New Roman" w:cs="Times New Roman"/>
                <w:spacing w:val="1"/>
              </w:rPr>
              <w:t xml:space="preserve"> </w:t>
            </w:r>
            <w:r w:rsidRPr="007E1766">
              <w:rPr>
                <w:rFonts w:ascii="Times New Roman" w:eastAsia="Times New Roman" w:hAnsi="Times New Roman" w:cs="Times New Roman"/>
                <w:spacing w:val="-3"/>
              </w:rPr>
              <w:t>6</w:t>
            </w:r>
            <w:r w:rsidRPr="007E1766">
              <w:rPr>
                <w:rFonts w:ascii="Times New Roman" w:eastAsia="Times New Roman" w:hAnsi="Times New Roman" w:cs="Times New Roman"/>
              </w:rPr>
              <w:t>.1</w:t>
            </w:r>
          </w:p>
        </w:tc>
      </w:tr>
      <w:tr w:rsidR="00AC0F1C" w:rsidRPr="00120339" w:rsidTr="00AC0F1C">
        <w:trPr>
          <w:trHeight w:hRule="exact" w:val="264"/>
        </w:trPr>
        <w:tc>
          <w:tcPr>
            <w:tcW w:w="9900" w:type="dxa"/>
            <w:gridSpan w:val="5"/>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51" w:lineRule="exact"/>
              <w:ind w:left="109"/>
              <w:rPr>
                <w:rFonts w:ascii="Times New Roman" w:eastAsia="Times New Roman" w:hAnsi="Times New Roman" w:cs="Times New Roman"/>
                <w:lang w:val="ru-RU"/>
              </w:rPr>
            </w:pPr>
            <w:r w:rsidRPr="007E1766">
              <w:rPr>
                <w:rFonts w:ascii="Times New Roman" w:eastAsia="Times New Roman" w:hAnsi="Times New Roman" w:cs="Times New Roman"/>
                <w:b/>
                <w:bCs/>
                <w:spacing w:val="-1"/>
                <w:lang w:val="ru-RU"/>
              </w:rPr>
              <w:t>Пазухи</w:t>
            </w:r>
          </w:p>
        </w:tc>
      </w:tr>
      <w:tr w:rsidR="00AC0F1C" w:rsidRPr="00120339" w:rsidTr="00AC0F1C">
        <w:trPr>
          <w:trHeight w:hRule="exact" w:val="578"/>
        </w:trPr>
        <w:tc>
          <w:tcPr>
            <w:tcW w:w="275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109"/>
              <w:rPr>
                <w:rFonts w:ascii="Times New Roman" w:eastAsia="Times New Roman" w:hAnsi="Times New Roman" w:cs="Times New Roman"/>
                <w:lang w:val="ru-RU"/>
              </w:rPr>
            </w:pPr>
            <w:r w:rsidRPr="007E1766">
              <w:rPr>
                <w:rFonts w:ascii="Times New Roman" w:eastAsia="Times New Roman" w:hAnsi="Times New Roman" w:cs="Times New Roman"/>
                <w:lang w:val="ru-RU"/>
              </w:rPr>
              <w:t xml:space="preserve">Слизистая оболочка гайморовых пазух </w:t>
            </w:r>
          </w:p>
        </w:tc>
        <w:tc>
          <w:tcPr>
            <w:tcW w:w="913"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359" w:right="359"/>
              <w:jc w:val="center"/>
              <w:rPr>
                <w:rFonts w:ascii="Times New Roman" w:eastAsia="Times New Roman" w:hAnsi="Times New Roman" w:cs="Times New Roman"/>
                <w:lang w:val="ru-RU"/>
              </w:rPr>
            </w:pPr>
            <w:r w:rsidRPr="007E1766">
              <w:rPr>
                <w:rFonts w:ascii="Times New Roman" w:eastAsia="Times New Roman" w:hAnsi="Times New Roman" w:cs="Times New Roman"/>
                <w:lang w:val="ru-RU"/>
              </w:rPr>
              <w:t>4</w:t>
            </w:r>
          </w:p>
        </w:tc>
        <w:tc>
          <w:tcPr>
            <w:tcW w:w="1948"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301" w:lineRule="exact"/>
              <w:ind w:left="493"/>
              <w:rPr>
                <w:rFonts w:ascii="Times New Roman" w:eastAsia="Times New Roman" w:hAnsi="Times New Roman" w:cs="Times New Roman"/>
                <w:sz w:val="18"/>
                <w:szCs w:val="18"/>
                <w:lang w:val="ru-RU"/>
              </w:rPr>
            </w:pPr>
            <w:r w:rsidRPr="007E1766">
              <w:rPr>
                <w:rFonts w:ascii="Times New Roman" w:eastAsia="Times New Roman" w:hAnsi="Times New Roman" w:cs="Times New Roman"/>
                <w:lang w:val="ru-RU"/>
              </w:rPr>
              <w:t>3.7 ±</w:t>
            </w:r>
            <w:r w:rsidRPr="007E1766">
              <w:rPr>
                <w:rFonts w:ascii="Times New Roman" w:eastAsia="Times New Roman" w:hAnsi="Times New Roman" w:cs="Times New Roman"/>
                <w:spacing w:val="1"/>
                <w:lang w:val="ru-RU"/>
              </w:rPr>
              <w:t xml:space="preserve"> </w:t>
            </w:r>
            <w:r w:rsidRPr="007E1766">
              <w:rPr>
                <w:rFonts w:ascii="Times New Roman" w:eastAsia="Times New Roman" w:hAnsi="Times New Roman" w:cs="Times New Roman"/>
                <w:spacing w:val="-3"/>
                <w:lang w:val="ru-RU"/>
              </w:rPr>
              <w:t>1</w:t>
            </w:r>
            <w:r w:rsidRPr="007E1766">
              <w:rPr>
                <w:rFonts w:ascii="Times New Roman" w:eastAsia="Times New Roman" w:hAnsi="Times New Roman" w:cs="Times New Roman"/>
                <w:lang w:val="ru-RU"/>
              </w:rPr>
              <w:t>.1</w:t>
            </w:r>
            <w:r w:rsidRPr="007E1766">
              <w:rPr>
                <w:rFonts w:ascii="Times New Roman" w:eastAsia="Times New Roman" w:hAnsi="Times New Roman" w:cs="Times New Roman"/>
                <w:position w:val="13"/>
                <w:sz w:val="18"/>
                <w:szCs w:val="18"/>
                <w:lang w:val="ru-RU"/>
              </w:rPr>
              <w:t>b</w:t>
            </w:r>
          </w:p>
        </w:tc>
        <w:tc>
          <w:tcPr>
            <w:tcW w:w="253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847" w:right="852"/>
              <w:jc w:val="center"/>
              <w:rPr>
                <w:rFonts w:ascii="Times New Roman" w:eastAsia="Times New Roman" w:hAnsi="Times New Roman" w:cs="Times New Roman"/>
                <w:lang w:val="ru-RU"/>
              </w:rPr>
            </w:pPr>
            <w:r w:rsidRPr="007E1766">
              <w:rPr>
                <w:rFonts w:ascii="Times New Roman" w:eastAsia="Times New Roman" w:hAnsi="Times New Roman" w:cs="Times New Roman"/>
                <w:lang w:val="ru-RU"/>
              </w:rPr>
              <w:t>7.6 ±</w:t>
            </w:r>
            <w:r w:rsidRPr="007E1766">
              <w:rPr>
                <w:rFonts w:ascii="Times New Roman" w:eastAsia="Times New Roman" w:hAnsi="Times New Roman" w:cs="Times New Roman"/>
                <w:spacing w:val="1"/>
                <w:lang w:val="ru-RU"/>
              </w:rPr>
              <w:t xml:space="preserve"> </w:t>
            </w:r>
            <w:r w:rsidRPr="007E1766">
              <w:rPr>
                <w:rFonts w:ascii="Times New Roman" w:eastAsia="Times New Roman" w:hAnsi="Times New Roman" w:cs="Times New Roman"/>
                <w:spacing w:val="-3"/>
                <w:lang w:val="ru-RU"/>
              </w:rPr>
              <w:t>1</w:t>
            </w:r>
            <w:r w:rsidRPr="007E1766">
              <w:rPr>
                <w:rFonts w:ascii="Times New Roman" w:eastAsia="Times New Roman" w:hAnsi="Times New Roman" w:cs="Times New Roman"/>
                <w:lang w:val="ru-RU"/>
              </w:rPr>
              <w:t>.7</w:t>
            </w:r>
          </w:p>
        </w:tc>
        <w:tc>
          <w:tcPr>
            <w:tcW w:w="1759"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565"/>
              <w:rPr>
                <w:rFonts w:ascii="Times New Roman" w:eastAsia="Times New Roman" w:hAnsi="Times New Roman" w:cs="Times New Roman"/>
              </w:rPr>
            </w:pPr>
            <w:r w:rsidRPr="007E1766">
              <w:rPr>
                <w:rFonts w:ascii="Times New Roman" w:eastAsia="Times New Roman" w:hAnsi="Times New Roman" w:cs="Times New Roman"/>
              </w:rPr>
              <w:t>2 ±</w:t>
            </w:r>
            <w:r w:rsidRPr="007E1766">
              <w:rPr>
                <w:rFonts w:ascii="Times New Roman" w:eastAsia="Times New Roman" w:hAnsi="Times New Roman" w:cs="Times New Roman"/>
                <w:spacing w:val="1"/>
              </w:rPr>
              <w:t xml:space="preserve"> </w:t>
            </w:r>
            <w:r w:rsidRPr="007E1766">
              <w:rPr>
                <w:rFonts w:ascii="Times New Roman" w:eastAsia="Times New Roman" w:hAnsi="Times New Roman" w:cs="Times New Roman"/>
              </w:rPr>
              <w:t>0.3</w:t>
            </w:r>
          </w:p>
        </w:tc>
      </w:tr>
      <w:tr w:rsidR="00AC0F1C" w:rsidRPr="00120339" w:rsidTr="00AC0F1C">
        <w:trPr>
          <w:trHeight w:hRule="exact" w:val="572"/>
        </w:trPr>
        <w:tc>
          <w:tcPr>
            <w:tcW w:w="275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109"/>
              <w:rPr>
                <w:rFonts w:ascii="Times New Roman" w:eastAsia="Times New Roman" w:hAnsi="Times New Roman" w:cs="Times New Roman"/>
                <w:lang w:val="ru-RU"/>
              </w:rPr>
            </w:pPr>
            <w:r w:rsidRPr="007E1766">
              <w:rPr>
                <w:rFonts w:ascii="Times New Roman" w:eastAsia="Times New Roman" w:hAnsi="Times New Roman" w:cs="Times New Roman"/>
                <w:spacing w:val="-2"/>
                <w:lang w:val="ru-RU"/>
              </w:rPr>
              <w:t xml:space="preserve">Передняя слизистая оболочка </w:t>
            </w:r>
            <w:r w:rsidRPr="007E1766">
              <w:rPr>
                <w:rFonts w:ascii="Times New Roman" w:eastAsia="Times New Roman" w:hAnsi="Times New Roman" w:cs="Times New Roman"/>
                <w:spacing w:val="-1"/>
                <w:lang w:val="ru-RU"/>
              </w:rPr>
              <w:t xml:space="preserve">решетчатой кости </w:t>
            </w:r>
          </w:p>
        </w:tc>
        <w:tc>
          <w:tcPr>
            <w:tcW w:w="913"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359" w:right="359"/>
              <w:jc w:val="center"/>
              <w:rPr>
                <w:rFonts w:ascii="Times New Roman" w:eastAsia="Times New Roman" w:hAnsi="Times New Roman" w:cs="Times New Roman"/>
                <w:lang w:val="ru-RU"/>
              </w:rPr>
            </w:pPr>
            <w:r w:rsidRPr="007E1766">
              <w:rPr>
                <w:rFonts w:ascii="Times New Roman" w:eastAsia="Times New Roman" w:hAnsi="Times New Roman" w:cs="Times New Roman"/>
                <w:lang w:val="ru-RU"/>
              </w:rPr>
              <w:t>3</w:t>
            </w:r>
          </w:p>
        </w:tc>
        <w:tc>
          <w:tcPr>
            <w:tcW w:w="1948"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301" w:lineRule="exact"/>
              <w:ind w:left="493"/>
              <w:rPr>
                <w:rFonts w:ascii="Times New Roman" w:eastAsia="Times New Roman" w:hAnsi="Times New Roman" w:cs="Times New Roman"/>
                <w:sz w:val="18"/>
                <w:szCs w:val="18"/>
                <w:lang w:val="ru-RU"/>
              </w:rPr>
            </w:pPr>
            <w:r w:rsidRPr="007E1766">
              <w:rPr>
                <w:rFonts w:ascii="Times New Roman" w:eastAsia="Times New Roman" w:hAnsi="Times New Roman" w:cs="Times New Roman"/>
                <w:lang w:val="ru-RU"/>
              </w:rPr>
              <w:t>3.7 ±</w:t>
            </w:r>
            <w:r w:rsidRPr="007E1766">
              <w:rPr>
                <w:rFonts w:ascii="Times New Roman" w:eastAsia="Times New Roman" w:hAnsi="Times New Roman" w:cs="Times New Roman"/>
                <w:spacing w:val="1"/>
                <w:lang w:val="ru-RU"/>
              </w:rPr>
              <w:t xml:space="preserve"> </w:t>
            </w:r>
            <w:r w:rsidRPr="007E1766">
              <w:rPr>
                <w:rFonts w:ascii="Times New Roman" w:eastAsia="Times New Roman" w:hAnsi="Times New Roman" w:cs="Times New Roman"/>
                <w:spacing w:val="-3"/>
                <w:lang w:val="ru-RU"/>
              </w:rPr>
              <w:t>1</w:t>
            </w:r>
            <w:r w:rsidRPr="007E1766">
              <w:rPr>
                <w:rFonts w:ascii="Times New Roman" w:eastAsia="Times New Roman" w:hAnsi="Times New Roman" w:cs="Times New Roman"/>
                <w:lang w:val="ru-RU"/>
              </w:rPr>
              <w:t>.1</w:t>
            </w:r>
            <w:r w:rsidRPr="007E1766">
              <w:rPr>
                <w:rFonts w:ascii="Times New Roman" w:eastAsia="Times New Roman" w:hAnsi="Times New Roman" w:cs="Times New Roman"/>
                <w:position w:val="13"/>
                <w:sz w:val="18"/>
                <w:szCs w:val="18"/>
                <w:lang w:val="ru-RU"/>
              </w:rPr>
              <w:t>b</w:t>
            </w:r>
          </w:p>
        </w:tc>
        <w:tc>
          <w:tcPr>
            <w:tcW w:w="253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847" w:right="852"/>
              <w:jc w:val="center"/>
              <w:rPr>
                <w:rFonts w:ascii="Times New Roman" w:eastAsia="Times New Roman" w:hAnsi="Times New Roman" w:cs="Times New Roman"/>
                <w:lang w:val="ru-RU"/>
              </w:rPr>
            </w:pPr>
            <w:r w:rsidRPr="007E1766">
              <w:rPr>
                <w:rFonts w:ascii="Times New Roman" w:eastAsia="Times New Roman" w:hAnsi="Times New Roman" w:cs="Times New Roman"/>
                <w:lang w:val="ru-RU"/>
              </w:rPr>
              <w:t>8.8 ±</w:t>
            </w:r>
            <w:r w:rsidRPr="007E1766">
              <w:rPr>
                <w:rFonts w:ascii="Times New Roman" w:eastAsia="Times New Roman" w:hAnsi="Times New Roman" w:cs="Times New Roman"/>
                <w:spacing w:val="1"/>
                <w:lang w:val="ru-RU"/>
              </w:rPr>
              <w:t xml:space="preserve"> </w:t>
            </w:r>
            <w:r w:rsidRPr="007E1766">
              <w:rPr>
                <w:rFonts w:ascii="Times New Roman" w:eastAsia="Times New Roman" w:hAnsi="Times New Roman" w:cs="Times New Roman"/>
                <w:spacing w:val="-3"/>
                <w:lang w:val="ru-RU"/>
              </w:rPr>
              <w:t>4</w:t>
            </w:r>
            <w:r w:rsidRPr="007E1766">
              <w:rPr>
                <w:rFonts w:ascii="Times New Roman" w:eastAsia="Times New Roman" w:hAnsi="Times New Roman" w:cs="Times New Roman"/>
                <w:lang w:val="ru-RU"/>
              </w:rPr>
              <w:t>.3</w:t>
            </w:r>
          </w:p>
        </w:tc>
        <w:tc>
          <w:tcPr>
            <w:tcW w:w="1759" w:type="dxa"/>
            <w:tcBorders>
              <w:top w:val="single" w:sz="5" w:space="0" w:color="000000"/>
              <w:left w:val="single" w:sz="5" w:space="0" w:color="000000"/>
              <w:bottom w:val="single" w:sz="5" w:space="0" w:color="000000"/>
              <w:right w:val="single" w:sz="5" w:space="0" w:color="000000"/>
            </w:tcBorders>
          </w:tcPr>
          <w:p w:rsidR="00AC0F1C" w:rsidRPr="00865294" w:rsidRDefault="00AC0F1C" w:rsidP="00AC0F1C">
            <w:pPr>
              <w:pStyle w:val="TableParagraph"/>
              <w:spacing w:line="246" w:lineRule="exact"/>
              <w:ind w:left="483"/>
              <w:rPr>
                <w:rFonts w:ascii="Times New Roman" w:eastAsia="Times New Roman" w:hAnsi="Times New Roman" w:cs="Times New Roman"/>
              </w:rPr>
            </w:pPr>
            <w:r w:rsidRPr="00865294">
              <w:rPr>
                <w:rFonts w:ascii="Times New Roman" w:eastAsia="Times New Roman" w:hAnsi="Times New Roman" w:cs="Times New Roman"/>
              </w:rPr>
              <w:t>2.2 ±</w:t>
            </w:r>
            <w:r w:rsidRPr="00865294">
              <w:rPr>
                <w:rFonts w:ascii="Times New Roman" w:eastAsia="Times New Roman" w:hAnsi="Times New Roman" w:cs="Times New Roman"/>
                <w:spacing w:val="1"/>
              </w:rPr>
              <w:t xml:space="preserve"> </w:t>
            </w:r>
            <w:r w:rsidRPr="00865294">
              <w:rPr>
                <w:rFonts w:ascii="Times New Roman" w:eastAsia="Times New Roman" w:hAnsi="Times New Roman" w:cs="Times New Roman"/>
                <w:spacing w:val="-3"/>
              </w:rPr>
              <w:t>0</w:t>
            </w:r>
            <w:r w:rsidRPr="00865294">
              <w:rPr>
                <w:rFonts w:ascii="Times New Roman" w:eastAsia="Times New Roman" w:hAnsi="Times New Roman" w:cs="Times New Roman"/>
              </w:rPr>
              <w:t>.6</w:t>
            </w:r>
          </w:p>
        </w:tc>
      </w:tr>
      <w:tr w:rsidR="00AC0F1C" w:rsidRPr="00120339" w:rsidTr="00AC0F1C">
        <w:trPr>
          <w:trHeight w:hRule="exact" w:val="334"/>
        </w:trPr>
        <w:tc>
          <w:tcPr>
            <w:tcW w:w="275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109"/>
              <w:rPr>
                <w:rFonts w:ascii="Times New Roman" w:eastAsia="Times New Roman" w:hAnsi="Times New Roman" w:cs="Times New Roman"/>
                <w:lang w:val="ru-RU"/>
              </w:rPr>
            </w:pPr>
            <w:r w:rsidRPr="007E1766">
              <w:rPr>
                <w:rFonts w:ascii="Times New Roman" w:eastAsia="Times New Roman" w:hAnsi="Times New Roman" w:cs="Times New Roman"/>
                <w:spacing w:val="-2"/>
                <w:lang w:val="ru-RU"/>
              </w:rPr>
              <w:t>Носовые полипы</w:t>
            </w:r>
          </w:p>
        </w:tc>
        <w:tc>
          <w:tcPr>
            <w:tcW w:w="913"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359" w:right="359"/>
              <w:jc w:val="center"/>
              <w:rPr>
                <w:rFonts w:ascii="Times New Roman" w:eastAsia="Times New Roman" w:hAnsi="Times New Roman" w:cs="Times New Roman"/>
                <w:lang w:val="ru-RU"/>
              </w:rPr>
            </w:pPr>
            <w:r w:rsidRPr="007E1766">
              <w:rPr>
                <w:rFonts w:ascii="Times New Roman" w:eastAsia="Times New Roman" w:hAnsi="Times New Roman" w:cs="Times New Roman"/>
                <w:lang w:val="ru-RU"/>
              </w:rPr>
              <w:t>4</w:t>
            </w:r>
          </w:p>
        </w:tc>
        <w:tc>
          <w:tcPr>
            <w:tcW w:w="1948"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301" w:lineRule="exact"/>
              <w:ind w:left="493"/>
              <w:rPr>
                <w:rFonts w:ascii="Times New Roman" w:eastAsia="Times New Roman" w:hAnsi="Times New Roman" w:cs="Times New Roman"/>
                <w:sz w:val="18"/>
                <w:szCs w:val="18"/>
                <w:lang w:val="ru-RU"/>
              </w:rPr>
            </w:pPr>
            <w:r w:rsidRPr="007E1766">
              <w:rPr>
                <w:rFonts w:ascii="Times New Roman" w:eastAsia="Times New Roman" w:hAnsi="Times New Roman" w:cs="Times New Roman"/>
                <w:lang w:val="ru-RU"/>
              </w:rPr>
              <w:t>3.7 ±</w:t>
            </w:r>
            <w:r w:rsidRPr="007E1766">
              <w:rPr>
                <w:rFonts w:ascii="Times New Roman" w:eastAsia="Times New Roman" w:hAnsi="Times New Roman" w:cs="Times New Roman"/>
                <w:spacing w:val="1"/>
                <w:lang w:val="ru-RU"/>
              </w:rPr>
              <w:t xml:space="preserve"> </w:t>
            </w:r>
            <w:r w:rsidRPr="007E1766">
              <w:rPr>
                <w:rFonts w:ascii="Times New Roman" w:eastAsia="Times New Roman" w:hAnsi="Times New Roman" w:cs="Times New Roman"/>
                <w:spacing w:val="-3"/>
                <w:lang w:val="ru-RU"/>
              </w:rPr>
              <w:t>1</w:t>
            </w:r>
            <w:r w:rsidRPr="007E1766">
              <w:rPr>
                <w:rFonts w:ascii="Times New Roman" w:eastAsia="Times New Roman" w:hAnsi="Times New Roman" w:cs="Times New Roman"/>
                <w:lang w:val="ru-RU"/>
              </w:rPr>
              <w:t>.1</w:t>
            </w:r>
            <w:r w:rsidRPr="007E1766">
              <w:rPr>
                <w:rFonts w:ascii="Times New Roman" w:eastAsia="Times New Roman" w:hAnsi="Times New Roman" w:cs="Times New Roman"/>
                <w:position w:val="13"/>
                <w:sz w:val="18"/>
                <w:szCs w:val="18"/>
                <w:lang w:val="ru-RU"/>
              </w:rPr>
              <w:t>b</w:t>
            </w:r>
          </w:p>
        </w:tc>
        <w:tc>
          <w:tcPr>
            <w:tcW w:w="253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847" w:right="852"/>
              <w:jc w:val="center"/>
              <w:rPr>
                <w:rFonts w:ascii="Times New Roman" w:eastAsia="Times New Roman" w:hAnsi="Times New Roman" w:cs="Times New Roman"/>
                <w:lang w:val="ru-RU"/>
              </w:rPr>
            </w:pPr>
            <w:r w:rsidRPr="007E1766">
              <w:rPr>
                <w:rFonts w:ascii="Times New Roman" w:eastAsia="Times New Roman" w:hAnsi="Times New Roman" w:cs="Times New Roman"/>
                <w:lang w:val="ru-RU"/>
              </w:rPr>
              <w:t>9.8 ±</w:t>
            </w:r>
            <w:r w:rsidRPr="007E1766">
              <w:rPr>
                <w:rFonts w:ascii="Times New Roman" w:eastAsia="Times New Roman" w:hAnsi="Times New Roman" w:cs="Times New Roman"/>
                <w:spacing w:val="1"/>
                <w:lang w:val="ru-RU"/>
              </w:rPr>
              <w:t xml:space="preserve"> </w:t>
            </w:r>
            <w:r w:rsidRPr="007E1766">
              <w:rPr>
                <w:rFonts w:ascii="Times New Roman" w:eastAsia="Times New Roman" w:hAnsi="Times New Roman" w:cs="Times New Roman"/>
                <w:spacing w:val="-3"/>
                <w:lang w:val="ru-RU"/>
              </w:rPr>
              <w:t>4</w:t>
            </w:r>
            <w:r w:rsidRPr="007E1766">
              <w:rPr>
                <w:rFonts w:ascii="Times New Roman" w:eastAsia="Times New Roman" w:hAnsi="Times New Roman" w:cs="Times New Roman"/>
                <w:lang w:val="ru-RU"/>
              </w:rPr>
              <w:t>.5</w:t>
            </w:r>
          </w:p>
        </w:tc>
        <w:tc>
          <w:tcPr>
            <w:tcW w:w="1759" w:type="dxa"/>
            <w:tcBorders>
              <w:top w:val="single" w:sz="5" w:space="0" w:color="000000"/>
              <w:left w:val="single" w:sz="5" w:space="0" w:color="000000"/>
              <w:bottom w:val="single" w:sz="5" w:space="0" w:color="000000"/>
              <w:right w:val="single" w:sz="5" w:space="0" w:color="000000"/>
            </w:tcBorders>
          </w:tcPr>
          <w:p w:rsidR="00AC0F1C" w:rsidRPr="00865294" w:rsidRDefault="00AC0F1C" w:rsidP="00AC0F1C">
            <w:pPr>
              <w:pStyle w:val="TableParagraph"/>
              <w:spacing w:line="246" w:lineRule="exact"/>
              <w:ind w:left="483"/>
              <w:rPr>
                <w:rFonts w:ascii="Times New Roman" w:eastAsia="Times New Roman" w:hAnsi="Times New Roman" w:cs="Times New Roman"/>
              </w:rPr>
            </w:pPr>
            <w:r w:rsidRPr="00865294">
              <w:rPr>
                <w:rFonts w:ascii="Times New Roman" w:eastAsia="Times New Roman" w:hAnsi="Times New Roman" w:cs="Times New Roman"/>
              </w:rPr>
              <w:t>2.6 ±</w:t>
            </w:r>
            <w:r w:rsidRPr="00865294">
              <w:rPr>
                <w:rFonts w:ascii="Times New Roman" w:eastAsia="Times New Roman" w:hAnsi="Times New Roman" w:cs="Times New Roman"/>
                <w:spacing w:val="1"/>
              </w:rPr>
              <w:t xml:space="preserve"> </w:t>
            </w:r>
            <w:r w:rsidRPr="00865294">
              <w:rPr>
                <w:rFonts w:ascii="Times New Roman" w:eastAsia="Times New Roman" w:hAnsi="Times New Roman" w:cs="Times New Roman"/>
                <w:spacing w:val="-3"/>
              </w:rPr>
              <w:t>0</w:t>
            </w:r>
            <w:r w:rsidRPr="00865294">
              <w:rPr>
                <w:rFonts w:ascii="Times New Roman" w:eastAsia="Times New Roman" w:hAnsi="Times New Roman" w:cs="Times New Roman"/>
              </w:rPr>
              <w:t>.6</w:t>
            </w:r>
          </w:p>
        </w:tc>
      </w:tr>
      <w:tr w:rsidR="00AC0F1C" w:rsidRPr="00120339" w:rsidTr="00AC0F1C">
        <w:trPr>
          <w:trHeight w:hRule="exact" w:val="372"/>
        </w:trPr>
        <w:tc>
          <w:tcPr>
            <w:tcW w:w="9900" w:type="dxa"/>
            <w:gridSpan w:val="5"/>
            <w:tcBorders>
              <w:top w:val="single" w:sz="5" w:space="0" w:color="000000"/>
              <w:left w:val="single" w:sz="5" w:space="0" w:color="000000"/>
              <w:bottom w:val="single" w:sz="5" w:space="0" w:color="000000"/>
              <w:right w:val="single" w:sz="5" w:space="0" w:color="000000"/>
            </w:tcBorders>
          </w:tcPr>
          <w:p w:rsidR="00AC0F1C" w:rsidRPr="00865294" w:rsidRDefault="00AC0F1C" w:rsidP="00AC0F1C">
            <w:pPr>
              <w:pStyle w:val="TableParagraph"/>
              <w:spacing w:line="250" w:lineRule="exact"/>
              <w:ind w:left="109"/>
              <w:rPr>
                <w:rFonts w:ascii="Times New Roman" w:eastAsia="Times New Roman" w:hAnsi="Times New Roman" w:cs="Times New Roman"/>
                <w:lang w:val="ru-RU"/>
              </w:rPr>
            </w:pPr>
            <w:r w:rsidRPr="00865294">
              <w:rPr>
                <w:rFonts w:ascii="Times New Roman" w:eastAsia="Times New Roman" w:hAnsi="Times New Roman" w:cs="Times New Roman"/>
                <w:b/>
                <w:bCs/>
                <w:spacing w:val="-1"/>
                <w:lang w:val="ru-RU"/>
              </w:rPr>
              <w:t>Кожа</w:t>
            </w:r>
            <w:r w:rsidRPr="00865294">
              <w:rPr>
                <w:rFonts w:ascii="Times New Roman" w:eastAsia="Times New Roman" w:hAnsi="Times New Roman" w:cs="Times New Roman"/>
                <w:b/>
                <w:bCs/>
                <w:lang w:val="ru-RU"/>
              </w:rPr>
              <w:t>, скелетно-мышечные ткани</w:t>
            </w:r>
          </w:p>
        </w:tc>
      </w:tr>
      <w:tr w:rsidR="00AC0F1C" w:rsidRPr="00120339" w:rsidTr="00AC0F1C">
        <w:trPr>
          <w:trHeight w:hRule="exact" w:val="331"/>
        </w:trPr>
        <w:tc>
          <w:tcPr>
            <w:tcW w:w="275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109"/>
              <w:rPr>
                <w:rFonts w:ascii="Times New Roman" w:eastAsia="Times New Roman" w:hAnsi="Times New Roman" w:cs="Times New Roman"/>
                <w:lang w:val="ru-RU"/>
              </w:rPr>
            </w:pPr>
            <w:r>
              <w:rPr>
                <w:rFonts w:ascii="Times New Roman" w:eastAsia="Times New Roman" w:hAnsi="Times New Roman" w:cs="Times New Roman"/>
                <w:spacing w:val="-1"/>
                <w:lang w:val="ru-RU"/>
              </w:rPr>
              <w:t>Содержимое волдыря</w:t>
            </w:r>
          </w:p>
        </w:tc>
        <w:tc>
          <w:tcPr>
            <w:tcW w:w="913"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359" w:right="359"/>
              <w:jc w:val="center"/>
              <w:rPr>
                <w:rFonts w:ascii="Times New Roman" w:eastAsia="Times New Roman" w:hAnsi="Times New Roman" w:cs="Times New Roman"/>
                <w:lang w:val="ru-RU"/>
              </w:rPr>
            </w:pPr>
            <w:r w:rsidRPr="007E1766">
              <w:rPr>
                <w:rFonts w:ascii="Times New Roman" w:eastAsia="Times New Roman" w:hAnsi="Times New Roman" w:cs="Times New Roman"/>
                <w:lang w:val="ru-RU"/>
              </w:rPr>
              <w:t>5</w:t>
            </w:r>
          </w:p>
        </w:tc>
        <w:tc>
          <w:tcPr>
            <w:tcW w:w="1948"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301" w:lineRule="exact"/>
              <w:ind w:left="579" w:right="201"/>
              <w:rPr>
                <w:rFonts w:ascii="Times New Roman" w:eastAsia="Times New Roman" w:hAnsi="Times New Roman" w:cs="Times New Roman"/>
                <w:sz w:val="18"/>
                <w:szCs w:val="18"/>
                <w:lang w:val="ru-RU"/>
              </w:rPr>
            </w:pPr>
            <w:r w:rsidRPr="007E1766">
              <w:rPr>
                <w:rFonts w:ascii="Times New Roman" w:eastAsia="Times New Roman" w:hAnsi="Times New Roman" w:cs="Times New Roman"/>
                <w:lang w:val="ru-RU"/>
              </w:rPr>
              <w:t>3 ±</w:t>
            </w:r>
            <w:r w:rsidRPr="007E1766">
              <w:rPr>
                <w:rFonts w:ascii="Times New Roman" w:eastAsia="Times New Roman" w:hAnsi="Times New Roman" w:cs="Times New Roman"/>
                <w:spacing w:val="1"/>
                <w:lang w:val="ru-RU"/>
              </w:rPr>
              <w:t xml:space="preserve"> </w:t>
            </w:r>
            <w:r w:rsidRPr="007E1766">
              <w:rPr>
                <w:rFonts w:ascii="Times New Roman" w:eastAsia="Times New Roman" w:hAnsi="Times New Roman" w:cs="Times New Roman"/>
                <w:lang w:val="ru-RU"/>
              </w:rPr>
              <w:t>0.5</w:t>
            </w:r>
            <w:r w:rsidRPr="007E1766">
              <w:rPr>
                <w:rFonts w:ascii="Times New Roman" w:eastAsia="Times New Roman" w:hAnsi="Times New Roman" w:cs="Times New Roman"/>
                <w:position w:val="13"/>
                <w:sz w:val="18"/>
                <w:szCs w:val="18"/>
                <w:lang w:val="ru-RU"/>
              </w:rPr>
              <w:t>c</w:t>
            </w:r>
          </w:p>
        </w:tc>
        <w:tc>
          <w:tcPr>
            <w:tcW w:w="2530" w:type="dxa"/>
            <w:tcBorders>
              <w:top w:val="single" w:sz="5" w:space="0" w:color="000000"/>
              <w:left w:val="single" w:sz="5" w:space="0" w:color="000000"/>
              <w:bottom w:val="single" w:sz="5" w:space="0" w:color="000000"/>
              <w:right w:val="single" w:sz="5" w:space="0" w:color="000000"/>
            </w:tcBorders>
          </w:tcPr>
          <w:p w:rsidR="00AC0F1C" w:rsidRPr="007E1766" w:rsidRDefault="00AC0F1C" w:rsidP="00AC0F1C">
            <w:pPr>
              <w:pStyle w:val="TableParagraph"/>
              <w:spacing w:line="246" w:lineRule="exact"/>
              <w:ind w:left="847" w:right="852"/>
              <w:jc w:val="center"/>
              <w:rPr>
                <w:rFonts w:ascii="Times New Roman" w:eastAsia="Times New Roman" w:hAnsi="Times New Roman" w:cs="Times New Roman"/>
                <w:lang w:val="ru-RU"/>
              </w:rPr>
            </w:pPr>
            <w:r w:rsidRPr="007E1766">
              <w:rPr>
                <w:rFonts w:ascii="Times New Roman" w:eastAsia="Times New Roman" w:hAnsi="Times New Roman" w:cs="Times New Roman"/>
                <w:lang w:val="ru-RU"/>
              </w:rPr>
              <w:t>2.6 ±</w:t>
            </w:r>
            <w:r w:rsidRPr="007E1766">
              <w:rPr>
                <w:rFonts w:ascii="Times New Roman" w:eastAsia="Times New Roman" w:hAnsi="Times New Roman" w:cs="Times New Roman"/>
                <w:spacing w:val="1"/>
                <w:lang w:val="ru-RU"/>
              </w:rPr>
              <w:t xml:space="preserve"> </w:t>
            </w:r>
            <w:r w:rsidRPr="007E1766">
              <w:rPr>
                <w:rFonts w:ascii="Times New Roman" w:eastAsia="Times New Roman" w:hAnsi="Times New Roman" w:cs="Times New Roman"/>
                <w:spacing w:val="-3"/>
                <w:lang w:val="ru-RU"/>
              </w:rPr>
              <w:t>0</w:t>
            </w:r>
            <w:r w:rsidRPr="007E1766">
              <w:rPr>
                <w:rFonts w:ascii="Times New Roman" w:eastAsia="Times New Roman" w:hAnsi="Times New Roman" w:cs="Times New Roman"/>
                <w:lang w:val="ru-RU"/>
              </w:rPr>
              <w:t>.9</w:t>
            </w:r>
          </w:p>
        </w:tc>
        <w:tc>
          <w:tcPr>
            <w:tcW w:w="1759" w:type="dxa"/>
            <w:tcBorders>
              <w:top w:val="single" w:sz="5" w:space="0" w:color="000000"/>
              <w:left w:val="single" w:sz="5" w:space="0" w:color="000000"/>
              <w:bottom w:val="single" w:sz="5" w:space="0" w:color="000000"/>
              <w:right w:val="single" w:sz="5" w:space="0" w:color="000000"/>
            </w:tcBorders>
          </w:tcPr>
          <w:p w:rsidR="00AC0F1C" w:rsidRPr="00865294" w:rsidRDefault="00AC0F1C" w:rsidP="00AC0F1C">
            <w:pPr>
              <w:pStyle w:val="TableParagraph"/>
              <w:spacing w:line="246" w:lineRule="exact"/>
              <w:ind w:left="483"/>
              <w:rPr>
                <w:rFonts w:ascii="Times New Roman" w:eastAsia="Times New Roman" w:hAnsi="Times New Roman" w:cs="Times New Roman"/>
              </w:rPr>
            </w:pPr>
            <w:r w:rsidRPr="00865294">
              <w:rPr>
                <w:rFonts w:ascii="Times New Roman" w:eastAsia="Times New Roman" w:hAnsi="Times New Roman" w:cs="Times New Roman"/>
              </w:rPr>
              <w:t>0.9 ±</w:t>
            </w:r>
            <w:r w:rsidRPr="00865294">
              <w:rPr>
                <w:rFonts w:ascii="Times New Roman" w:eastAsia="Times New Roman" w:hAnsi="Times New Roman" w:cs="Times New Roman"/>
                <w:spacing w:val="1"/>
              </w:rPr>
              <w:t xml:space="preserve"> </w:t>
            </w:r>
            <w:r w:rsidRPr="00865294">
              <w:rPr>
                <w:rFonts w:ascii="Times New Roman" w:eastAsia="Times New Roman" w:hAnsi="Times New Roman" w:cs="Times New Roman"/>
                <w:spacing w:val="-3"/>
              </w:rPr>
              <w:t>0</w:t>
            </w:r>
            <w:r w:rsidRPr="00865294">
              <w:rPr>
                <w:rFonts w:ascii="Times New Roman" w:eastAsia="Times New Roman" w:hAnsi="Times New Roman" w:cs="Times New Roman"/>
              </w:rPr>
              <w:t>.2</w:t>
            </w:r>
          </w:p>
        </w:tc>
      </w:tr>
      <w:tr w:rsidR="00AC0F1C" w:rsidRPr="00120339" w:rsidTr="00AC0F1C">
        <w:trPr>
          <w:trHeight w:hRule="exact" w:val="334"/>
        </w:trPr>
        <w:tc>
          <w:tcPr>
            <w:tcW w:w="275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8" w:lineRule="exact"/>
              <w:ind w:left="109"/>
              <w:rPr>
                <w:rFonts w:ascii="Times New Roman" w:eastAsia="Times New Roman" w:hAnsi="Times New Roman" w:cs="Times New Roman"/>
                <w:lang w:val="ru-RU"/>
              </w:rPr>
            </w:pPr>
            <w:r w:rsidRPr="007B34FE">
              <w:rPr>
                <w:rFonts w:ascii="Times New Roman" w:eastAsia="Times New Roman" w:hAnsi="Times New Roman" w:cs="Times New Roman"/>
                <w:spacing w:val="-1"/>
                <w:lang w:val="ru-RU"/>
              </w:rPr>
              <w:t>Подкожная фасция</w:t>
            </w:r>
          </w:p>
        </w:tc>
        <w:tc>
          <w:tcPr>
            <w:tcW w:w="913"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8" w:lineRule="exact"/>
              <w:ind w:left="359" w:right="359"/>
              <w:jc w:val="center"/>
              <w:rPr>
                <w:rFonts w:ascii="Times New Roman" w:eastAsia="Times New Roman" w:hAnsi="Times New Roman" w:cs="Times New Roman"/>
              </w:rPr>
            </w:pPr>
            <w:r w:rsidRPr="007B34FE">
              <w:rPr>
                <w:rFonts w:ascii="Times New Roman" w:eastAsia="Times New Roman" w:hAnsi="Times New Roman" w:cs="Times New Roman"/>
              </w:rPr>
              <w:t>6</w:t>
            </w:r>
          </w:p>
        </w:tc>
        <w:tc>
          <w:tcPr>
            <w:tcW w:w="1948"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303" w:lineRule="exact"/>
              <w:ind w:left="493"/>
              <w:rPr>
                <w:rFonts w:ascii="Times New Roman" w:eastAsia="Times New Roman" w:hAnsi="Times New Roman" w:cs="Times New Roman"/>
                <w:sz w:val="18"/>
                <w:szCs w:val="18"/>
              </w:rPr>
            </w:pPr>
            <w:r w:rsidRPr="007B34FE">
              <w:rPr>
                <w:rFonts w:ascii="Times New Roman" w:eastAsia="Times New Roman" w:hAnsi="Times New Roman" w:cs="Times New Roman"/>
              </w:rPr>
              <w:t>2.3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.4</w:t>
            </w:r>
            <w:r w:rsidRPr="007B34FE">
              <w:rPr>
                <w:rFonts w:ascii="Times New Roman" w:eastAsia="Times New Roman" w:hAnsi="Times New Roman" w:cs="Times New Roman"/>
                <w:position w:val="13"/>
                <w:sz w:val="18"/>
                <w:szCs w:val="18"/>
              </w:rPr>
              <w:t>d</w:t>
            </w:r>
          </w:p>
        </w:tc>
        <w:tc>
          <w:tcPr>
            <w:tcW w:w="253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303" w:lineRule="exact"/>
              <w:ind w:left="824"/>
              <w:rPr>
                <w:rFonts w:ascii="Times New Roman" w:eastAsia="Times New Roman" w:hAnsi="Times New Roman" w:cs="Times New Roman"/>
                <w:sz w:val="18"/>
                <w:szCs w:val="18"/>
              </w:rPr>
            </w:pPr>
            <w:r w:rsidRPr="007B34FE">
              <w:rPr>
                <w:rFonts w:ascii="Times New Roman" w:eastAsia="Times New Roman" w:hAnsi="Times New Roman" w:cs="Times New Roman"/>
              </w:rPr>
              <w:t>0.9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.3</w:t>
            </w:r>
            <w:r w:rsidRPr="007B34FE">
              <w:rPr>
                <w:rFonts w:ascii="Times New Roman" w:eastAsia="Times New Roman" w:hAnsi="Times New Roman" w:cs="Times New Roman"/>
                <w:position w:val="13"/>
                <w:sz w:val="18"/>
                <w:szCs w:val="18"/>
              </w:rPr>
              <w:t>e</w:t>
            </w:r>
          </w:p>
        </w:tc>
        <w:tc>
          <w:tcPr>
            <w:tcW w:w="1759" w:type="dxa"/>
            <w:tcBorders>
              <w:top w:val="single" w:sz="5" w:space="0" w:color="000000"/>
              <w:left w:val="single" w:sz="5" w:space="0" w:color="000000"/>
              <w:bottom w:val="single" w:sz="5" w:space="0" w:color="000000"/>
              <w:right w:val="single" w:sz="5" w:space="0" w:color="000000"/>
            </w:tcBorders>
          </w:tcPr>
          <w:p w:rsidR="00AC0F1C" w:rsidRPr="00865294" w:rsidRDefault="00AC0F1C" w:rsidP="00AC0F1C">
            <w:pPr>
              <w:pStyle w:val="TableParagraph"/>
              <w:spacing w:line="248" w:lineRule="exact"/>
              <w:ind w:left="483"/>
              <w:rPr>
                <w:rFonts w:ascii="Times New Roman" w:eastAsia="Times New Roman" w:hAnsi="Times New Roman" w:cs="Times New Roman"/>
              </w:rPr>
            </w:pPr>
            <w:r w:rsidRPr="00865294">
              <w:rPr>
                <w:rFonts w:ascii="Times New Roman" w:eastAsia="Times New Roman" w:hAnsi="Times New Roman" w:cs="Times New Roman"/>
              </w:rPr>
              <w:t>0.4 ±</w:t>
            </w:r>
            <w:r w:rsidRPr="00865294">
              <w:rPr>
                <w:rFonts w:ascii="Times New Roman" w:eastAsia="Times New Roman" w:hAnsi="Times New Roman" w:cs="Times New Roman"/>
                <w:spacing w:val="1"/>
              </w:rPr>
              <w:t xml:space="preserve"> </w:t>
            </w:r>
            <w:r w:rsidRPr="00865294">
              <w:rPr>
                <w:rFonts w:ascii="Times New Roman" w:eastAsia="Times New Roman" w:hAnsi="Times New Roman" w:cs="Times New Roman"/>
                <w:spacing w:val="-3"/>
              </w:rPr>
              <w:t>0</w:t>
            </w:r>
            <w:r w:rsidRPr="00865294">
              <w:rPr>
                <w:rFonts w:ascii="Times New Roman" w:eastAsia="Times New Roman" w:hAnsi="Times New Roman" w:cs="Times New Roman"/>
              </w:rPr>
              <w:t>.6</w:t>
            </w:r>
          </w:p>
        </w:tc>
      </w:tr>
      <w:tr w:rsidR="00AC0F1C" w:rsidRPr="00120339" w:rsidTr="00AC0F1C">
        <w:trPr>
          <w:trHeight w:hRule="exact" w:val="331"/>
        </w:trPr>
        <w:tc>
          <w:tcPr>
            <w:tcW w:w="275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109"/>
              <w:rPr>
                <w:rFonts w:ascii="Times New Roman" w:eastAsia="Times New Roman" w:hAnsi="Times New Roman" w:cs="Times New Roman"/>
                <w:lang w:val="ru-RU"/>
              </w:rPr>
            </w:pPr>
            <w:r w:rsidRPr="007B34FE">
              <w:rPr>
                <w:rFonts w:ascii="Times New Roman" w:eastAsia="Times New Roman" w:hAnsi="Times New Roman" w:cs="Times New Roman"/>
                <w:spacing w:val="-1"/>
                <w:lang w:val="ru-RU"/>
              </w:rPr>
              <w:t>Скелетные мышцы</w:t>
            </w:r>
          </w:p>
        </w:tc>
        <w:tc>
          <w:tcPr>
            <w:tcW w:w="913"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359" w:right="359"/>
              <w:jc w:val="center"/>
              <w:rPr>
                <w:rFonts w:ascii="Times New Roman" w:eastAsia="Times New Roman" w:hAnsi="Times New Roman" w:cs="Times New Roman"/>
              </w:rPr>
            </w:pPr>
            <w:r w:rsidRPr="007B34FE">
              <w:rPr>
                <w:rFonts w:ascii="Times New Roman" w:eastAsia="Times New Roman" w:hAnsi="Times New Roman" w:cs="Times New Roman"/>
              </w:rPr>
              <w:t>6</w:t>
            </w:r>
          </w:p>
        </w:tc>
        <w:tc>
          <w:tcPr>
            <w:tcW w:w="1948"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301" w:lineRule="exact"/>
              <w:ind w:left="493"/>
              <w:rPr>
                <w:rFonts w:ascii="Times New Roman" w:eastAsia="Times New Roman" w:hAnsi="Times New Roman" w:cs="Times New Roman"/>
                <w:sz w:val="18"/>
                <w:szCs w:val="18"/>
              </w:rPr>
            </w:pPr>
            <w:r w:rsidRPr="007B34FE">
              <w:rPr>
                <w:rFonts w:ascii="Times New Roman" w:eastAsia="Times New Roman" w:hAnsi="Times New Roman" w:cs="Times New Roman"/>
              </w:rPr>
              <w:t>2.3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.4</w:t>
            </w:r>
            <w:r w:rsidRPr="007B34FE">
              <w:rPr>
                <w:rFonts w:ascii="Times New Roman" w:eastAsia="Times New Roman" w:hAnsi="Times New Roman" w:cs="Times New Roman"/>
                <w:position w:val="13"/>
                <w:sz w:val="18"/>
                <w:szCs w:val="18"/>
              </w:rPr>
              <w:t>d</w:t>
            </w:r>
          </w:p>
        </w:tc>
        <w:tc>
          <w:tcPr>
            <w:tcW w:w="253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301" w:lineRule="exact"/>
              <w:ind w:left="824"/>
              <w:rPr>
                <w:rFonts w:ascii="Times New Roman" w:eastAsia="Times New Roman" w:hAnsi="Times New Roman" w:cs="Times New Roman"/>
                <w:sz w:val="18"/>
                <w:szCs w:val="18"/>
              </w:rPr>
            </w:pPr>
            <w:r w:rsidRPr="007B34FE">
              <w:rPr>
                <w:rFonts w:ascii="Times New Roman" w:eastAsia="Times New Roman" w:hAnsi="Times New Roman" w:cs="Times New Roman"/>
              </w:rPr>
              <w:t>0.9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.2</w:t>
            </w:r>
            <w:r w:rsidRPr="007B34FE">
              <w:rPr>
                <w:rFonts w:ascii="Times New Roman" w:eastAsia="Times New Roman" w:hAnsi="Times New Roman" w:cs="Times New Roman"/>
                <w:position w:val="13"/>
                <w:sz w:val="18"/>
                <w:szCs w:val="18"/>
              </w:rPr>
              <w:t>e</w:t>
            </w:r>
          </w:p>
        </w:tc>
        <w:tc>
          <w:tcPr>
            <w:tcW w:w="1759"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483"/>
              <w:rPr>
                <w:rFonts w:ascii="Times New Roman" w:eastAsia="Times New Roman" w:hAnsi="Times New Roman" w:cs="Times New Roman"/>
              </w:rPr>
            </w:pPr>
            <w:r w:rsidRPr="007B34FE">
              <w:rPr>
                <w:rFonts w:ascii="Times New Roman" w:eastAsia="Times New Roman" w:hAnsi="Times New Roman" w:cs="Times New Roman"/>
              </w:rPr>
              <w:t>0.4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.1</w:t>
            </w:r>
          </w:p>
        </w:tc>
      </w:tr>
      <w:tr w:rsidR="00AC0F1C" w:rsidRPr="00120339" w:rsidTr="00AC0F1C">
        <w:trPr>
          <w:trHeight w:hRule="exact" w:val="264"/>
        </w:trPr>
        <w:tc>
          <w:tcPr>
            <w:tcW w:w="9900" w:type="dxa"/>
            <w:gridSpan w:val="5"/>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51" w:lineRule="exact"/>
              <w:ind w:left="109"/>
              <w:rPr>
                <w:rFonts w:ascii="Times New Roman" w:eastAsia="Times New Roman" w:hAnsi="Times New Roman" w:cs="Times New Roman"/>
                <w:lang w:val="ru-RU"/>
              </w:rPr>
            </w:pPr>
            <w:r w:rsidRPr="007B34FE">
              <w:rPr>
                <w:rFonts w:ascii="Times New Roman" w:eastAsia="Times New Roman" w:hAnsi="Times New Roman" w:cs="Times New Roman"/>
                <w:b/>
                <w:bCs/>
                <w:lang w:val="ru-RU"/>
              </w:rPr>
              <w:t>Интраабдоминальная область</w:t>
            </w:r>
          </w:p>
        </w:tc>
      </w:tr>
      <w:tr w:rsidR="00AC0F1C" w:rsidRPr="00120339" w:rsidTr="00AC0F1C">
        <w:trPr>
          <w:trHeight w:hRule="exact" w:val="262"/>
        </w:trPr>
        <w:tc>
          <w:tcPr>
            <w:tcW w:w="275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109"/>
              <w:rPr>
                <w:rFonts w:ascii="Times New Roman" w:eastAsia="Times New Roman" w:hAnsi="Times New Roman" w:cs="Times New Roman"/>
                <w:lang w:val="ru-RU"/>
              </w:rPr>
            </w:pPr>
            <w:r w:rsidRPr="007B34FE">
              <w:rPr>
                <w:rFonts w:ascii="Times New Roman" w:eastAsia="Times New Roman" w:hAnsi="Times New Roman" w:cs="Times New Roman"/>
                <w:spacing w:val="-2"/>
                <w:lang w:val="ru-RU"/>
              </w:rPr>
              <w:t>Абдоминальные ткани</w:t>
            </w:r>
          </w:p>
        </w:tc>
        <w:tc>
          <w:tcPr>
            <w:tcW w:w="913"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359" w:right="359"/>
              <w:jc w:val="center"/>
              <w:rPr>
                <w:rFonts w:ascii="Times New Roman" w:eastAsia="Times New Roman" w:hAnsi="Times New Roman" w:cs="Times New Roman"/>
              </w:rPr>
            </w:pPr>
            <w:r w:rsidRPr="007B34FE">
              <w:rPr>
                <w:rFonts w:ascii="Times New Roman" w:eastAsia="Times New Roman" w:hAnsi="Times New Roman" w:cs="Times New Roman"/>
              </w:rPr>
              <w:t>8</w:t>
            </w:r>
          </w:p>
        </w:tc>
        <w:tc>
          <w:tcPr>
            <w:tcW w:w="1948"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539"/>
              <w:rPr>
                <w:rFonts w:ascii="Times New Roman" w:eastAsia="Times New Roman" w:hAnsi="Times New Roman" w:cs="Times New Roman"/>
              </w:rPr>
            </w:pPr>
            <w:r w:rsidRPr="007B34FE">
              <w:rPr>
                <w:rFonts w:ascii="Times New Roman" w:eastAsia="Times New Roman" w:hAnsi="Times New Roman" w:cs="Times New Roman"/>
              </w:rPr>
              <w:t>2.9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.5</w:t>
            </w:r>
          </w:p>
        </w:tc>
        <w:tc>
          <w:tcPr>
            <w:tcW w:w="253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right="4"/>
              <w:jc w:val="center"/>
              <w:rPr>
                <w:rFonts w:ascii="Times New Roman" w:eastAsia="Times New Roman" w:hAnsi="Times New Roman" w:cs="Times New Roman"/>
              </w:rPr>
            </w:pPr>
            <w:r w:rsidRPr="007B34FE">
              <w:rPr>
                <w:rFonts w:ascii="Times New Roman" w:eastAsia="Times New Roman" w:hAnsi="Times New Roman" w:cs="Times New Roman"/>
              </w:rPr>
              <w:t>7.6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rPr>
              <w:t>2</w:t>
            </w:r>
          </w:p>
        </w:tc>
        <w:tc>
          <w:tcPr>
            <w:tcW w:w="1759"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483"/>
              <w:rPr>
                <w:rFonts w:ascii="Times New Roman" w:eastAsia="Times New Roman" w:hAnsi="Times New Roman" w:cs="Times New Roman"/>
              </w:rPr>
            </w:pPr>
            <w:r w:rsidRPr="007B34FE">
              <w:rPr>
                <w:rFonts w:ascii="Times New Roman" w:eastAsia="Times New Roman" w:hAnsi="Times New Roman" w:cs="Times New Roman"/>
              </w:rPr>
              <w:t>2.7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.8</w:t>
            </w:r>
          </w:p>
        </w:tc>
      </w:tr>
      <w:tr w:rsidR="00AC0F1C" w:rsidRPr="00120339" w:rsidTr="00AC0F1C">
        <w:trPr>
          <w:trHeight w:hRule="exact" w:val="264"/>
        </w:trPr>
        <w:tc>
          <w:tcPr>
            <w:tcW w:w="275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109"/>
              <w:rPr>
                <w:rFonts w:ascii="Times New Roman" w:eastAsia="Times New Roman" w:hAnsi="Times New Roman" w:cs="Times New Roman"/>
                <w:lang w:val="ru-RU"/>
              </w:rPr>
            </w:pPr>
            <w:r w:rsidRPr="007B34FE">
              <w:rPr>
                <w:rFonts w:ascii="Times New Roman" w:eastAsia="Times New Roman" w:hAnsi="Times New Roman" w:cs="Times New Roman"/>
                <w:spacing w:val="-2"/>
                <w:lang w:val="ru-RU"/>
              </w:rPr>
              <w:t>Абдоминальный эксудат</w:t>
            </w:r>
          </w:p>
        </w:tc>
        <w:tc>
          <w:tcPr>
            <w:tcW w:w="913"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359" w:right="359"/>
              <w:jc w:val="center"/>
              <w:rPr>
                <w:rFonts w:ascii="Times New Roman" w:eastAsia="Times New Roman" w:hAnsi="Times New Roman" w:cs="Times New Roman"/>
              </w:rPr>
            </w:pPr>
            <w:r w:rsidRPr="007B34FE">
              <w:rPr>
                <w:rFonts w:ascii="Times New Roman" w:eastAsia="Times New Roman" w:hAnsi="Times New Roman" w:cs="Times New Roman"/>
              </w:rPr>
              <w:t>10</w:t>
            </w:r>
          </w:p>
        </w:tc>
        <w:tc>
          <w:tcPr>
            <w:tcW w:w="1948"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539"/>
              <w:rPr>
                <w:rFonts w:ascii="Times New Roman" w:eastAsia="Times New Roman" w:hAnsi="Times New Roman" w:cs="Times New Roman"/>
              </w:rPr>
            </w:pPr>
            <w:r w:rsidRPr="007B34FE">
              <w:rPr>
                <w:rFonts w:ascii="Times New Roman" w:eastAsia="Times New Roman" w:hAnsi="Times New Roman" w:cs="Times New Roman"/>
              </w:rPr>
              <w:t>2.3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.5</w:t>
            </w:r>
          </w:p>
        </w:tc>
        <w:tc>
          <w:tcPr>
            <w:tcW w:w="253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876" w:right="878"/>
              <w:jc w:val="center"/>
              <w:rPr>
                <w:rFonts w:ascii="Times New Roman" w:eastAsia="Times New Roman" w:hAnsi="Times New Roman" w:cs="Times New Roman"/>
              </w:rPr>
            </w:pPr>
            <w:r w:rsidRPr="007B34FE">
              <w:rPr>
                <w:rFonts w:ascii="Times New Roman" w:eastAsia="Times New Roman" w:hAnsi="Times New Roman" w:cs="Times New Roman"/>
              </w:rPr>
              <w:t xml:space="preserve">3.5 </w:t>
            </w:r>
            <w:r w:rsidRPr="007B34FE">
              <w:rPr>
                <w:rFonts w:ascii="Times New Roman" w:eastAsia="Times New Roman" w:hAnsi="Times New Roman" w:cs="Times New Roman"/>
                <w:spacing w:val="1"/>
              </w:rPr>
              <w:t>±</w:t>
            </w:r>
            <w:r w:rsidRPr="007B34FE">
              <w:rPr>
                <w:rFonts w:ascii="Times New Roman" w:eastAsia="Times New Roman" w:hAnsi="Times New Roman" w:cs="Times New Roman"/>
              </w:rPr>
              <w:t>1</w:t>
            </w:r>
            <w:r w:rsidRPr="007B34FE">
              <w:rPr>
                <w:rFonts w:ascii="Times New Roman" w:eastAsia="Times New Roman" w:hAnsi="Times New Roman" w:cs="Times New Roman"/>
                <w:spacing w:val="-3"/>
              </w:rPr>
              <w:t>.</w:t>
            </w:r>
            <w:r w:rsidRPr="007B34FE">
              <w:rPr>
                <w:rFonts w:ascii="Times New Roman" w:eastAsia="Times New Roman" w:hAnsi="Times New Roman" w:cs="Times New Roman"/>
              </w:rPr>
              <w:t>2</w:t>
            </w:r>
          </w:p>
        </w:tc>
        <w:tc>
          <w:tcPr>
            <w:tcW w:w="1759"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483"/>
              <w:rPr>
                <w:rFonts w:ascii="Times New Roman" w:eastAsia="Times New Roman" w:hAnsi="Times New Roman" w:cs="Times New Roman"/>
              </w:rPr>
            </w:pPr>
            <w:r w:rsidRPr="007B34FE">
              <w:rPr>
                <w:rFonts w:ascii="Times New Roman" w:eastAsia="Times New Roman" w:hAnsi="Times New Roman" w:cs="Times New Roman"/>
              </w:rPr>
              <w:t>1.6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.7</w:t>
            </w:r>
          </w:p>
        </w:tc>
      </w:tr>
      <w:tr w:rsidR="00AC0F1C" w:rsidRPr="00120339" w:rsidTr="00AC0F1C">
        <w:trPr>
          <w:trHeight w:hRule="exact" w:val="264"/>
        </w:trPr>
        <w:tc>
          <w:tcPr>
            <w:tcW w:w="275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109"/>
              <w:rPr>
                <w:rFonts w:ascii="Times New Roman" w:eastAsia="Times New Roman" w:hAnsi="Times New Roman" w:cs="Times New Roman"/>
                <w:lang w:val="ru-RU"/>
              </w:rPr>
            </w:pPr>
            <w:r w:rsidRPr="007B34FE">
              <w:rPr>
                <w:rFonts w:ascii="Times New Roman" w:eastAsia="Times New Roman" w:hAnsi="Times New Roman" w:cs="Times New Roman"/>
                <w:spacing w:val="-2"/>
                <w:lang w:val="ru-RU"/>
              </w:rPr>
              <w:t>Жидкость абсцесса</w:t>
            </w:r>
          </w:p>
        </w:tc>
        <w:tc>
          <w:tcPr>
            <w:tcW w:w="913"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359" w:right="359"/>
              <w:jc w:val="center"/>
              <w:rPr>
                <w:rFonts w:ascii="Times New Roman" w:eastAsia="Times New Roman" w:hAnsi="Times New Roman" w:cs="Times New Roman"/>
              </w:rPr>
            </w:pPr>
            <w:r w:rsidRPr="007B34FE">
              <w:rPr>
                <w:rFonts w:ascii="Times New Roman" w:eastAsia="Times New Roman" w:hAnsi="Times New Roman" w:cs="Times New Roman"/>
              </w:rPr>
              <w:t>6</w:t>
            </w:r>
          </w:p>
        </w:tc>
        <w:tc>
          <w:tcPr>
            <w:tcW w:w="1948"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539"/>
              <w:rPr>
                <w:rFonts w:ascii="Times New Roman" w:eastAsia="Times New Roman" w:hAnsi="Times New Roman" w:cs="Times New Roman"/>
              </w:rPr>
            </w:pPr>
            <w:r w:rsidRPr="007B34FE">
              <w:rPr>
                <w:rFonts w:ascii="Times New Roman" w:eastAsia="Times New Roman" w:hAnsi="Times New Roman" w:cs="Times New Roman"/>
              </w:rPr>
              <w:t>2.7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.7</w:t>
            </w:r>
          </w:p>
        </w:tc>
        <w:tc>
          <w:tcPr>
            <w:tcW w:w="2530"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876" w:right="878"/>
              <w:jc w:val="center"/>
              <w:rPr>
                <w:rFonts w:ascii="Times New Roman" w:eastAsia="Times New Roman" w:hAnsi="Times New Roman" w:cs="Times New Roman"/>
              </w:rPr>
            </w:pPr>
            <w:r w:rsidRPr="007B34FE">
              <w:rPr>
                <w:rFonts w:ascii="Times New Roman" w:eastAsia="Times New Roman" w:hAnsi="Times New Roman" w:cs="Times New Roman"/>
              </w:rPr>
              <w:t xml:space="preserve">2.3 </w:t>
            </w:r>
            <w:r w:rsidRPr="007B34FE">
              <w:rPr>
                <w:rFonts w:ascii="Times New Roman" w:eastAsia="Times New Roman" w:hAnsi="Times New Roman" w:cs="Times New Roman"/>
                <w:spacing w:val="1"/>
              </w:rPr>
              <w:t>±</w:t>
            </w:r>
            <w:r w:rsidRPr="007B34FE">
              <w:rPr>
                <w:rFonts w:ascii="Times New Roman" w:eastAsia="Times New Roman" w:hAnsi="Times New Roman" w:cs="Times New Roman"/>
              </w:rPr>
              <w:t>1</w:t>
            </w:r>
            <w:r w:rsidRPr="007B34FE">
              <w:rPr>
                <w:rFonts w:ascii="Times New Roman" w:eastAsia="Times New Roman" w:hAnsi="Times New Roman" w:cs="Times New Roman"/>
                <w:spacing w:val="-3"/>
              </w:rPr>
              <w:t>.</w:t>
            </w:r>
            <w:r w:rsidRPr="007B34FE">
              <w:rPr>
                <w:rFonts w:ascii="Times New Roman" w:eastAsia="Times New Roman" w:hAnsi="Times New Roman" w:cs="Times New Roman"/>
              </w:rPr>
              <w:t>5</w:t>
            </w:r>
          </w:p>
        </w:tc>
        <w:tc>
          <w:tcPr>
            <w:tcW w:w="1759" w:type="dxa"/>
            <w:tcBorders>
              <w:top w:val="single" w:sz="5" w:space="0" w:color="000000"/>
              <w:left w:val="single" w:sz="5" w:space="0" w:color="000000"/>
              <w:bottom w:val="single" w:sz="5" w:space="0" w:color="000000"/>
              <w:right w:val="single" w:sz="5" w:space="0" w:color="000000"/>
            </w:tcBorders>
          </w:tcPr>
          <w:p w:rsidR="00AC0F1C" w:rsidRPr="007B34FE" w:rsidRDefault="00AC0F1C" w:rsidP="00AC0F1C">
            <w:pPr>
              <w:pStyle w:val="TableParagraph"/>
              <w:spacing w:line="246" w:lineRule="exact"/>
              <w:ind w:left="483"/>
              <w:rPr>
                <w:rFonts w:ascii="Times New Roman" w:eastAsia="Times New Roman" w:hAnsi="Times New Roman" w:cs="Times New Roman"/>
              </w:rPr>
            </w:pPr>
            <w:r w:rsidRPr="007B34FE">
              <w:rPr>
                <w:rFonts w:ascii="Times New Roman" w:eastAsia="Times New Roman" w:hAnsi="Times New Roman" w:cs="Times New Roman"/>
              </w:rPr>
              <w:t>0.8 ±</w:t>
            </w:r>
            <w:r w:rsidRPr="007B34FE">
              <w:rPr>
                <w:rFonts w:ascii="Times New Roman" w:eastAsia="Times New Roman" w:hAnsi="Times New Roman" w:cs="Times New Roman"/>
                <w:spacing w:val="1"/>
              </w:rPr>
              <w:t xml:space="preserve"> </w:t>
            </w:r>
            <w:r w:rsidRPr="007B34FE">
              <w:rPr>
                <w:rFonts w:ascii="Times New Roman" w:eastAsia="Times New Roman" w:hAnsi="Times New Roman" w:cs="Times New Roman"/>
                <w:spacing w:val="-3"/>
              </w:rPr>
              <w:t>0</w:t>
            </w:r>
            <w:r w:rsidRPr="007B34FE">
              <w:rPr>
                <w:rFonts w:ascii="Times New Roman" w:eastAsia="Times New Roman" w:hAnsi="Times New Roman" w:cs="Times New Roman"/>
              </w:rPr>
              <w:t>.4</w:t>
            </w:r>
          </w:p>
        </w:tc>
      </w:tr>
    </w:tbl>
    <w:p w:rsidR="00AC0F1C" w:rsidRPr="00120339" w:rsidRDefault="00AC0F1C" w:rsidP="00AC0F1C">
      <w:pPr>
        <w:spacing w:before="4" w:line="120" w:lineRule="exact"/>
        <w:rPr>
          <w:sz w:val="12"/>
          <w:szCs w:val="12"/>
          <w:highlight w:val="yellow"/>
        </w:rPr>
      </w:pPr>
    </w:p>
    <w:p w:rsidR="00AC0F1C" w:rsidRPr="00865294" w:rsidRDefault="00AC0F1C" w:rsidP="00AC0F1C">
      <w:pPr>
        <w:numPr>
          <w:ilvl w:val="0"/>
          <w:numId w:val="2"/>
        </w:numPr>
        <w:tabs>
          <w:tab w:val="left" w:pos="1035"/>
        </w:tabs>
        <w:ind w:left="1035" w:right="163"/>
        <w:rPr>
          <w:rFonts w:ascii="Times New Roman" w:eastAsia="Times New Roman" w:hAnsi="Times New Roman" w:cs="Times New Roman"/>
          <w:sz w:val="20"/>
          <w:szCs w:val="20"/>
          <w:lang w:val="ru-RU"/>
        </w:rPr>
      </w:pPr>
      <w:r w:rsidRPr="002D7CCD">
        <w:rPr>
          <w:rFonts w:ascii="Times New Roman" w:eastAsia="Times New Roman" w:hAnsi="Times New Roman" w:cs="Times New Roman"/>
          <w:sz w:val="20"/>
          <w:szCs w:val="20"/>
          <w:lang w:val="ru-RU"/>
        </w:rPr>
        <w:t xml:space="preserve">Все </w:t>
      </w:r>
      <w:r w:rsidRPr="00865294">
        <w:rPr>
          <w:rFonts w:ascii="Times New Roman" w:eastAsia="Times New Roman" w:hAnsi="Times New Roman" w:cs="Times New Roman"/>
          <w:sz w:val="20"/>
          <w:szCs w:val="20"/>
          <w:lang w:val="ru-RU"/>
        </w:rPr>
        <w:t>значения концентрации моксифлоксацина измерялись спустя 3 часа после введения однократной 400 мг дозы, за исключением значений концентрации в абдоминальной ткани и экссудате, которые измерялись 2 часа после введения дозы и значений концентрации в пазухах, которые измерялись 3 часа после введения дозы через 5 дней после приема препарата.</w:t>
      </w:r>
    </w:p>
    <w:p w:rsidR="00AC0F1C" w:rsidRPr="00865294" w:rsidRDefault="00AC0F1C" w:rsidP="00AC0F1C">
      <w:pPr>
        <w:numPr>
          <w:ilvl w:val="0"/>
          <w:numId w:val="2"/>
        </w:numPr>
        <w:tabs>
          <w:tab w:val="left" w:pos="1035"/>
        </w:tabs>
        <w:spacing w:before="38"/>
        <w:ind w:left="1035"/>
        <w:rPr>
          <w:rFonts w:ascii="Times New Roman" w:eastAsia="Times New Roman" w:hAnsi="Times New Roman" w:cs="Times New Roman"/>
          <w:sz w:val="20"/>
          <w:szCs w:val="20"/>
        </w:rPr>
      </w:pPr>
      <w:r w:rsidRPr="00865294">
        <w:rPr>
          <w:rFonts w:ascii="Times New Roman" w:eastAsia="Times New Roman" w:hAnsi="Times New Roman" w:cs="Times New Roman"/>
          <w:sz w:val="20"/>
          <w:szCs w:val="20"/>
        </w:rPr>
        <w:t>N</w:t>
      </w:r>
      <w:r w:rsidRPr="00865294">
        <w:rPr>
          <w:rFonts w:ascii="Times New Roman" w:eastAsia="Times New Roman" w:hAnsi="Times New Roman" w:cs="Times New Roman"/>
          <w:spacing w:val="-2"/>
          <w:sz w:val="20"/>
          <w:szCs w:val="20"/>
        </w:rPr>
        <w:t xml:space="preserve"> </w:t>
      </w:r>
      <w:r w:rsidRPr="00865294">
        <w:rPr>
          <w:rFonts w:ascii="Times New Roman" w:eastAsia="Times New Roman" w:hAnsi="Times New Roman" w:cs="Times New Roman"/>
          <w:sz w:val="20"/>
          <w:szCs w:val="20"/>
        </w:rPr>
        <w:t>=</w:t>
      </w:r>
      <w:r w:rsidRPr="00865294">
        <w:rPr>
          <w:rFonts w:ascii="Times New Roman" w:eastAsia="Times New Roman" w:hAnsi="Times New Roman" w:cs="Times New Roman"/>
          <w:spacing w:val="-2"/>
          <w:sz w:val="20"/>
          <w:szCs w:val="20"/>
        </w:rPr>
        <w:t xml:space="preserve"> </w:t>
      </w:r>
      <w:r w:rsidRPr="00865294">
        <w:rPr>
          <w:rFonts w:ascii="Times New Roman" w:eastAsia="Times New Roman" w:hAnsi="Times New Roman" w:cs="Times New Roman"/>
          <w:sz w:val="20"/>
          <w:szCs w:val="20"/>
        </w:rPr>
        <w:t>5</w:t>
      </w:r>
    </w:p>
    <w:p w:rsidR="00AC0F1C" w:rsidRPr="00865294" w:rsidRDefault="00AC0F1C" w:rsidP="00AC0F1C">
      <w:pPr>
        <w:numPr>
          <w:ilvl w:val="0"/>
          <w:numId w:val="2"/>
        </w:numPr>
        <w:tabs>
          <w:tab w:val="left" w:pos="1035"/>
        </w:tabs>
        <w:spacing w:before="41"/>
        <w:ind w:left="1035"/>
        <w:rPr>
          <w:rFonts w:ascii="Times New Roman" w:eastAsia="Times New Roman" w:hAnsi="Times New Roman" w:cs="Times New Roman"/>
          <w:sz w:val="20"/>
          <w:szCs w:val="20"/>
        </w:rPr>
      </w:pPr>
      <w:r w:rsidRPr="00865294">
        <w:rPr>
          <w:rFonts w:ascii="Times New Roman" w:eastAsia="Times New Roman" w:hAnsi="Times New Roman" w:cs="Times New Roman"/>
          <w:sz w:val="20"/>
          <w:szCs w:val="20"/>
        </w:rPr>
        <w:t>N</w:t>
      </w:r>
      <w:r w:rsidRPr="00865294">
        <w:rPr>
          <w:rFonts w:ascii="Times New Roman" w:eastAsia="Times New Roman" w:hAnsi="Times New Roman" w:cs="Times New Roman"/>
          <w:spacing w:val="-2"/>
          <w:sz w:val="20"/>
          <w:szCs w:val="20"/>
        </w:rPr>
        <w:t xml:space="preserve"> </w:t>
      </w:r>
      <w:r w:rsidRPr="00865294">
        <w:rPr>
          <w:rFonts w:ascii="Times New Roman" w:eastAsia="Times New Roman" w:hAnsi="Times New Roman" w:cs="Times New Roman"/>
          <w:sz w:val="20"/>
          <w:szCs w:val="20"/>
        </w:rPr>
        <w:t>=</w:t>
      </w:r>
      <w:r w:rsidRPr="00865294">
        <w:rPr>
          <w:rFonts w:ascii="Times New Roman" w:eastAsia="Times New Roman" w:hAnsi="Times New Roman" w:cs="Times New Roman"/>
          <w:spacing w:val="-2"/>
          <w:sz w:val="20"/>
          <w:szCs w:val="20"/>
        </w:rPr>
        <w:t xml:space="preserve"> </w:t>
      </w:r>
      <w:r w:rsidRPr="00865294">
        <w:rPr>
          <w:rFonts w:ascii="Times New Roman" w:eastAsia="Times New Roman" w:hAnsi="Times New Roman" w:cs="Times New Roman"/>
          <w:sz w:val="20"/>
          <w:szCs w:val="20"/>
        </w:rPr>
        <w:t>7</w:t>
      </w:r>
    </w:p>
    <w:p w:rsidR="00AC0F1C" w:rsidRPr="00865294" w:rsidRDefault="00AC0F1C" w:rsidP="00AC0F1C">
      <w:pPr>
        <w:numPr>
          <w:ilvl w:val="0"/>
          <w:numId w:val="2"/>
        </w:numPr>
        <w:tabs>
          <w:tab w:val="left" w:pos="1035"/>
        </w:tabs>
        <w:spacing w:before="38"/>
        <w:ind w:left="1035"/>
        <w:rPr>
          <w:rFonts w:ascii="Times New Roman" w:eastAsia="Times New Roman" w:hAnsi="Times New Roman" w:cs="Times New Roman"/>
          <w:sz w:val="20"/>
          <w:szCs w:val="20"/>
        </w:rPr>
      </w:pPr>
      <w:r w:rsidRPr="00865294">
        <w:rPr>
          <w:rFonts w:ascii="Times New Roman" w:eastAsia="Times New Roman" w:hAnsi="Times New Roman" w:cs="Times New Roman"/>
          <w:sz w:val="20"/>
          <w:szCs w:val="20"/>
        </w:rPr>
        <w:t>N</w:t>
      </w:r>
      <w:r w:rsidRPr="00865294">
        <w:rPr>
          <w:rFonts w:ascii="Times New Roman" w:eastAsia="Times New Roman" w:hAnsi="Times New Roman" w:cs="Times New Roman"/>
          <w:spacing w:val="-3"/>
          <w:sz w:val="20"/>
          <w:szCs w:val="20"/>
        </w:rPr>
        <w:t xml:space="preserve"> </w:t>
      </w:r>
      <w:r w:rsidRPr="00865294">
        <w:rPr>
          <w:rFonts w:ascii="Times New Roman" w:eastAsia="Times New Roman" w:hAnsi="Times New Roman" w:cs="Times New Roman"/>
          <w:sz w:val="20"/>
          <w:szCs w:val="20"/>
        </w:rPr>
        <w:t>=</w:t>
      </w:r>
      <w:r w:rsidRPr="00865294">
        <w:rPr>
          <w:rFonts w:ascii="Times New Roman" w:eastAsia="Times New Roman" w:hAnsi="Times New Roman" w:cs="Times New Roman"/>
          <w:spacing w:val="-2"/>
          <w:sz w:val="20"/>
          <w:szCs w:val="20"/>
        </w:rPr>
        <w:t xml:space="preserve"> </w:t>
      </w:r>
      <w:r w:rsidRPr="00865294">
        <w:rPr>
          <w:rFonts w:ascii="Times New Roman" w:eastAsia="Times New Roman" w:hAnsi="Times New Roman" w:cs="Times New Roman"/>
          <w:spacing w:val="1"/>
          <w:sz w:val="20"/>
          <w:szCs w:val="20"/>
        </w:rPr>
        <w:t>1</w:t>
      </w:r>
      <w:r w:rsidRPr="00865294">
        <w:rPr>
          <w:rFonts w:ascii="Times New Roman" w:eastAsia="Times New Roman" w:hAnsi="Times New Roman" w:cs="Times New Roman"/>
          <w:sz w:val="20"/>
          <w:szCs w:val="20"/>
        </w:rPr>
        <w:t>2</w:t>
      </w:r>
    </w:p>
    <w:p w:rsidR="00AC0F1C" w:rsidRPr="00865294" w:rsidRDefault="00AC0F1C" w:rsidP="00AC0F1C">
      <w:pPr>
        <w:numPr>
          <w:ilvl w:val="0"/>
          <w:numId w:val="2"/>
        </w:numPr>
        <w:tabs>
          <w:tab w:val="left" w:pos="1035"/>
        </w:tabs>
        <w:spacing w:before="41"/>
        <w:ind w:left="1035"/>
        <w:rPr>
          <w:rFonts w:ascii="Times New Roman" w:eastAsia="Times New Roman" w:hAnsi="Times New Roman" w:cs="Times New Roman"/>
          <w:sz w:val="20"/>
          <w:szCs w:val="20"/>
          <w:lang w:val="ru-RU"/>
        </w:rPr>
      </w:pPr>
      <w:r w:rsidRPr="00865294">
        <w:rPr>
          <w:rFonts w:ascii="Times New Roman" w:eastAsia="Times New Roman" w:hAnsi="Times New Roman" w:cs="Times New Roman"/>
          <w:spacing w:val="-1"/>
          <w:sz w:val="20"/>
          <w:szCs w:val="20"/>
          <w:lang w:val="ru-RU"/>
        </w:rPr>
        <w:t>Показывает только значения концентрации препарата, не связанного с белком</w:t>
      </w:r>
      <w:r w:rsidRPr="00865294">
        <w:rPr>
          <w:rFonts w:ascii="Times New Roman" w:eastAsia="Times New Roman" w:hAnsi="Times New Roman" w:cs="Times New Roman"/>
          <w:sz w:val="20"/>
          <w:szCs w:val="20"/>
          <w:lang w:val="ru-RU"/>
        </w:rPr>
        <w:t>.</w:t>
      </w:r>
    </w:p>
    <w:p w:rsidR="00AC0F1C" w:rsidRPr="00865294" w:rsidRDefault="00AC0F1C" w:rsidP="00AC0F1C">
      <w:pPr>
        <w:spacing w:before="9" w:line="110" w:lineRule="exact"/>
        <w:rPr>
          <w:sz w:val="11"/>
          <w:szCs w:val="11"/>
          <w:lang w:val="ru-RU"/>
        </w:rPr>
      </w:pPr>
    </w:p>
    <w:p w:rsidR="00AC0F1C" w:rsidRPr="00AC0F1C" w:rsidRDefault="00AC0F1C" w:rsidP="00AC0F1C">
      <w:pPr>
        <w:ind w:left="460"/>
        <w:rPr>
          <w:rFonts w:ascii="Times New Roman" w:eastAsia="Times New Roman" w:hAnsi="Times New Roman" w:cs="Times New Roman"/>
          <w:lang w:val="ru-RU"/>
        </w:rPr>
      </w:pPr>
      <w:r w:rsidRPr="00865294">
        <w:rPr>
          <w:rFonts w:ascii="Times New Roman" w:eastAsia="Times New Roman" w:hAnsi="Times New Roman" w:cs="Times New Roman"/>
          <w:i/>
          <w:lang w:val="ru-RU"/>
        </w:rPr>
        <w:t>Метаболизм</w:t>
      </w:r>
    </w:p>
    <w:p w:rsidR="00AC0F1C" w:rsidRPr="00AC0F1C" w:rsidRDefault="00AC0F1C" w:rsidP="00AC0F1C">
      <w:pPr>
        <w:spacing w:before="2" w:line="110" w:lineRule="exact"/>
        <w:rPr>
          <w:sz w:val="11"/>
          <w:szCs w:val="11"/>
          <w:highlight w:val="yellow"/>
          <w:lang w:val="ru-RU"/>
        </w:rPr>
      </w:pPr>
    </w:p>
    <w:p w:rsidR="00AC0F1C" w:rsidRPr="000B7797" w:rsidRDefault="00AC0F1C" w:rsidP="00AC0F1C">
      <w:pPr>
        <w:pStyle w:val="a3"/>
        <w:ind w:right="180"/>
        <w:rPr>
          <w:highlight w:val="yellow"/>
          <w:lang w:val="ru-RU"/>
        </w:rPr>
      </w:pPr>
      <w:r w:rsidRPr="00865294">
        <w:rPr>
          <w:lang w:val="ru-RU"/>
        </w:rPr>
        <w:t xml:space="preserve">Приблизительно 52% пероральной или внутривенной дозы моксифлоксацина метаболизируется </w:t>
      </w:r>
      <w:r>
        <w:rPr>
          <w:lang w:val="ru-RU"/>
        </w:rPr>
        <w:t xml:space="preserve">с образованием </w:t>
      </w:r>
      <w:r w:rsidRPr="00865294">
        <w:rPr>
          <w:lang w:val="ru-RU"/>
        </w:rPr>
        <w:t>глюкуронид</w:t>
      </w:r>
      <w:r>
        <w:rPr>
          <w:lang w:val="ru-RU"/>
        </w:rPr>
        <w:t xml:space="preserve">ного и </w:t>
      </w:r>
      <w:r w:rsidRPr="00865294">
        <w:rPr>
          <w:lang w:val="ru-RU"/>
        </w:rPr>
        <w:t>сульфат</w:t>
      </w:r>
      <w:r>
        <w:rPr>
          <w:lang w:val="ru-RU"/>
        </w:rPr>
        <w:t>ного конъюгатов</w:t>
      </w:r>
      <w:r w:rsidRPr="00865294">
        <w:rPr>
          <w:lang w:val="ru-RU"/>
        </w:rPr>
        <w:t>. Система цитохром</w:t>
      </w:r>
      <w:r>
        <w:rPr>
          <w:lang w:val="ru-RU"/>
        </w:rPr>
        <w:t>а</w:t>
      </w:r>
      <w:r w:rsidRPr="00865294">
        <w:rPr>
          <w:lang w:val="ru-RU"/>
        </w:rPr>
        <w:t xml:space="preserve"> Р450 не участвует в </w:t>
      </w:r>
      <w:r>
        <w:rPr>
          <w:lang w:val="ru-RU"/>
        </w:rPr>
        <w:t xml:space="preserve">метаболизме </w:t>
      </w:r>
      <w:r w:rsidRPr="00865294">
        <w:rPr>
          <w:lang w:val="ru-RU"/>
        </w:rPr>
        <w:t>моксифлоксацин</w:t>
      </w:r>
      <w:r>
        <w:rPr>
          <w:lang w:val="ru-RU"/>
        </w:rPr>
        <w:t>а</w:t>
      </w:r>
      <w:r w:rsidRPr="00865294">
        <w:rPr>
          <w:lang w:val="ru-RU"/>
        </w:rPr>
        <w:t xml:space="preserve">, и не </w:t>
      </w:r>
      <w:r>
        <w:rPr>
          <w:lang w:val="ru-RU"/>
        </w:rPr>
        <w:t xml:space="preserve">подвергается воздействию </w:t>
      </w:r>
      <w:r w:rsidRPr="00865294">
        <w:rPr>
          <w:lang w:val="ru-RU"/>
        </w:rPr>
        <w:t xml:space="preserve">моксифлоксацина. </w:t>
      </w:r>
      <w:r>
        <w:rPr>
          <w:lang w:val="ru-RU"/>
        </w:rPr>
        <w:t>С</w:t>
      </w:r>
      <w:r w:rsidRPr="00865294">
        <w:rPr>
          <w:lang w:val="ru-RU"/>
        </w:rPr>
        <w:t xml:space="preserve">ульфат </w:t>
      </w:r>
      <w:r>
        <w:rPr>
          <w:lang w:val="ru-RU"/>
        </w:rPr>
        <w:t>к</w:t>
      </w:r>
      <w:r w:rsidRPr="00865294">
        <w:rPr>
          <w:lang w:val="ru-RU"/>
        </w:rPr>
        <w:t xml:space="preserve">онъюгат (М1) составляет приблизительно 38% от дозы, и главным образом </w:t>
      </w:r>
      <w:r>
        <w:rPr>
          <w:lang w:val="ru-RU"/>
        </w:rPr>
        <w:t>выводится</w:t>
      </w:r>
      <w:r w:rsidRPr="00865294">
        <w:rPr>
          <w:lang w:val="ru-RU"/>
        </w:rPr>
        <w:t xml:space="preserve"> </w:t>
      </w:r>
      <w:r>
        <w:rPr>
          <w:lang w:val="ru-RU"/>
        </w:rPr>
        <w:t>с фекалиями</w:t>
      </w:r>
      <w:r w:rsidRPr="00865294">
        <w:rPr>
          <w:lang w:val="ru-RU"/>
        </w:rPr>
        <w:t>. Примерно 14% пероральной или внутривенной дозы преобразуется в глюкуронид</w:t>
      </w:r>
      <w:r>
        <w:rPr>
          <w:lang w:val="ru-RU"/>
        </w:rPr>
        <w:t xml:space="preserve">ный конъюгат </w:t>
      </w:r>
      <w:r w:rsidRPr="00865294">
        <w:rPr>
          <w:lang w:val="ru-RU"/>
        </w:rPr>
        <w:t xml:space="preserve">(M2), который </w:t>
      </w:r>
      <w:r w:rsidRPr="000B7797">
        <w:rPr>
          <w:lang w:val="ru-RU"/>
        </w:rPr>
        <w:t>выводится из организма исключительно с мочой. Пиковое значение концентрации М2 в плазме составляет примерно 40% значений концентрации исходного препарата, в то время как концентрации М1в плазме, как правило, составляют менее 10% значений концентрации моксифлоксацина.</w:t>
      </w:r>
    </w:p>
    <w:p w:rsidR="00AC0F1C" w:rsidRPr="000B7797" w:rsidRDefault="00AC0F1C" w:rsidP="00AC0F1C">
      <w:pPr>
        <w:spacing w:before="3" w:line="110" w:lineRule="exact"/>
        <w:rPr>
          <w:sz w:val="11"/>
          <w:szCs w:val="11"/>
          <w:lang w:val="ru-RU"/>
        </w:rPr>
      </w:pPr>
    </w:p>
    <w:p w:rsidR="00AC0F1C" w:rsidRPr="00345BB6" w:rsidRDefault="00AC0F1C" w:rsidP="00AC0F1C">
      <w:pPr>
        <w:pStyle w:val="a3"/>
        <w:spacing w:line="252" w:lineRule="exact"/>
        <w:ind w:left="459" w:right="476"/>
        <w:rPr>
          <w:lang w:val="ru-RU"/>
        </w:rPr>
      </w:pPr>
      <w:r w:rsidRPr="00345BB6">
        <w:rPr>
          <w:lang w:val="ru-RU"/>
        </w:rPr>
        <w:t>Лабораторные исследования ферментов цитохрома (CYP) P450 показывают, что моксифлоксацин не ингибирует CYP3A4, CYP2D6, CYP2C9, CYP2C19 или CYP1A2.</w:t>
      </w:r>
    </w:p>
    <w:p w:rsidR="00AC0F1C" w:rsidRPr="00345BB6" w:rsidRDefault="00AC0F1C" w:rsidP="00AC0F1C">
      <w:pPr>
        <w:spacing w:before="9" w:line="100" w:lineRule="exact"/>
        <w:rPr>
          <w:sz w:val="10"/>
          <w:szCs w:val="10"/>
          <w:lang w:val="ru-RU"/>
        </w:rPr>
      </w:pPr>
    </w:p>
    <w:p w:rsidR="00AC0F1C" w:rsidRPr="00AC0F1C" w:rsidRDefault="00AC0F1C" w:rsidP="00AC0F1C">
      <w:pPr>
        <w:ind w:left="459" w:right="178"/>
        <w:rPr>
          <w:rFonts w:ascii="Times New Roman" w:eastAsia="Times New Roman" w:hAnsi="Times New Roman" w:cs="Times New Roman"/>
          <w:lang w:val="ru-RU"/>
        </w:rPr>
      </w:pPr>
      <w:r w:rsidRPr="00345BB6">
        <w:rPr>
          <w:rFonts w:ascii="Times New Roman" w:eastAsia="Times New Roman" w:hAnsi="Times New Roman" w:cs="Times New Roman"/>
          <w:i/>
          <w:lang w:val="ru-RU"/>
        </w:rPr>
        <w:t>Выведение</w:t>
      </w:r>
    </w:p>
    <w:p w:rsidR="00AC0F1C" w:rsidRPr="00AC0F1C" w:rsidRDefault="00AC0F1C" w:rsidP="00AC0F1C">
      <w:pPr>
        <w:spacing w:before="9" w:line="100" w:lineRule="exact"/>
        <w:rPr>
          <w:sz w:val="10"/>
          <w:szCs w:val="10"/>
          <w:lang w:val="ru-RU"/>
        </w:rPr>
      </w:pPr>
    </w:p>
    <w:p w:rsidR="00AC0F1C" w:rsidRPr="000B7797" w:rsidRDefault="00AC0F1C" w:rsidP="00AC0F1C">
      <w:pPr>
        <w:pStyle w:val="a3"/>
        <w:ind w:left="459" w:right="178"/>
        <w:rPr>
          <w:lang w:val="ru-RU"/>
        </w:rPr>
      </w:pPr>
      <w:r w:rsidRPr="00345BB6">
        <w:rPr>
          <w:lang w:val="ru-RU"/>
        </w:rPr>
        <w:t xml:space="preserve">Примерно 45% пероральной или внутривенной дозы моксифлоксацина выводится из организма в неизмененном виде (~ 20% с мочой и ~ 25% с фекалиями). В общей сложности 96% ± 4% пероральной дозы выводится либо в неизменном </w:t>
      </w:r>
      <w:r w:rsidRPr="000B7797">
        <w:rPr>
          <w:lang w:val="ru-RU"/>
        </w:rPr>
        <w:t>виде, либо в виде известных метаболитов. Среднее значение (± стандартное отклонение) явного общего клиренса и почечного клиренса составляет 12 ± 2 л/ч и 2,6 ± 0,5 л/ч соответственно.</w:t>
      </w:r>
    </w:p>
    <w:p w:rsidR="00AC0F1C" w:rsidRPr="000B7797" w:rsidRDefault="00AC0F1C" w:rsidP="00AC0F1C">
      <w:pPr>
        <w:spacing w:before="6" w:line="100" w:lineRule="exact"/>
        <w:rPr>
          <w:sz w:val="10"/>
          <w:szCs w:val="10"/>
          <w:lang w:val="ru-RU"/>
        </w:rPr>
      </w:pPr>
    </w:p>
    <w:p w:rsidR="00AC0F1C" w:rsidRPr="000B7797" w:rsidRDefault="00AC0F1C" w:rsidP="00AC0F1C">
      <w:pPr>
        <w:ind w:left="459" w:right="178"/>
        <w:rPr>
          <w:rFonts w:ascii="Times New Roman" w:eastAsia="Times New Roman" w:hAnsi="Times New Roman" w:cs="Times New Roman"/>
          <w:lang w:val="ru-RU"/>
        </w:rPr>
      </w:pPr>
      <w:r w:rsidRPr="000B7797">
        <w:rPr>
          <w:rFonts w:ascii="Times New Roman" w:eastAsia="Times New Roman" w:hAnsi="Times New Roman" w:cs="Times New Roman"/>
          <w:i/>
          <w:lang w:val="ru-RU"/>
        </w:rPr>
        <w:t>Фармакокинетика особ</w:t>
      </w:r>
      <w:r w:rsidR="000B7797" w:rsidRPr="000B7797">
        <w:rPr>
          <w:rFonts w:ascii="Times New Roman" w:eastAsia="Times New Roman" w:hAnsi="Times New Roman" w:cs="Times New Roman"/>
          <w:i/>
          <w:lang w:val="ru-RU"/>
        </w:rPr>
        <w:t xml:space="preserve">ых </w:t>
      </w:r>
      <w:r w:rsidRPr="000B7797">
        <w:rPr>
          <w:rFonts w:ascii="Times New Roman" w:eastAsia="Times New Roman" w:hAnsi="Times New Roman" w:cs="Times New Roman"/>
          <w:i/>
          <w:lang w:val="ru-RU"/>
        </w:rPr>
        <w:t>груп</w:t>
      </w:r>
      <w:r w:rsidR="000B7797" w:rsidRPr="000B7797">
        <w:rPr>
          <w:rFonts w:ascii="Times New Roman" w:eastAsia="Times New Roman" w:hAnsi="Times New Roman" w:cs="Times New Roman"/>
          <w:i/>
          <w:lang w:val="ru-RU"/>
        </w:rPr>
        <w:t xml:space="preserve">п пациентов </w:t>
      </w:r>
      <w:r w:rsidRPr="000B7797">
        <w:rPr>
          <w:rFonts w:ascii="Times New Roman" w:eastAsia="Times New Roman" w:hAnsi="Times New Roman" w:cs="Times New Roman"/>
          <w:i/>
          <w:lang w:val="ru-RU"/>
        </w:rPr>
        <w:t xml:space="preserve"> </w:t>
      </w:r>
    </w:p>
    <w:p w:rsidR="00AC0F1C" w:rsidRPr="000B7797" w:rsidRDefault="00AC0F1C" w:rsidP="00AC0F1C">
      <w:pPr>
        <w:spacing w:line="110" w:lineRule="exact"/>
        <w:rPr>
          <w:sz w:val="11"/>
          <w:szCs w:val="11"/>
          <w:lang w:val="ru-RU"/>
        </w:rPr>
      </w:pPr>
    </w:p>
    <w:p w:rsidR="00AC0F1C" w:rsidRPr="000B7797" w:rsidRDefault="000B7797" w:rsidP="00AC0F1C">
      <w:pPr>
        <w:pStyle w:val="a3"/>
        <w:rPr>
          <w:lang w:val="ru-RU"/>
        </w:rPr>
      </w:pPr>
      <w:r>
        <w:rPr>
          <w:spacing w:val="1"/>
          <w:u w:val="single" w:color="000000"/>
          <w:lang w:val="ru-RU"/>
        </w:rPr>
        <w:t>Пожилые</w:t>
      </w:r>
      <w:r w:rsidR="00F824FE">
        <w:rPr>
          <w:spacing w:val="1"/>
          <w:u w:val="single" w:color="000000"/>
          <w:lang w:val="ru-RU"/>
        </w:rPr>
        <w:t xml:space="preserve"> пациенты</w:t>
      </w:r>
    </w:p>
    <w:p w:rsidR="00AC0F1C" w:rsidRPr="007E0580" w:rsidRDefault="00AC0F1C" w:rsidP="00AC0F1C">
      <w:pPr>
        <w:spacing w:before="2" w:line="110" w:lineRule="exact"/>
        <w:rPr>
          <w:sz w:val="11"/>
          <w:szCs w:val="11"/>
          <w:highlight w:val="yellow"/>
          <w:lang w:val="ru-RU"/>
        </w:rPr>
      </w:pPr>
    </w:p>
    <w:p w:rsidR="00AC0F1C" w:rsidRPr="00F824FE" w:rsidRDefault="00AC0F1C" w:rsidP="00AC0F1C">
      <w:pPr>
        <w:pStyle w:val="a3"/>
        <w:spacing w:line="237" w:lineRule="auto"/>
        <w:ind w:right="211"/>
        <w:rPr>
          <w:lang w:val="ru-RU"/>
        </w:rPr>
      </w:pPr>
      <w:r>
        <w:rPr>
          <w:lang w:val="ru-RU"/>
        </w:rPr>
        <w:t>При</w:t>
      </w:r>
      <w:r w:rsidRPr="00F1730A">
        <w:rPr>
          <w:lang w:val="ru-RU"/>
        </w:rPr>
        <w:t xml:space="preserve"> </w:t>
      </w:r>
      <w:r w:rsidRPr="007E0580">
        <w:rPr>
          <w:lang w:val="ru-RU"/>
        </w:rPr>
        <w:t>пероральном введении 400 мг моксифлоксацина в течение 10 дней 16 пожилым (8 мужчинам; 8 женщинам) и 17 молодым (8 мужчинам, 9 женщинам) здоровым добровольцам, не были зафиксированы изменения фармакокинетики, связанные с возрастом. У 16 здоровых добровольцев мужского пола (8 молодых, 8 пожилых), принимавших однократную 200 мг дозу моксифлоксацина, степень системного воздействия (</w:t>
      </w:r>
      <w:r w:rsidRPr="007E0580">
        <w:rPr>
          <w:spacing w:val="-2"/>
        </w:rPr>
        <w:t>AU</w:t>
      </w:r>
      <w:r w:rsidRPr="007E0580">
        <w:t>C</w:t>
      </w:r>
      <w:r w:rsidRPr="007E0580">
        <w:rPr>
          <w:lang w:val="ru-RU"/>
        </w:rPr>
        <w:t xml:space="preserve"> и</w:t>
      </w:r>
      <w:r w:rsidRPr="007E0580">
        <w:rPr>
          <w:spacing w:val="-1"/>
          <w:lang w:val="ru-RU"/>
        </w:rPr>
        <w:t xml:space="preserve"> </w:t>
      </w:r>
      <w:r w:rsidRPr="007E0580">
        <w:rPr>
          <w:spacing w:val="1"/>
        </w:rPr>
        <w:t>C</w:t>
      </w:r>
      <w:r w:rsidRPr="007E0580">
        <w:rPr>
          <w:spacing w:val="-7"/>
          <w:position w:val="-2"/>
          <w:sz w:val="14"/>
          <w:szCs w:val="14"/>
        </w:rPr>
        <w:t>m</w:t>
      </w:r>
      <w:r w:rsidRPr="007E0580">
        <w:rPr>
          <w:spacing w:val="2"/>
          <w:position w:val="-2"/>
          <w:sz w:val="14"/>
          <w:szCs w:val="14"/>
        </w:rPr>
        <w:t>a</w:t>
      </w:r>
      <w:r w:rsidRPr="007E0580">
        <w:rPr>
          <w:spacing w:val="-3"/>
          <w:position w:val="-2"/>
          <w:sz w:val="14"/>
          <w:szCs w:val="14"/>
        </w:rPr>
        <w:t>x</w:t>
      </w:r>
      <w:r w:rsidRPr="007E0580">
        <w:rPr>
          <w:lang w:val="ru-RU"/>
        </w:rPr>
        <w:t xml:space="preserve">) статистически не отличалась при сравнении  молодых и пожилых мужчин, также не изменился и период полувыведения. Корректировка дозировки на основании возраста не требуется. В крупных исследованиях фазы III, значения концентрации на момент окончания вливания у пациентов пожилого возраста после внутривенного </w:t>
      </w:r>
      <w:r w:rsidRPr="00F824FE">
        <w:rPr>
          <w:lang w:val="ru-RU"/>
        </w:rPr>
        <w:t>вливания 400 мг аналогичны значениям концентрации, наблюдаемым у молодых пациентов</w:t>
      </w:r>
    </w:p>
    <w:p w:rsidR="00AC0F1C" w:rsidRPr="007E0580" w:rsidRDefault="00AC0F1C" w:rsidP="00AC0F1C">
      <w:pPr>
        <w:spacing w:line="252" w:lineRule="exact"/>
        <w:ind w:left="460"/>
        <w:rPr>
          <w:rFonts w:ascii="Times New Roman" w:eastAsia="Times New Roman" w:hAnsi="Times New Roman" w:cs="Times New Roman"/>
          <w:lang w:val="ru-RU"/>
        </w:rPr>
      </w:pPr>
      <w:r w:rsidRPr="00F824FE">
        <w:rPr>
          <w:rFonts w:ascii="Times New Roman" w:eastAsia="Times New Roman" w:hAnsi="Times New Roman" w:cs="Times New Roman"/>
          <w:i/>
          <w:lang w:val="ru-RU"/>
        </w:rPr>
        <w:t xml:space="preserve">[см. </w:t>
      </w:r>
      <w:r w:rsidR="00F824FE" w:rsidRPr="00F824FE">
        <w:rPr>
          <w:rFonts w:ascii="Times New Roman" w:eastAsia="Times New Roman" w:hAnsi="Times New Roman" w:cs="Times New Roman"/>
          <w:i/>
          <w:lang w:val="ru-RU"/>
        </w:rPr>
        <w:t>Пр</w:t>
      </w:r>
      <w:r w:rsidR="00F824FE">
        <w:rPr>
          <w:rFonts w:ascii="Times New Roman" w:eastAsia="Times New Roman" w:hAnsi="Times New Roman" w:cs="Times New Roman"/>
          <w:i/>
          <w:lang w:val="ru-RU"/>
        </w:rPr>
        <w:t>и</w:t>
      </w:r>
      <w:r w:rsidR="00F824FE" w:rsidRPr="00F824FE">
        <w:rPr>
          <w:rFonts w:ascii="Times New Roman" w:eastAsia="Times New Roman" w:hAnsi="Times New Roman" w:cs="Times New Roman"/>
          <w:i/>
          <w:lang w:val="ru-RU"/>
        </w:rPr>
        <w:t>ем препарата особыми группами пациентов</w:t>
      </w:r>
      <w:r w:rsidR="00F824FE" w:rsidRPr="00F824FE">
        <w:rPr>
          <w:rFonts w:ascii="Times New Roman" w:eastAsia="Times New Roman" w:hAnsi="Times New Roman" w:cs="Times New Roman"/>
          <w:i/>
          <w:color w:val="FF0000"/>
          <w:lang w:val="ru-RU"/>
        </w:rPr>
        <w:t xml:space="preserve"> </w:t>
      </w:r>
      <w:r w:rsidRPr="00F824FE">
        <w:rPr>
          <w:rFonts w:ascii="Times New Roman" w:eastAsia="Times New Roman" w:hAnsi="Times New Roman" w:cs="Times New Roman"/>
          <w:i/>
          <w:spacing w:val="-3"/>
          <w:lang w:val="ru-RU"/>
        </w:rPr>
        <w:t>(</w:t>
      </w:r>
      <w:hyperlink w:anchor="_bookmark38" w:history="1">
        <w:r w:rsidRPr="00F824FE">
          <w:rPr>
            <w:rFonts w:ascii="Times New Roman" w:eastAsia="Times New Roman" w:hAnsi="Times New Roman" w:cs="Times New Roman"/>
            <w:i/>
            <w:color w:val="0000FF"/>
            <w:u w:val="single" w:color="0000FF"/>
            <w:lang w:val="ru-RU"/>
          </w:rPr>
          <w:t>8.5</w:t>
        </w:r>
      </w:hyperlink>
      <w:r w:rsidRPr="00F824FE">
        <w:rPr>
          <w:rFonts w:ascii="Times New Roman" w:eastAsia="Times New Roman" w:hAnsi="Times New Roman" w:cs="Times New Roman"/>
          <w:i/>
          <w:color w:val="000000"/>
          <w:spacing w:val="-4"/>
          <w:lang w:val="ru-RU"/>
        </w:rPr>
        <w:t>)</w:t>
      </w:r>
      <w:r w:rsidRPr="00F824FE">
        <w:rPr>
          <w:rFonts w:ascii="Times New Roman" w:eastAsia="Times New Roman" w:hAnsi="Times New Roman" w:cs="Times New Roman"/>
          <w:i/>
          <w:color w:val="000000"/>
          <w:spacing w:val="5"/>
          <w:lang w:val="ru-RU"/>
        </w:rPr>
        <w:t>]</w:t>
      </w:r>
      <w:r w:rsidRPr="00F824FE">
        <w:rPr>
          <w:rFonts w:ascii="Times New Roman" w:eastAsia="Times New Roman" w:hAnsi="Times New Roman" w:cs="Times New Roman"/>
          <w:i/>
          <w:color w:val="000000"/>
          <w:lang w:val="ru-RU"/>
        </w:rPr>
        <w:t>.</w:t>
      </w:r>
    </w:p>
    <w:p w:rsidR="00AC0F1C" w:rsidRPr="007E0580" w:rsidRDefault="00AC0F1C" w:rsidP="00AC0F1C">
      <w:pPr>
        <w:spacing w:before="2" w:line="110" w:lineRule="exact"/>
        <w:rPr>
          <w:sz w:val="11"/>
          <w:szCs w:val="11"/>
          <w:highlight w:val="yellow"/>
          <w:lang w:val="ru-RU"/>
        </w:rPr>
      </w:pPr>
    </w:p>
    <w:p w:rsidR="00AC0F1C" w:rsidRPr="00677B22" w:rsidRDefault="00AC0F1C" w:rsidP="00AC0F1C">
      <w:pPr>
        <w:pStyle w:val="a3"/>
        <w:rPr>
          <w:lang w:val="ru-RU"/>
        </w:rPr>
      </w:pPr>
      <w:r w:rsidRPr="00CF7A3D">
        <w:rPr>
          <w:spacing w:val="-2"/>
          <w:u w:val="single" w:color="000000"/>
          <w:lang w:val="ru-RU"/>
        </w:rPr>
        <w:t>Пол</w:t>
      </w:r>
    </w:p>
    <w:p w:rsidR="00AC0F1C" w:rsidRPr="00677B22" w:rsidRDefault="00AC0F1C" w:rsidP="00AC0F1C">
      <w:pPr>
        <w:spacing w:before="3" w:line="110" w:lineRule="exact"/>
        <w:rPr>
          <w:sz w:val="11"/>
          <w:szCs w:val="11"/>
          <w:lang w:val="ru-RU"/>
        </w:rPr>
      </w:pPr>
    </w:p>
    <w:p w:rsidR="00AC0F1C" w:rsidRPr="00677B22" w:rsidRDefault="00AC0F1C" w:rsidP="00AC0F1C">
      <w:pPr>
        <w:pStyle w:val="a3"/>
        <w:spacing w:line="235" w:lineRule="auto"/>
        <w:ind w:right="168"/>
        <w:rPr>
          <w:lang w:val="ru-RU"/>
        </w:rPr>
      </w:pPr>
      <w:r w:rsidRPr="00CF7A3D">
        <w:rPr>
          <w:lang w:val="ru-RU"/>
        </w:rPr>
        <w:t xml:space="preserve">При пероральном введении 400 мг моксифлоксацина ежедневно в течение 10 дней 23 здоровым мужчинам (19-75 лет) и 24 здоровым женщинам (19-70 лет), средние значения AUC и </w:t>
      </w:r>
      <w:r w:rsidRPr="00CF7A3D">
        <w:rPr>
          <w:spacing w:val="1"/>
        </w:rPr>
        <w:t>C</w:t>
      </w:r>
      <w:r w:rsidRPr="00CF7A3D">
        <w:rPr>
          <w:spacing w:val="-3"/>
          <w:position w:val="-2"/>
          <w:sz w:val="14"/>
          <w:szCs w:val="14"/>
        </w:rPr>
        <w:t>m</w:t>
      </w:r>
      <w:r w:rsidRPr="00CF7A3D">
        <w:rPr>
          <w:spacing w:val="2"/>
          <w:position w:val="-2"/>
          <w:sz w:val="14"/>
          <w:szCs w:val="14"/>
        </w:rPr>
        <w:t>a</w:t>
      </w:r>
      <w:r w:rsidRPr="00CF7A3D">
        <w:rPr>
          <w:position w:val="-2"/>
          <w:sz w:val="14"/>
          <w:szCs w:val="14"/>
        </w:rPr>
        <w:t>x</w:t>
      </w:r>
      <w:r w:rsidRPr="00CF7A3D">
        <w:rPr>
          <w:spacing w:val="16"/>
          <w:position w:val="-2"/>
          <w:sz w:val="14"/>
          <w:szCs w:val="14"/>
          <w:lang w:val="ru-RU"/>
        </w:rPr>
        <w:t xml:space="preserve"> </w:t>
      </w:r>
      <w:r w:rsidRPr="00CF7A3D">
        <w:rPr>
          <w:lang w:val="ru-RU"/>
        </w:rPr>
        <w:t>составили на 8% и 16% выше соответственно, у женщин по сравнению с мужчинами. Существенные различия в фармакокинетике моксифлоксацина между мужчинами и женщинами отсутствуют, если учитывать  различия в массе тела.</w:t>
      </w:r>
    </w:p>
    <w:p w:rsidR="00AC0F1C" w:rsidRPr="00CF7A3D" w:rsidRDefault="00AC0F1C" w:rsidP="00AC0F1C">
      <w:pPr>
        <w:pStyle w:val="a3"/>
        <w:spacing w:line="234" w:lineRule="auto"/>
        <w:ind w:right="241"/>
        <w:rPr>
          <w:lang w:val="ru-RU"/>
        </w:rPr>
      </w:pPr>
    </w:p>
    <w:p w:rsidR="00AC0F1C" w:rsidRPr="00C7152E" w:rsidRDefault="00AC0F1C" w:rsidP="00AC0F1C">
      <w:pPr>
        <w:pStyle w:val="a3"/>
        <w:spacing w:line="234" w:lineRule="auto"/>
        <w:ind w:right="241"/>
        <w:rPr>
          <w:lang w:val="ru-RU"/>
        </w:rPr>
      </w:pPr>
      <w:r w:rsidRPr="00CF7A3D">
        <w:rPr>
          <w:lang w:val="ru-RU"/>
        </w:rPr>
        <w:t>Также проводилось исследование с применением однократной 400 мг дозы с участием 18 молодых мужчин и женщин. Сравнение показателей фармакокинетики моксифлоксацина в данном исследовании (9 молодых женщин и 9 молодых мужчин) не выявило никаких различий в значениях AUC или C</w:t>
      </w:r>
      <w:r w:rsidRPr="00CF7A3D">
        <w:rPr>
          <w:vertAlign w:val="subscript"/>
          <w:lang w:val="ru-RU"/>
        </w:rPr>
        <w:t>max</w:t>
      </w:r>
      <w:r w:rsidRPr="00CF7A3D">
        <w:rPr>
          <w:lang w:val="ru-RU"/>
        </w:rPr>
        <w:t xml:space="preserve"> по половому признаку. </w:t>
      </w:r>
      <w:r w:rsidRPr="00C7152E">
        <w:rPr>
          <w:lang w:val="ru-RU"/>
        </w:rPr>
        <w:t>Корректировка дозировки в зависимости от пола не требуется.</w:t>
      </w:r>
    </w:p>
    <w:p w:rsidR="00AC0F1C" w:rsidRPr="00C7152E" w:rsidRDefault="00AC0F1C" w:rsidP="00AC0F1C">
      <w:pPr>
        <w:spacing w:before="1" w:line="110" w:lineRule="exact"/>
        <w:rPr>
          <w:sz w:val="11"/>
          <w:szCs w:val="11"/>
          <w:lang w:val="ru-RU"/>
        </w:rPr>
      </w:pPr>
    </w:p>
    <w:p w:rsidR="00AC0F1C" w:rsidRPr="00C7152E" w:rsidRDefault="00AC0F1C" w:rsidP="00AC0F1C">
      <w:pPr>
        <w:pStyle w:val="a3"/>
        <w:ind w:right="183"/>
        <w:rPr>
          <w:lang w:val="ru-RU"/>
        </w:rPr>
      </w:pPr>
      <w:r w:rsidRPr="00C7152E">
        <w:rPr>
          <w:spacing w:val="-1"/>
          <w:u w:val="single" w:color="000000"/>
          <w:lang w:val="ru-RU"/>
        </w:rPr>
        <w:t>Раса</w:t>
      </w:r>
    </w:p>
    <w:p w:rsidR="00AC0F1C" w:rsidRPr="00C7152E" w:rsidRDefault="00AC0F1C" w:rsidP="00AC0F1C">
      <w:pPr>
        <w:spacing w:before="6" w:line="110" w:lineRule="exact"/>
        <w:rPr>
          <w:sz w:val="11"/>
          <w:szCs w:val="11"/>
          <w:lang w:val="ru-RU"/>
        </w:rPr>
      </w:pPr>
    </w:p>
    <w:p w:rsidR="00AC0F1C" w:rsidRPr="00C7152E" w:rsidRDefault="00AC0F1C" w:rsidP="00AC0F1C">
      <w:pPr>
        <w:pStyle w:val="a3"/>
        <w:spacing w:line="252" w:lineRule="exact"/>
        <w:ind w:right="153"/>
        <w:rPr>
          <w:lang w:val="ru-RU"/>
        </w:rPr>
      </w:pPr>
      <w:r w:rsidRPr="00C7152E">
        <w:rPr>
          <w:lang w:val="ru-RU"/>
        </w:rPr>
        <w:t xml:space="preserve">Фармакокинетика моксифлоксацина в стационарном состоянии у мужчин японцев аналогична показателям, зафиксированным у представителей европеоидной расы, среднее значение </w:t>
      </w:r>
      <w:r w:rsidRPr="00C7152E">
        <w:rPr>
          <w:spacing w:val="-2"/>
        </w:rPr>
        <w:t>C</w:t>
      </w:r>
      <w:r w:rsidRPr="00C7152E">
        <w:rPr>
          <w:spacing w:val="-7"/>
          <w:position w:val="-2"/>
          <w:sz w:val="14"/>
          <w:szCs w:val="14"/>
        </w:rPr>
        <w:t>m</w:t>
      </w:r>
      <w:r w:rsidRPr="00C7152E">
        <w:rPr>
          <w:spacing w:val="2"/>
          <w:position w:val="-2"/>
          <w:sz w:val="14"/>
          <w:szCs w:val="14"/>
        </w:rPr>
        <w:t>a</w:t>
      </w:r>
      <w:r w:rsidRPr="00C7152E">
        <w:rPr>
          <w:position w:val="-2"/>
          <w:sz w:val="14"/>
          <w:szCs w:val="14"/>
        </w:rPr>
        <w:t>x</w:t>
      </w:r>
      <w:r w:rsidRPr="00C7152E">
        <w:rPr>
          <w:lang w:val="ru-RU"/>
        </w:rPr>
        <w:t xml:space="preserve"> составило 4,1 мкг/мл, в AUC</w:t>
      </w:r>
      <w:r w:rsidRPr="00C7152E">
        <w:rPr>
          <w:vertAlign w:val="subscript"/>
          <w:lang w:val="ru-RU"/>
        </w:rPr>
        <w:t>24</w:t>
      </w:r>
      <w:r w:rsidRPr="00C7152E">
        <w:rPr>
          <w:lang w:val="ru-RU"/>
        </w:rPr>
        <w:t xml:space="preserve"> - 47 мкг • ч/мл, период полувыведения составил 14 часов, при введении 400 мг перорально ежедневно.</w:t>
      </w:r>
    </w:p>
    <w:p w:rsidR="00AC0F1C" w:rsidRPr="00CF7A3D" w:rsidRDefault="00AC0F1C" w:rsidP="00AC0F1C">
      <w:pPr>
        <w:spacing w:before="2" w:line="110" w:lineRule="exact"/>
        <w:rPr>
          <w:sz w:val="11"/>
          <w:szCs w:val="11"/>
          <w:highlight w:val="yellow"/>
          <w:lang w:val="ru-RU"/>
        </w:rPr>
      </w:pPr>
    </w:p>
    <w:p w:rsidR="00AC0F1C" w:rsidRPr="000509A7" w:rsidRDefault="00AC0F1C" w:rsidP="00AC0F1C">
      <w:pPr>
        <w:pStyle w:val="a3"/>
        <w:ind w:right="224"/>
        <w:rPr>
          <w:lang w:val="ru-RU"/>
        </w:rPr>
      </w:pPr>
      <w:r w:rsidRPr="000509A7">
        <w:rPr>
          <w:u w:val="single" w:color="000000"/>
          <w:lang w:val="ru-RU"/>
        </w:rPr>
        <w:t>Почечная недостаточность</w:t>
      </w:r>
    </w:p>
    <w:p w:rsidR="00AC0F1C" w:rsidRPr="000509A7" w:rsidRDefault="00AC0F1C" w:rsidP="00AC0F1C">
      <w:pPr>
        <w:spacing w:before="9" w:line="100" w:lineRule="exact"/>
        <w:rPr>
          <w:sz w:val="10"/>
          <w:szCs w:val="10"/>
          <w:lang w:val="ru-RU"/>
        </w:rPr>
      </w:pPr>
    </w:p>
    <w:p w:rsidR="00AC0F1C" w:rsidRPr="00677B22" w:rsidRDefault="00AC0F1C" w:rsidP="00AC0F1C">
      <w:pPr>
        <w:spacing w:before="4" w:line="110" w:lineRule="exact"/>
        <w:rPr>
          <w:sz w:val="11"/>
          <w:szCs w:val="11"/>
          <w:lang w:val="ru-RU"/>
        </w:rPr>
      </w:pPr>
    </w:p>
    <w:p w:rsidR="00AC0F1C" w:rsidRPr="000509A7" w:rsidRDefault="00AC0F1C" w:rsidP="00AC0F1C">
      <w:pPr>
        <w:pStyle w:val="a3"/>
        <w:spacing w:line="234" w:lineRule="auto"/>
        <w:ind w:right="229"/>
        <w:rPr>
          <w:lang w:val="ru-RU"/>
        </w:rPr>
      </w:pPr>
      <w:r w:rsidRPr="000509A7">
        <w:rPr>
          <w:lang w:val="ru-RU"/>
        </w:rPr>
        <w:t>Фармакокинетические параметры моксифлоксацина существенно не меняются при легкой, средней, тяжелой или терминальной стадии почечной недостаточности. Корректировка дозировки не требуется при лечении пациентов с почечной недостаточностью, в том числе пациентов, нуждающихся в гемодиализе (ГД) или постоянном амбулаторном перитонеальном диализе (ПАПД).</w:t>
      </w:r>
    </w:p>
    <w:p w:rsidR="00AC0F1C" w:rsidRPr="000509A7" w:rsidRDefault="00AC0F1C" w:rsidP="00AC0F1C">
      <w:pPr>
        <w:pStyle w:val="a3"/>
        <w:spacing w:line="234" w:lineRule="auto"/>
        <w:ind w:right="229"/>
        <w:rPr>
          <w:lang w:val="ru-RU"/>
        </w:rPr>
      </w:pPr>
    </w:p>
    <w:p w:rsidR="00AC0F1C" w:rsidRPr="000509A7" w:rsidRDefault="00AC0F1C" w:rsidP="00AC0F1C">
      <w:pPr>
        <w:pStyle w:val="a3"/>
        <w:spacing w:line="234" w:lineRule="auto"/>
        <w:ind w:right="229"/>
        <w:rPr>
          <w:rFonts w:cs="Times New Roman"/>
          <w:lang w:val="ru-RU"/>
        </w:rPr>
      </w:pPr>
      <w:r w:rsidRPr="000509A7">
        <w:rPr>
          <w:lang w:val="ru-RU"/>
        </w:rPr>
        <w:t>При исследовании с применением однократной пероральной дозы 24 больных, у которых обнаружена почечная недостаточность от нормальной до серьезной стадии, средние пиковые значения концентрации (</w:t>
      </w:r>
      <w:r w:rsidRPr="000509A7">
        <w:t>C</w:t>
      </w:r>
      <w:r w:rsidRPr="000509A7">
        <w:rPr>
          <w:vertAlign w:val="subscript"/>
        </w:rPr>
        <w:t>max</w:t>
      </w:r>
      <w:r w:rsidRPr="000509A7">
        <w:rPr>
          <w:lang w:val="ru-RU"/>
        </w:rPr>
        <w:t>) моксифлоксацина были снижены на 21% и 28% у пациентов с умеренной (</w:t>
      </w:r>
      <w:r w:rsidRPr="000509A7">
        <w:t>CL</w:t>
      </w:r>
      <w:r w:rsidRPr="000509A7">
        <w:rPr>
          <w:vertAlign w:val="subscript"/>
        </w:rPr>
        <w:t>CR</w:t>
      </w:r>
      <w:r w:rsidRPr="000509A7">
        <w:rPr>
          <w:lang w:val="ru-RU"/>
        </w:rPr>
        <w:t>≥ 30 и ≤ 60 мл/мин) и тяжелой (</w:t>
      </w:r>
      <w:r w:rsidRPr="000509A7">
        <w:t>CLCR</w:t>
      </w:r>
      <w:r w:rsidRPr="000509A7">
        <w:rPr>
          <w:lang w:val="ru-RU"/>
        </w:rPr>
        <w:t xml:space="preserve"> &lt;30 мл / мин) почечной недостаточностью соответственно. </w:t>
      </w:r>
      <w:r w:rsidRPr="00D21A80">
        <w:rPr>
          <w:lang w:val="ru-RU"/>
        </w:rPr>
        <w:t>Среднее системное воздействие</w:t>
      </w:r>
      <w:r>
        <w:rPr>
          <w:lang w:val="ru-RU"/>
        </w:rPr>
        <w:t xml:space="preserve"> </w:t>
      </w:r>
      <w:r w:rsidRPr="000509A7">
        <w:rPr>
          <w:lang w:val="ru-RU"/>
        </w:rPr>
        <w:t>(</w:t>
      </w:r>
      <w:r w:rsidRPr="000509A7">
        <w:t>AUC</w:t>
      </w:r>
      <w:r w:rsidRPr="000509A7">
        <w:rPr>
          <w:lang w:val="ru-RU"/>
        </w:rPr>
        <w:t>) у данных</w:t>
      </w:r>
      <w:r>
        <w:rPr>
          <w:lang w:val="ru-RU"/>
        </w:rPr>
        <w:t xml:space="preserve"> пациентов было</w:t>
      </w:r>
      <w:r w:rsidRPr="000509A7">
        <w:rPr>
          <w:lang w:val="ru-RU"/>
        </w:rPr>
        <w:t xml:space="preserve"> увеличен</w:t>
      </w:r>
      <w:r>
        <w:rPr>
          <w:lang w:val="ru-RU"/>
        </w:rPr>
        <w:t>о</w:t>
      </w:r>
      <w:r w:rsidRPr="000509A7">
        <w:rPr>
          <w:lang w:val="ru-RU"/>
        </w:rPr>
        <w:t xml:space="preserve"> на 13%. У пациентов с умеренной и тяжелой почечной недостаточностью, среднее значение </w:t>
      </w:r>
      <w:r w:rsidRPr="000509A7">
        <w:t>AUC</w:t>
      </w:r>
      <w:r w:rsidRPr="000509A7">
        <w:rPr>
          <w:lang w:val="ru-RU"/>
        </w:rPr>
        <w:t xml:space="preserve"> сульфатного конъюгата (</w:t>
      </w:r>
      <w:r w:rsidRPr="000509A7">
        <w:t>M</w:t>
      </w:r>
      <w:r w:rsidRPr="000509A7">
        <w:rPr>
          <w:lang w:val="ru-RU"/>
        </w:rPr>
        <w:t>1) увеличилось в 1</w:t>
      </w:r>
      <w:r>
        <w:rPr>
          <w:lang w:val="ru-RU"/>
        </w:rPr>
        <w:t>,7 раз</w:t>
      </w:r>
      <w:r w:rsidRPr="000509A7">
        <w:rPr>
          <w:lang w:val="ru-RU"/>
        </w:rPr>
        <w:t xml:space="preserve"> (вплоть до 2,8 раз), средние значения </w:t>
      </w:r>
      <w:r w:rsidRPr="000509A7">
        <w:t>AUC</w:t>
      </w:r>
      <w:r w:rsidRPr="000509A7">
        <w:rPr>
          <w:lang w:val="ru-RU"/>
        </w:rPr>
        <w:t xml:space="preserve"> и </w:t>
      </w:r>
      <w:r w:rsidRPr="000509A7">
        <w:t>C</w:t>
      </w:r>
      <w:r w:rsidRPr="000509A7">
        <w:rPr>
          <w:vertAlign w:val="subscript"/>
        </w:rPr>
        <w:t>max</w:t>
      </w:r>
      <w:r w:rsidRPr="000509A7">
        <w:rPr>
          <w:lang w:val="ru-RU"/>
        </w:rPr>
        <w:t xml:space="preserve"> для глюкуронидного конъюгата (М2) увеличились в 2,8 раза (вплоть до 4,8 раз) и в 1,4 раза (вплоть до 2,5 раз) соответственно </w:t>
      </w:r>
      <w:r w:rsidRPr="000509A7">
        <w:rPr>
          <w:spacing w:val="-6"/>
          <w:lang w:val="ru-RU"/>
        </w:rPr>
        <w:t xml:space="preserve"> </w:t>
      </w:r>
      <w:r w:rsidRPr="000509A7">
        <w:rPr>
          <w:rFonts w:cs="Times New Roman"/>
          <w:i/>
          <w:spacing w:val="2"/>
          <w:lang w:val="ru-RU"/>
        </w:rPr>
        <w:t>[</w:t>
      </w:r>
      <w:r w:rsidRPr="000509A7">
        <w:rPr>
          <w:rFonts w:cs="Times New Roman"/>
          <w:i/>
          <w:spacing w:val="-2"/>
          <w:lang w:val="ru-RU"/>
        </w:rPr>
        <w:t>см.</w:t>
      </w:r>
      <w:r w:rsidRPr="000509A7">
        <w:rPr>
          <w:rFonts w:cs="Times New Roman"/>
          <w:i/>
          <w:lang w:val="ru-RU"/>
        </w:rPr>
        <w:t xml:space="preserve"> </w:t>
      </w:r>
      <w:r w:rsidR="00F824FE" w:rsidRPr="00F824FE">
        <w:rPr>
          <w:rFonts w:cs="Times New Roman"/>
          <w:i/>
          <w:lang w:val="ru-RU"/>
        </w:rPr>
        <w:t>Пр</w:t>
      </w:r>
      <w:r w:rsidR="00F824FE">
        <w:rPr>
          <w:rFonts w:cs="Times New Roman"/>
          <w:i/>
          <w:lang w:val="ru-RU"/>
        </w:rPr>
        <w:t>и</w:t>
      </w:r>
      <w:r w:rsidR="00F824FE" w:rsidRPr="00F824FE">
        <w:rPr>
          <w:rFonts w:cs="Times New Roman"/>
          <w:i/>
          <w:lang w:val="ru-RU"/>
        </w:rPr>
        <w:t>ем препарата особыми группами пациентов</w:t>
      </w:r>
      <w:r w:rsidR="00F824FE" w:rsidRPr="00F824FE">
        <w:rPr>
          <w:rFonts w:cs="Times New Roman"/>
          <w:i/>
          <w:color w:val="FF0000"/>
          <w:lang w:val="ru-RU"/>
        </w:rPr>
        <w:t xml:space="preserve"> </w:t>
      </w:r>
      <w:r w:rsidRPr="000509A7">
        <w:rPr>
          <w:rFonts w:cs="Times New Roman"/>
          <w:i/>
          <w:spacing w:val="-2"/>
          <w:lang w:val="ru-RU"/>
        </w:rPr>
        <w:t>(</w:t>
      </w:r>
      <w:r w:rsidRPr="000509A7">
        <w:rPr>
          <w:rFonts w:cs="Times New Roman"/>
          <w:i/>
          <w:lang w:val="ru-RU"/>
        </w:rPr>
        <w:t>8.6</w:t>
      </w:r>
      <w:r w:rsidRPr="000509A7">
        <w:rPr>
          <w:rFonts w:cs="Times New Roman"/>
          <w:i/>
          <w:spacing w:val="-7"/>
          <w:lang w:val="ru-RU"/>
        </w:rPr>
        <w:t>)</w:t>
      </w:r>
      <w:r w:rsidRPr="000509A7">
        <w:rPr>
          <w:rFonts w:cs="Times New Roman"/>
          <w:i/>
          <w:spacing w:val="5"/>
          <w:lang w:val="ru-RU"/>
        </w:rPr>
        <w:t>]</w:t>
      </w:r>
      <w:r w:rsidRPr="000509A7">
        <w:rPr>
          <w:rFonts w:cs="Times New Roman"/>
          <w:i/>
          <w:lang w:val="ru-RU"/>
        </w:rPr>
        <w:t>.</w:t>
      </w:r>
    </w:p>
    <w:p w:rsidR="00AC0F1C" w:rsidRDefault="00AC0F1C" w:rsidP="00AC0F1C">
      <w:pPr>
        <w:pStyle w:val="a3"/>
        <w:spacing w:line="235" w:lineRule="auto"/>
        <w:ind w:right="253"/>
        <w:rPr>
          <w:spacing w:val="-2"/>
          <w:highlight w:val="yellow"/>
          <w:lang w:val="ru-RU"/>
        </w:rPr>
      </w:pPr>
    </w:p>
    <w:p w:rsidR="00AC0F1C" w:rsidRPr="005757E0" w:rsidRDefault="00AC0F1C" w:rsidP="00AC0F1C">
      <w:pPr>
        <w:pStyle w:val="a3"/>
        <w:spacing w:line="235" w:lineRule="auto"/>
        <w:ind w:right="253"/>
        <w:rPr>
          <w:highlight w:val="yellow"/>
          <w:lang w:val="ru-RU"/>
        </w:rPr>
      </w:pPr>
      <w:r w:rsidRPr="00502D5B">
        <w:rPr>
          <w:lang w:val="ru-RU"/>
        </w:rPr>
        <w:t xml:space="preserve">Проводилось изучение фармакокинетики однократной дозы и многократных доз моксифлоксацина у пациентов с </w:t>
      </w:r>
      <w:r w:rsidRPr="00502D5B">
        <w:rPr>
          <w:spacing w:val="-1"/>
        </w:rPr>
        <w:t>C</w:t>
      </w:r>
      <w:r w:rsidRPr="00502D5B">
        <w:rPr>
          <w:spacing w:val="-3"/>
        </w:rPr>
        <w:t>L</w:t>
      </w:r>
      <w:r w:rsidRPr="00502D5B">
        <w:rPr>
          <w:position w:val="-2"/>
          <w:sz w:val="14"/>
          <w:szCs w:val="14"/>
        </w:rPr>
        <w:t>CR</w:t>
      </w:r>
      <w:r w:rsidRPr="00502D5B">
        <w:rPr>
          <w:lang w:val="ru-RU"/>
        </w:rPr>
        <w:t xml:space="preserve">&lt; </w:t>
      </w:r>
      <w:r w:rsidRPr="00502D5B">
        <w:rPr>
          <w:spacing w:val="-3"/>
          <w:lang w:val="ru-RU"/>
        </w:rPr>
        <w:t>2</w:t>
      </w:r>
      <w:r w:rsidRPr="00502D5B">
        <w:rPr>
          <w:lang w:val="ru-RU"/>
        </w:rPr>
        <w:t>0</w:t>
      </w:r>
      <w:r w:rsidRPr="00502D5B">
        <w:rPr>
          <w:spacing w:val="-3"/>
          <w:lang w:val="ru-RU"/>
        </w:rPr>
        <w:t xml:space="preserve"> мл</w:t>
      </w:r>
      <w:r w:rsidRPr="00502D5B">
        <w:rPr>
          <w:spacing w:val="3"/>
          <w:lang w:val="ru-RU"/>
        </w:rPr>
        <w:t xml:space="preserve">/мин, находящихся на </w:t>
      </w:r>
      <w:r w:rsidRPr="00502D5B">
        <w:rPr>
          <w:lang w:val="ru-RU"/>
        </w:rPr>
        <w:t xml:space="preserve">гемодиализе или постоянном амбулаторном перитонеальном диализе (8 ГД, 8 ПАПД). После введения однократной 400 мг пероральной дозы, </w:t>
      </w:r>
      <w:r w:rsidRPr="00502D5B">
        <w:rPr>
          <w:spacing w:val="-2"/>
        </w:rPr>
        <w:t>AU</w:t>
      </w:r>
      <w:r w:rsidRPr="00502D5B">
        <w:t>C</w:t>
      </w:r>
      <w:r w:rsidRPr="00502D5B">
        <w:rPr>
          <w:spacing w:val="-1"/>
          <w:lang w:val="ru-RU"/>
        </w:rPr>
        <w:t xml:space="preserve"> </w:t>
      </w:r>
      <w:r w:rsidRPr="00502D5B">
        <w:rPr>
          <w:lang w:val="ru-RU"/>
        </w:rPr>
        <w:t xml:space="preserve">моксифлоксацина у пациентов ГД и ПАПД существенно не отличалось от значений </w:t>
      </w:r>
      <w:r w:rsidRPr="00502D5B">
        <w:rPr>
          <w:spacing w:val="-2"/>
        </w:rPr>
        <w:t>AU</w:t>
      </w:r>
      <w:r w:rsidRPr="00502D5B">
        <w:t>C</w:t>
      </w:r>
      <w:r w:rsidRPr="00502D5B">
        <w:rPr>
          <w:lang w:val="ru-RU"/>
        </w:rPr>
        <w:t xml:space="preserve"> здоровых добровольцев. Значения </w:t>
      </w:r>
      <w:r w:rsidRPr="00502D5B">
        <w:t>C</w:t>
      </w:r>
      <w:r w:rsidRPr="00502D5B">
        <w:rPr>
          <w:vertAlign w:val="subscript"/>
        </w:rPr>
        <w:t>max</w:t>
      </w:r>
      <w:r w:rsidRPr="00502D5B">
        <w:rPr>
          <w:lang w:val="ru-RU"/>
        </w:rPr>
        <w:t xml:space="preserve"> моксифлоксацина снизились примерно на 45% и 33% у ГД и ПАПД пациентов соответственно по сравнению со здоровыми испытуемыми группы  исторического контроля. </w:t>
      </w:r>
      <w:r w:rsidRPr="00F824FE">
        <w:rPr>
          <w:lang w:val="ru-RU"/>
        </w:rPr>
        <w:t>Воздействие</w:t>
      </w:r>
      <w:r w:rsidRPr="00502D5B">
        <w:rPr>
          <w:lang w:val="ru-RU"/>
        </w:rPr>
        <w:t xml:space="preserve"> (</w:t>
      </w:r>
      <w:r w:rsidRPr="00502D5B">
        <w:rPr>
          <w:spacing w:val="-2"/>
        </w:rPr>
        <w:t>AU</w:t>
      </w:r>
      <w:r w:rsidRPr="00502D5B">
        <w:rPr>
          <w:spacing w:val="-1"/>
        </w:rPr>
        <w:t>C</w:t>
      </w:r>
      <w:r w:rsidRPr="00502D5B">
        <w:rPr>
          <w:lang w:val="ru-RU"/>
        </w:rPr>
        <w:t>) сульфатного конъюгата (</w:t>
      </w:r>
      <w:r w:rsidRPr="00502D5B">
        <w:t>M</w:t>
      </w:r>
      <w:r w:rsidRPr="00502D5B">
        <w:rPr>
          <w:lang w:val="ru-RU"/>
        </w:rPr>
        <w:t xml:space="preserve">1) увеличилось в </w:t>
      </w:r>
      <w:r w:rsidRPr="00502D5B">
        <w:rPr>
          <w:lang w:val="ru-RU"/>
        </w:rPr>
        <w:lastRenderedPageBreak/>
        <w:t xml:space="preserve">1,4- 1,5 раз у данных пациентов. Среднее значение </w:t>
      </w:r>
      <w:r w:rsidRPr="00502D5B">
        <w:t>AUC</w:t>
      </w:r>
      <w:r w:rsidRPr="00502D5B">
        <w:rPr>
          <w:lang w:val="ru-RU"/>
        </w:rPr>
        <w:t xml:space="preserve"> глюкуронидного конъюгата (М2) увеличилось на коэффициент 7,5, в то время как среднее значение </w:t>
      </w:r>
      <w:r w:rsidRPr="00502D5B">
        <w:t>C</w:t>
      </w:r>
      <w:r w:rsidRPr="00502D5B">
        <w:rPr>
          <w:vertAlign w:val="subscript"/>
        </w:rPr>
        <w:t>max</w:t>
      </w:r>
      <w:r w:rsidRPr="00502D5B">
        <w:rPr>
          <w:lang w:val="ru-RU"/>
        </w:rPr>
        <w:t xml:space="preserve"> в глюкуронидного конъюгата</w:t>
      </w:r>
      <w:r>
        <w:rPr>
          <w:lang w:val="ru-RU"/>
        </w:rPr>
        <w:t xml:space="preserve"> </w:t>
      </w:r>
      <w:r w:rsidRPr="005757E0">
        <w:rPr>
          <w:lang w:val="ru-RU"/>
        </w:rPr>
        <w:t>(М2) увеличил</w:t>
      </w:r>
      <w:r>
        <w:rPr>
          <w:lang w:val="ru-RU"/>
        </w:rPr>
        <w:t xml:space="preserve">ось </w:t>
      </w:r>
      <w:r w:rsidRPr="005757E0">
        <w:rPr>
          <w:lang w:val="ru-RU"/>
        </w:rPr>
        <w:t>на коэффициент от 2,5 до 3, по сравнению со здоровыми субъектами. Сульфат</w:t>
      </w:r>
      <w:r>
        <w:rPr>
          <w:lang w:val="ru-RU"/>
        </w:rPr>
        <w:t>ные</w:t>
      </w:r>
      <w:r w:rsidRPr="005757E0">
        <w:rPr>
          <w:lang w:val="ru-RU"/>
        </w:rPr>
        <w:t xml:space="preserve"> и глюкуронид</w:t>
      </w:r>
      <w:r>
        <w:rPr>
          <w:lang w:val="ru-RU"/>
        </w:rPr>
        <w:t xml:space="preserve">ные конъюгаты </w:t>
      </w:r>
      <w:r w:rsidRPr="005757E0">
        <w:rPr>
          <w:lang w:val="ru-RU"/>
        </w:rPr>
        <w:t>моксифлоксацина микробиологически</w:t>
      </w:r>
      <w:r>
        <w:rPr>
          <w:lang w:val="ru-RU"/>
        </w:rPr>
        <w:t xml:space="preserve"> не активны, </w:t>
      </w:r>
      <w:r w:rsidRPr="005757E0">
        <w:rPr>
          <w:lang w:val="ru-RU"/>
        </w:rPr>
        <w:t xml:space="preserve">клиническое проявление повышенного воздействия </w:t>
      </w:r>
      <w:r>
        <w:rPr>
          <w:lang w:val="ru-RU"/>
        </w:rPr>
        <w:t xml:space="preserve">данных </w:t>
      </w:r>
      <w:r w:rsidRPr="005757E0">
        <w:rPr>
          <w:lang w:val="ru-RU"/>
        </w:rPr>
        <w:t xml:space="preserve">метаболитов у </w:t>
      </w:r>
      <w:r>
        <w:rPr>
          <w:lang w:val="ru-RU"/>
        </w:rPr>
        <w:t>пациентов</w:t>
      </w:r>
      <w:r w:rsidRPr="005757E0">
        <w:rPr>
          <w:lang w:val="ru-RU"/>
        </w:rPr>
        <w:t xml:space="preserve"> с почечной </w:t>
      </w:r>
      <w:r w:rsidRPr="005C2C8B">
        <w:rPr>
          <w:lang w:val="ru-RU"/>
        </w:rPr>
        <w:t>недостаточность</w:t>
      </w:r>
      <w:r>
        <w:rPr>
          <w:lang w:val="ru-RU"/>
        </w:rPr>
        <w:t>ю</w:t>
      </w:r>
      <w:r w:rsidRPr="005757E0">
        <w:rPr>
          <w:lang w:val="ru-RU"/>
        </w:rPr>
        <w:t>, включая те</w:t>
      </w:r>
      <w:r>
        <w:rPr>
          <w:lang w:val="ru-RU"/>
        </w:rPr>
        <w:t>х</w:t>
      </w:r>
      <w:r w:rsidRPr="005757E0">
        <w:rPr>
          <w:lang w:val="ru-RU"/>
        </w:rPr>
        <w:t xml:space="preserve">, которые проходят </w:t>
      </w:r>
      <w:r>
        <w:rPr>
          <w:lang w:val="ru-RU"/>
        </w:rPr>
        <w:t xml:space="preserve">ГД </w:t>
      </w:r>
      <w:r w:rsidRPr="005757E0">
        <w:rPr>
          <w:lang w:val="ru-RU"/>
        </w:rPr>
        <w:t>и ПАПД</w:t>
      </w:r>
      <w:r>
        <w:rPr>
          <w:lang w:val="ru-RU"/>
        </w:rPr>
        <w:t>,</w:t>
      </w:r>
      <w:r w:rsidRPr="005757E0">
        <w:rPr>
          <w:lang w:val="ru-RU"/>
        </w:rPr>
        <w:t xml:space="preserve"> не изучен</w:t>
      </w:r>
      <w:r>
        <w:rPr>
          <w:lang w:val="ru-RU"/>
        </w:rPr>
        <w:t>о</w:t>
      </w:r>
      <w:r w:rsidRPr="005757E0">
        <w:rPr>
          <w:lang w:val="ru-RU"/>
        </w:rPr>
        <w:t>.</w:t>
      </w:r>
    </w:p>
    <w:p w:rsidR="00AC0F1C" w:rsidRDefault="00AC0F1C" w:rsidP="00AC0F1C">
      <w:pPr>
        <w:pStyle w:val="a3"/>
        <w:spacing w:line="236" w:lineRule="auto"/>
        <w:ind w:right="209"/>
        <w:rPr>
          <w:lang w:val="ru-RU"/>
        </w:rPr>
      </w:pPr>
    </w:p>
    <w:p w:rsidR="00AC0F1C" w:rsidRPr="00152212" w:rsidRDefault="00AC0F1C" w:rsidP="00AC0F1C">
      <w:pPr>
        <w:pStyle w:val="a3"/>
        <w:spacing w:line="236" w:lineRule="auto"/>
        <w:ind w:right="209"/>
        <w:rPr>
          <w:lang w:val="ru-RU"/>
        </w:rPr>
      </w:pPr>
      <w:r w:rsidRPr="001501A0">
        <w:rPr>
          <w:lang w:val="ru-RU"/>
        </w:rPr>
        <w:t xml:space="preserve">При пероральном введении 400 мг </w:t>
      </w:r>
      <w:r w:rsidRPr="001501A0">
        <w:rPr>
          <w:spacing w:val="-2"/>
        </w:rPr>
        <w:t>Q</w:t>
      </w:r>
      <w:r w:rsidRPr="001501A0">
        <w:t>D</w:t>
      </w:r>
      <w:r w:rsidRPr="001501A0">
        <w:rPr>
          <w:spacing w:val="1"/>
          <w:lang w:val="ru-RU"/>
        </w:rPr>
        <w:t xml:space="preserve"> </w:t>
      </w:r>
      <w:r w:rsidRPr="004F5CCF">
        <w:rPr>
          <w:spacing w:val="-2"/>
          <w:lang w:val="ru-RU"/>
        </w:rPr>
        <w:t>АВЕЛОКС</w:t>
      </w:r>
      <w:r w:rsidRPr="001501A0">
        <w:rPr>
          <w:spacing w:val="1"/>
          <w:lang w:val="ru-RU"/>
        </w:rPr>
        <w:t xml:space="preserve"> </w:t>
      </w:r>
      <w:r w:rsidRPr="001501A0">
        <w:rPr>
          <w:lang w:val="ru-RU"/>
        </w:rPr>
        <w:t xml:space="preserve">в течение 7 дней пациентам, находящимся на ГД или ПАПД, среднее системное </w:t>
      </w:r>
      <w:r w:rsidRPr="00AC4A70">
        <w:rPr>
          <w:lang w:val="ru-RU"/>
        </w:rPr>
        <w:t>воздействие (</w:t>
      </w:r>
      <w:r w:rsidRPr="00AC4A70">
        <w:rPr>
          <w:spacing w:val="-2"/>
        </w:rPr>
        <w:t>AU</w:t>
      </w:r>
      <w:r w:rsidRPr="00AC4A70">
        <w:rPr>
          <w:spacing w:val="-1"/>
        </w:rPr>
        <w:t>C</w:t>
      </w:r>
      <w:r w:rsidRPr="00AC4A70">
        <w:rPr>
          <w:position w:val="-2"/>
          <w:sz w:val="14"/>
          <w:szCs w:val="14"/>
        </w:rPr>
        <w:t>s</w:t>
      </w:r>
      <w:r w:rsidRPr="00AC4A70">
        <w:rPr>
          <w:spacing w:val="1"/>
          <w:position w:val="-2"/>
          <w:sz w:val="14"/>
          <w:szCs w:val="14"/>
        </w:rPr>
        <w:t>s</w:t>
      </w:r>
      <w:r w:rsidRPr="00AC4A70">
        <w:rPr>
          <w:lang w:val="ru-RU"/>
        </w:rPr>
        <w:t>) моксифлоксацина оказалось аналогичным показателям здоровых добровольцев. Равновесные значения C</w:t>
      </w:r>
      <w:r w:rsidRPr="00AC4A70">
        <w:rPr>
          <w:vertAlign w:val="subscript"/>
          <w:lang w:val="ru-RU"/>
        </w:rPr>
        <w:t>max</w:t>
      </w:r>
      <w:r w:rsidRPr="00AC4A70">
        <w:rPr>
          <w:lang w:val="ru-RU"/>
        </w:rPr>
        <w:t xml:space="preserve"> были примерно на 22% ниже у пациентов ГД, но были аналогичны между пациентами ПАПД и здоровыми добровольцами. ГД</w:t>
      </w:r>
      <w:r w:rsidRPr="001501A0">
        <w:rPr>
          <w:lang w:val="ru-RU"/>
        </w:rPr>
        <w:t xml:space="preserve"> и ПАПД вывели лишь небольшое количество моксифлоксацина из организма (примерно 9% при ГД и 3% при ПАПД). ГД и ПАПД также вывели примерно 4% и 2</w:t>
      </w:r>
      <w:r w:rsidRPr="00152212">
        <w:rPr>
          <w:lang w:val="ru-RU"/>
        </w:rPr>
        <w:t>% глюкуронидного метаболита (M2) соответственно.</w:t>
      </w:r>
    </w:p>
    <w:p w:rsidR="00AC0F1C" w:rsidRPr="00152212" w:rsidRDefault="00AC0F1C" w:rsidP="00AC0F1C">
      <w:pPr>
        <w:spacing w:line="110" w:lineRule="exact"/>
        <w:rPr>
          <w:sz w:val="11"/>
          <w:szCs w:val="11"/>
          <w:lang w:val="ru-RU"/>
        </w:rPr>
      </w:pPr>
    </w:p>
    <w:p w:rsidR="00AC0F1C" w:rsidRPr="00AC0F1C" w:rsidRDefault="00AC0F1C" w:rsidP="00AC0F1C">
      <w:pPr>
        <w:pStyle w:val="a3"/>
        <w:ind w:right="224"/>
        <w:rPr>
          <w:lang w:val="ru-RU"/>
        </w:rPr>
      </w:pPr>
      <w:r w:rsidRPr="00152212">
        <w:rPr>
          <w:u w:val="single" w:color="000000"/>
          <w:lang w:val="ru-RU"/>
        </w:rPr>
        <w:t>Печеночная</w:t>
      </w:r>
      <w:r w:rsidRPr="00AC0F1C">
        <w:rPr>
          <w:u w:val="single" w:color="000000"/>
          <w:lang w:val="ru-RU"/>
        </w:rPr>
        <w:t xml:space="preserve"> </w:t>
      </w:r>
      <w:r w:rsidRPr="00152212">
        <w:rPr>
          <w:u w:val="single" w:color="000000"/>
          <w:lang w:val="ru-RU"/>
        </w:rPr>
        <w:t>недостаточность</w:t>
      </w:r>
    </w:p>
    <w:p w:rsidR="00AC0F1C" w:rsidRPr="00AC0F1C" w:rsidRDefault="00AC0F1C" w:rsidP="00AC0F1C">
      <w:pPr>
        <w:spacing w:before="2" w:line="110" w:lineRule="exact"/>
        <w:rPr>
          <w:sz w:val="11"/>
          <w:szCs w:val="11"/>
          <w:lang w:val="ru-RU"/>
        </w:rPr>
      </w:pPr>
    </w:p>
    <w:p w:rsidR="00AC0F1C" w:rsidRPr="00152212" w:rsidRDefault="00AC0F1C" w:rsidP="00AC0F1C">
      <w:pPr>
        <w:pStyle w:val="a3"/>
        <w:spacing w:line="239" w:lineRule="auto"/>
        <w:ind w:right="284"/>
        <w:rPr>
          <w:rFonts w:cs="Times New Roman"/>
          <w:lang w:val="ru-RU"/>
        </w:rPr>
      </w:pPr>
      <w:r w:rsidRPr="00152212">
        <w:rPr>
          <w:lang w:val="ru-RU"/>
        </w:rPr>
        <w:t xml:space="preserve">Корректировка дозировки не рекомендуется при легкой, средней или тяжелой печеночной недостаточности (классы Чайлд-Пью А, В или С). Однако из-за нарушений метаболизма, связанных с печеночной недостаточностью, что может привести к удлинению интервала QT, </w:t>
      </w:r>
      <w:r w:rsidRPr="004F5CCF">
        <w:rPr>
          <w:spacing w:val="-2"/>
          <w:lang w:val="ru-RU"/>
        </w:rPr>
        <w:t>АВЕЛОКС</w:t>
      </w:r>
      <w:r w:rsidRPr="00152212">
        <w:rPr>
          <w:spacing w:val="-1"/>
          <w:lang w:val="ru-RU"/>
        </w:rPr>
        <w:t xml:space="preserve"> </w:t>
      </w:r>
      <w:r w:rsidRPr="00152212">
        <w:rPr>
          <w:lang w:val="ru-RU"/>
        </w:rPr>
        <w:t xml:space="preserve">следует использовать с осторожностью при лечении данных пациентов </w:t>
      </w:r>
      <w:r w:rsidRPr="00152212">
        <w:rPr>
          <w:rFonts w:cs="Times New Roman"/>
          <w:i/>
          <w:lang w:val="ru-RU"/>
        </w:rPr>
        <w:t xml:space="preserve">[см. </w:t>
      </w:r>
      <w:r w:rsidR="005A3718">
        <w:rPr>
          <w:rFonts w:cs="Times New Roman"/>
          <w:i/>
          <w:lang w:val="ru-RU"/>
        </w:rPr>
        <w:t>Предостережения и меры предосторожности</w:t>
      </w:r>
      <w:r w:rsidRPr="00152212">
        <w:rPr>
          <w:rFonts w:cs="Times New Roman"/>
          <w:i/>
          <w:spacing w:val="-4"/>
          <w:lang w:val="ru-RU"/>
        </w:rPr>
        <w:t xml:space="preserve"> </w:t>
      </w:r>
      <w:r w:rsidRPr="00152212">
        <w:rPr>
          <w:rFonts w:cs="Times New Roman"/>
          <w:i/>
          <w:spacing w:val="-3"/>
          <w:lang w:val="ru-RU"/>
        </w:rPr>
        <w:t>(</w:t>
      </w:r>
      <w:hyperlink w:anchor="_bookmark22" w:history="1">
        <w:r w:rsidRPr="00152212">
          <w:rPr>
            <w:color w:val="0000FF"/>
            <w:u w:val="single" w:color="0000FF"/>
            <w:lang w:val="ru-RU"/>
          </w:rPr>
          <w:t>5.6</w:t>
        </w:r>
      </w:hyperlink>
      <w:r w:rsidRPr="00152212">
        <w:rPr>
          <w:rFonts w:cs="Times New Roman"/>
          <w:i/>
          <w:color w:val="000000"/>
          <w:lang w:val="ru-RU"/>
        </w:rPr>
        <w:t>)</w:t>
      </w:r>
      <w:r w:rsidRPr="00152212">
        <w:rPr>
          <w:rFonts w:cs="Times New Roman"/>
          <w:i/>
          <w:color w:val="000000"/>
          <w:spacing w:val="-2"/>
          <w:lang w:val="ru-RU"/>
        </w:rPr>
        <w:t xml:space="preserve"> </w:t>
      </w:r>
      <w:r w:rsidR="00AC4A70">
        <w:rPr>
          <w:rFonts w:cs="Times New Roman"/>
          <w:i/>
          <w:color w:val="000000"/>
          <w:lang w:val="ru-RU"/>
        </w:rPr>
        <w:t xml:space="preserve">и </w:t>
      </w:r>
      <w:r w:rsidR="00AC4A70" w:rsidRPr="00F824FE">
        <w:rPr>
          <w:rFonts w:cs="Times New Roman"/>
          <w:i/>
          <w:lang w:val="ru-RU"/>
        </w:rPr>
        <w:t>Пр</w:t>
      </w:r>
      <w:r w:rsidR="00AC4A70">
        <w:rPr>
          <w:rFonts w:cs="Times New Roman"/>
          <w:i/>
          <w:lang w:val="ru-RU"/>
        </w:rPr>
        <w:t>и</w:t>
      </w:r>
      <w:r w:rsidR="00AC4A70" w:rsidRPr="00F824FE">
        <w:rPr>
          <w:rFonts w:cs="Times New Roman"/>
          <w:i/>
          <w:lang w:val="ru-RU"/>
        </w:rPr>
        <w:t>ем препарата особыми группами пациентов</w:t>
      </w:r>
      <w:r w:rsidR="00AC4A70" w:rsidRPr="00F824FE">
        <w:rPr>
          <w:rFonts w:cs="Times New Roman"/>
          <w:i/>
          <w:color w:val="FF0000"/>
          <w:lang w:val="ru-RU"/>
        </w:rPr>
        <w:t xml:space="preserve"> </w:t>
      </w:r>
      <w:r w:rsidRPr="00152212">
        <w:rPr>
          <w:rFonts w:cs="Times New Roman"/>
          <w:i/>
          <w:color w:val="000000"/>
          <w:spacing w:val="-2"/>
          <w:lang w:val="ru-RU"/>
        </w:rPr>
        <w:t>(</w:t>
      </w:r>
      <w:hyperlink w:anchor="_bookmark40" w:history="1">
        <w:r w:rsidRPr="00152212">
          <w:rPr>
            <w:rFonts w:cs="Times New Roman"/>
            <w:i/>
            <w:color w:val="0000FF"/>
            <w:u w:val="single" w:color="0000FF"/>
            <w:lang w:val="ru-RU"/>
          </w:rPr>
          <w:t>8.7</w:t>
        </w:r>
      </w:hyperlink>
      <w:r w:rsidRPr="00152212">
        <w:rPr>
          <w:rFonts w:cs="Times New Roman"/>
          <w:i/>
          <w:color w:val="000000"/>
          <w:spacing w:val="-7"/>
          <w:lang w:val="ru-RU"/>
        </w:rPr>
        <w:t>)</w:t>
      </w:r>
      <w:r w:rsidRPr="00152212">
        <w:rPr>
          <w:rFonts w:cs="Times New Roman"/>
          <w:i/>
          <w:color w:val="000000"/>
          <w:spacing w:val="5"/>
          <w:lang w:val="ru-RU"/>
        </w:rPr>
        <w:t>]</w:t>
      </w:r>
      <w:r w:rsidRPr="00152212">
        <w:rPr>
          <w:rFonts w:cs="Times New Roman"/>
          <w:i/>
          <w:color w:val="000000"/>
          <w:lang w:val="ru-RU"/>
        </w:rPr>
        <w:t>.</w:t>
      </w:r>
    </w:p>
    <w:p w:rsidR="00AC0F1C" w:rsidRPr="001501A0" w:rsidRDefault="00AC0F1C" w:rsidP="00AC0F1C">
      <w:pPr>
        <w:spacing w:before="9" w:line="100" w:lineRule="exact"/>
        <w:rPr>
          <w:sz w:val="10"/>
          <w:szCs w:val="10"/>
          <w:highlight w:val="yellow"/>
          <w:lang w:val="ru-RU"/>
        </w:rPr>
      </w:pPr>
    </w:p>
    <w:p w:rsidR="00AC0F1C" w:rsidRPr="00AC4A70" w:rsidRDefault="00AC0F1C" w:rsidP="00AC0F1C">
      <w:pPr>
        <w:pStyle w:val="a3"/>
        <w:spacing w:before="77" w:line="235" w:lineRule="auto"/>
        <w:ind w:left="459" w:right="213"/>
        <w:rPr>
          <w:lang w:val="ru-RU"/>
        </w:rPr>
      </w:pPr>
      <w:r>
        <w:rPr>
          <w:lang w:val="ru-RU"/>
        </w:rPr>
        <w:t xml:space="preserve">В ходе изучения </w:t>
      </w:r>
      <w:r w:rsidRPr="00152212">
        <w:rPr>
          <w:lang w:val="ru-RU"/>
        </w:rPr>
        <w:t xml:space="preserve">400 мг </w:t>
      </w:r>
      <w:r>
        <w:rPr>
          <w:lang w:val="ru-RU"/>
        </w:rPr>
        <w:t xml:space="preserve">пероральной </w:t>
      </w:r>
      <w:r w:rsidRPr="00152212">
        <w:rPr>
          <w:lang w:val="ru-RU"/>
        </w:rPr>
        <w:t xml:space="preserve">однократной дозы </w:t>
      </w:r>
      <w:r>
        <w:rPr>
          <w:lang w:val="ru-RU"/>
        </w:rPr>
        <w:t xml:space="preserve">с участием </w:t>
      </w:r>
      <w:r w:rsidRPr="00152212">
        <w:rPr>
          <w:lang w:val="ru-RU"/>
        </w:rPr>
        <w:t xml:space="preserve">6 пациентов с </w:t>
      </w:r>
      <w:r>
        <w:rPr>
          <w:lang w:val="ru-RU"/>
        </w:rPr>
        <w:t>легкой</w:t>
      </w:r>
      <w:r w:rsidRPr="00152212">
        <w:rPr>
          <w:lang w:val="ru-RU"/>
        </w:rPr>
        <w:t xml:space="preserve"> печеночной недостаточностью (</w:t>
      </w:r>
      <w:r>
        <w:rPr>
          <w:lang w:val="ru-RU"/>
        </w:rPr>
        <w:t>Чайлд-</w:t>
      </w:r>
      <w:r w:rsidRPr="00152212">
        <w:rPr>
          <w:lang w:val="ru-RU"/>
        </w:rPr>
        <w:t xml:space="preserve">Пью </w:t>
      </w:r>
      <w:r w:rsidRPr="00F76FDE">
        <w:rPr>
          <w:lang w:val="ru-RU"/>
        </w:rPr>
        <w:t xml:space="preserve">класс А) и 10 пациентов с умеренной (Чайлд-Пью класс B) печеночной недостаточностью, </w:t>
      </w:r>
      <w:r w:rsidRPr="00AC4A70">
        <w:rPr>
          <w:lang w:val="ru-RU"/>
        </w:rPr>
        <w:t>среднее системное воздействие моксифлоксацина (AUC) составило 78% и 102%, соответственно, также исследование проводилось на 18 здоровых контрольных испытуемых  и среднее пиковое значение концентрации (C</w:t>
      </w:r>
      <w:r w:rsidRPr="00AC4A70">
        <w:rPr>
          <w:vertAlign w:val="subscript"/>
          <w:lang w:val="ru-RU"/>
        </w:rPr>
        <w:t>max</w:t>
      </w:r>
      <w:r w:rsidRPr="00AC4A70">
        <w:rPr>
          <w:lang w:val="ru-RU"/>
        </w:rPr>
        <w:t>) составило 79% и 84% в контрольной группе.</w:t>
      </w:r>
    </w:p>
    <w:p w:rsidR="00AC0F1C" w:rsidRPr="00F76FDE" w:rsidRDefault="00AC0F1C" w:rsidP="00AC0F1C">
      <w:pPr>
        <w:pStyle w:val="a3"/>
        <w:spacing w:before="77" w:line="235" w:lineRule="auto"/>
        <w:ind w:left="459" w:right="213"/>
        <w:rPr>
          <w:lang w:val="ru-RU"/>
        </w:rPr>
      </w:pPr>
      <w:r w:rsidRPr="00F76FDE">
        <w:rPr>
          <w:lang w:val="ru-RU"/>
        </w:rPr>
        <w:t>Среднее значение AUC сульфатного конъюгата моксифлоксацина (M1) увеличилось в 3,9 раз (вплоть до 5,9 раз) и 5,7 раз (вплоть до 8 раз) в группах испытуемых с легкой и средней печеночной недостаточностью соответственно. Среднее значение C</w:t>
      </w:r>
      <w:r w:rsidRPr="00F76FDE">
        <w:rPr>
          <w:vertAlign w:val="subscript"/>
          <w:lang w:val="ru-RU"/>
        </w:rPr>
        <w:t>max</w:t>
      </w:r>
      <w:r w:rsidRPr="00F76FDE">
        <w:rPr>
          <w:lang w:val="ru-RU"/>
        </w:rPr>
        <w:t xml:space="preserve"> М1 увеличилось примерно на 3 раза в обеих исследуемых группах (вплоть до 4,7 и 3,9 раз). Среднее значение </w:t>
      </w:r>
      <w:r w:rsidRPr="00F76FDE">
        <w:rPr>
          <w:spacing w:val="-2"/>
        </w:rPr>
        <w:t>AU</w:t>
      </w:r>
      <w:r w:rsidRPr="00F76FDE">
        <w:t>C</w:t>
      </w:r>
      <w:r w:rsidRPr="00F76FDE">
        <w:rPr>
          <w:spacing w:val="-1"/>
          <w:lang w:val="ru-RU"/>
        </w:rPr>
        <w:t xml:space="preserve"> </w:t>
      </w:r>
      <w:r w:rsidRPr="00F76FDE">
        <w:rPr>
          <w:lang w:val="ru-RU"/>
        </w:rPr>
        <w:t>глюкуронидного конъюгата моксифлоксацина (М2) увеличилось в 1,5 раза (вплоть до 2,5 раз) в обеих группах. Среднее значение C</w:t>
      </w:r>
      <w:r w:rsidRPr="00F76FDE">
        <w:rPr>
          <w:vertAlign w:val="subscript"/>
          <w:lang w:val="ru-RU"/>
        </w:rPr>
        <w:t xml:space="preserve">max </w:t>
      </w:r>
      <w:r w:rsidRPr="00F76FDE">
        <w:rPr>
          <w:lang w:val="ru-RU"/>
        </w:rPr>
        <w:t>М2 увеличилось в 1,6 и 1,3 раз (</w:t>
      </w:r>
      <w:r w:rsidRPr="00A31BE3">
        <w:rPr>
          <w:lang w:val="ru-RU"/>
        </w:rPr>
        <w:t>вплоть до</w:t>
      </w:r>
      <w:r w:rsidRPr="00F76FDE">
        <w:rPr>
          <w:lang w:val="ru-RU"/>
        </w:rPr>
        <w:t xml:space="preserve"> 2,7 и 2,1 раз) соответственно. Клиническая значимость повышенного воздействия сульфатного и глюкуронидного конъюгатов не изучена. В подгруппе пациентов, участвующих в клинических испытаниях, концентрации моксифлоксацина и метаболитов в плазме, установленные примерно </w:t>
      </w:r>
      <w:r w:rsidRPr="005D41C0">
        <w:rPr>
          <w:lang w:val="ru-RU"/>
        </w:rPr>
        <w:t>при T</w:t>
      </w:r>
      <w:r w:rsidRPr="005D41C0">
        <w:rPr>
          <w:vertAlign w:val="subscript"/>
          <w:lang w:val="ru-RU"/>
        </w:rPr>
        <w:t>max</w:t>
      </w:r>
      <w:r w:rsidRPr="005D41C0">
        <w:rPr>
          <w:lang w:val="ru-RU"/>
        </w:rPr>
        <w:t xml:space="preserve"> моксифлоксацина после введения первой внутривенной или пероральной дозы  </w:t>
      </w:r>
      <w:r w:rsidRPr="005D41C0">
        <w:rPr>
          <w:spacing w:val="-2"/>
          <w:lang w:val="ru-RU"/>
        </w:rPr>
        <w:t>АВЕЛОКС</w:t>
      </w:r>
      <w:r w:rsidRPr="005D41C0">
        <w:rPr>
          <w:spacing w:val="1"/>
          <w:lang w:val="ru-RU"/>
        </w:rPr>
        <w:t xml:space="preserve"> </w:t>
      </w:r>
      <w:r w:rsidRPr="005D41C0">
        <w:rPr>
          <w:lang w:val="ru-RU"/>
        </w:rPr>
        <w:t>пациентам Чайлд-Пью класса С (</w:t>
      </w:r>
      <w:r w:rsidRPr="005D41C0">
        <w:t>n</w:t>
      </w:r>
      <w:r w:rsidRPr="005D41C0">
        <w:rPr>
          <w:lang w:val="ru-RU"/>
        </w:rPr>
        <w:t xml:space="preserve"> = 10) были аналогичны значениям концентрации у пациентов Чайлд-Пью класса A/B (n = 5), а</w:t>
      </w:r>
      <w:r w:rsidRPr="00F76FDE">
        <w:rPr>
          <w:lang w:val="ru-RU"/>
        </w:rPr>
        <w:t xml:space="preserve"> также аналогичны значениям, зафиксированным в ходе исследований здоровых добровольцев.</w:t>
      </w:r>
    </w:p>
    <w:p w:rsidR="00AC0F1C" w:rsidRPr="00152212" w:rsidRDefault="00AC0F1C" w:rsidP="00AC0F1C">
      <w:pPr>
        <w:spacing w:before="3" w:line="110" w:lineRule="exact"/>
        <w:rPr>
          <w:sz w:val="11"/>
          <w:szCs w:val="11"/>
          <w:highlight w:val="yellow"/>
          <w:lang w:val="ru-RU"/>
        </w:rPr>
      </w:pPr>
    </w:p>
    <w:p w:rsidR="00AC0F1C" w:rsidRPr="00562EE8" w:rsidRDefault="00AC4A70" w:rsidP="00AC0F1C">
      <w:pPr>
        <w:ind w:left="459" w:right="178"/>
        <w:rPr>
          <w:rFonts w:ascii="Times New Roman" w:eastAsia="Times New Roman" w:hAnsi="Times New Roman" w:cs="Times New Roman"/>
          <w:highlight w:val="yellow"/>
          <w:lang w:val="ru-RU"/>
        </w:rPr>
      </w:pPr>
      <w:r>
        <w:rPr>
          <w:rFonts w:ascii="Times New Roman" w:eastAsia="Times New Roman" w:hAnsi="Times New Roman" w:cs="Times New Roman"/>
          <w:i/>
          <w:lang w:val="ru-RU"/>
        </w:rPr>
        <w:t>Взаимодействие препарата</w:t>
      </w:r>
    </w:p>
    <w:p w:rsidR="00AC0F1C" w:rsidRPr="00562EE8" w:rsidRDefault="00AC0F1C" w:rsidP="00AC0F1C">
      <w:pPr>
        <w:spacing w:before="9" w:line="100" w:lineRule="exact"/>
        <w:rPr>
          <w:sz w:val="10"/>
          <w:szCs w:val="10"/>
          <w:highlight w:val="yellow"/>
          <w:lang w:val="ru-RU"/>
        </w:rPr>
      </w:pPr>
    </w:p>
    <w:p w:rsidR="00AC0F1C" w:rsidRPr="00574C58" w:rsidRDefault="00AC0F1C" w:rsidP="00AC0F1C">
      <w:pPr>
        <w:pStyle w:val="a3"/>
        <w:ind w:left="459" w:right="178"/>
        <w:rPr>
          <w:highlight w:val="yellow"/>
          <w:lang w:val="ru-RU"/>
        </w:rPr>
      </w:pPr>
      <w:r w:rsidRPr="00677B22">
        <w:rPr>
          <w:lang w:val="ru-RU"/>
        </w:rPr>
        <w:t>Был</w:t>
      </w:r>
      <w:r>
        <w:rPr>
          <w:lang w:val="ru-RU"/>
        </w:rPr>
        <w:t>о</w:t>
      </w:r>
      <w:r w:rsidRPr="00574C58">
        <w:rPr>
          <w:lang w:val="ru-RU"/>
        </w:rPr>
        <w:t xml:space="preserve"> </w:t>
      </w:r>
      <w:r w:rsidRPr="00677B22">
        <w:rPr>
          <w:lang w:val="ru-RU"/>
        </w:rPr>
        <w:t>изучен</w:t>
      </w:r>
      <w:r>
        <w:rPr>
          <w:lang w:val="ru-RU"/>
        </w:rPr>
        <w:t xml:space="preserve">о следующее </w:t>
      </w:r>
      <w:r w:rsidR="00A31BE3">
        <w:rPr>
          <w:lang w:val="ru-RU"/>
        </w:rPr>
        <w:t>в</w:t>
      </w:r>
      <w:r w:rsidR="00AC4A70">
        <w:rPr>
          <w:lang w:val="ru-RU"/>
        </w:rPr>
        <w:t>заимодействие препарата</w:t>
      </w:r>
      <w:r w:rsidRPr="00574C58">
        <w:rPr>
          <w:lang w:val="ru-RU"/>
        </w:rPr>
        <w:t xml:space="preserve"> </w:t>
      </w:r>
      <w:r>
        <w:rPr>
          <w:lang w:val="ru-RU"/>
        </w:rPr>
        <w:t>в</w:t>
      </w:r>
      <w:r w:rsidRPr="00574C58">
        <w:rPr>
          <w:lang w:val="ru-RU"/>
        </w:rPr>
        <w:t xml:space="preserve"> </w:t>
      </w:r>
      <w:r>
        <w:rPr>
          <w:lang w:val="ru-RU"/>
        </w:rPr>
        <w:t>организме</w:t>
      </w:r>
      <w:r w:rsidRPr="00574C58">
        <w:rPr>
          <w:lang w:val="ru-RU"/>
        </w:rPr>
        <w:t xml:space="preserve"> </w:t>
      </w:r>
      <w:r w:rsidRPr="00677B22">
        <w:rPr>
          <w:lang w:val="ru-RU"/>
        </w:rPr>
        <w:t>здоровых</w:t>
      </w:r>
      <w:r w:rsidRPr="00574C58">
        <w:rPr>
          <w:lang w:val="ru-RU"/>
        </w:rPr>
        <w:t xml:space="preserve"> </w:t>
      </w:r>
      <w:r w:rsidRPr="00677B22">
        <w:rPr>
          <w:lang w:val="ru-RU"/>
        </w:rPr>
        <w:t>добровольцев</w:t>
      </w:r>
      <w:r w:rsidRPr="00574C58">
        <w:rPr>
          <w:lang w:val="ru-RU"/>
        </w:rPr>
        <w:t xml:space="preserve"> </w:t>
      </w:r>
      <w:r w:rsidRPr="00677B22">
        <w:rPr>
          <w:lang w:val="ru-RU"/>
        </w:rPr>
        <w:t>или</w:t>
      </w:r>
      <w:r w:rsidRPr="00574C58">
        <w:rPr>
          <w:lang w:val="ru-RU"/>
        </w:rPr>
        <w:t xml:space="preserve"> </w:t>
      </w:r>
      <w:r w:rsidRPr="00677B22">
        <w:rPr>
          <w:lang w:val="ru-RU"/>
        </w:rPr>
        <w:t>пациентов</w:t>
      </w:r>
      <w:r w:rsidRPr="00574C58">
        <w:rPr>
          <w:lang w:val="ru-RU"/>
        </w:rPr>
        <w:t>.</w:t>
      </w:r>
    </w:p>
    <w:p w:rsidR="00AC0F1C" w:rsidRPr="000D1C63" w:rsidRDefault="00AC0F1C" w:rsidP="00AC0F1C">
      <w:pPr>
        <w:spacing w:before="3" w:line="110" w:lineRule="exact"/>
        <w:rPr>
          <w:sz w:val="11"/>
          <w:szCs w:val="11"/>
          <w:lang w:val="ru-RU"/>
        </w:rPr>
      </w:pPr>
    </w:p>
    <w:p w:rsidR="00AC0F1C" w:rsidRPr="009F1953" w:rsidRDefault="00AC0F1C" w:rsidP="00AC0F1C">
      <w:pPr>
        <w:spacing w:line="252" w:lineRule="exact"/>
        <w:ind w:left="459" w:right="206"/>
        <w:rPr>
          <w:rFonts w:ascii="Times New Roman" w:eastAsia="Times New Roman" w:hAnsi="Times New Roman" w:cs="Times New Roman"/>
          <w:lang w:val="ru-RU"/>
        </w:rPr>
      </w:pPr>
      <w:r w:rsidRPr="000D1C63">
        <w:rPr>
          <w:rFonts w:ascii="Times New Roman" w:eastAsia="Times New Roman" w:hAnsi="Times New Roman" w:cs="Times New Roman"/>
          <w:spacing w:val="-2"/>
          <w:lang w:val="ru-RU"/>
        </w:rPr>
        <w:t xml:space="preserve">Антациды и железо значительно снизили </w:t>
      </w:r>
      <w:r w:rsidRPr="009F1953">
        <w:rPr>
          <w:rFonts w:ascii="Times New Roman" w:eastAsia="Times New Roman" w:hAnsi="Times New Roman" w:cs="Times New Roman"/>
          <w:spacing w:val="-2"/>
          <w:lang w:val="ru-RU"/>
        </w:rPr>
        <w:t>биологическую доступность моксифлоксацина, как это наблюдается при изучении других фторхинолонов</w:t>
      </w:r>
      <w:r w:rsidRPr="009F1953">
        <w:rPr>
          <w:rFonts w:ascii="Times New Roman" w:eastAsia="Times New Roman" w:hAnsi="Times New Roman" w:cs="Times New Roman"/>
          <w:spacing w:val="-4"/>
          <w:lang w:val="ru-RU"/>
        </w:rPr>
        <w:t xml:space="preserve"> </w:t>
      </w:r>
      <w:r w:rsidRPr="009F1953">
        <w:rPr>
          <w:rFonts w:ascii="Times New Roman" w:eastAsia="Times New Roman" w:hAnsi="Times New Roman" w:cs="Times New Roman"/>
          <w:i/>
          <w:lang w:val="ru-RU"/>
        </w:rPr>
        <w:t xml:space="preserve">[см. </w:t>
      </w:r>
      <w:r w:rsidR="00AC4A70" w:rsidRPr="009F1953">
        <w:rPr>
          <w:rFonts w:ascii="Times New Roman" w:eastAsia="Times New Roman" w:hAnsi="Times New Roman" w:cs="Times New Roman"/>
          <w:i/>
          <w:spacing w:val="-2"/>
          <w:lang w:val="ru-RU"/>
        </w:rPr>
        <w:t>Взаимодействие препарата</w:t>
      </w:r>
      <w:r w:rsidRPr="009F1953">
        <w:rPr>
          <w:rFonts w:ascii="Times New Roman" w:eastAsia="Times New Roman" w:hAnsi="Times New Roman" w:cs="Times New Roman"/>
          <w:i/>
          <w:lang w:val="ru-RU"/>
        </w:rPr>
        <w:t xml:space="preserve"> </w:t>
      </w:r>
      <w:r w:rsidRPr="009F1953">
        <w:rPr>
          <w:rFonts w:ascii="Times New Roman" w:eastAsia="Times New Roman" w:hAnsi="Times New Roman" w:cs="Times New Roman"/>
          <w:i/>
          <w:spacing w:val="-2"/>
          <w:lang w:val="ru-RU"/>
        </w:rPr>
        <w:t>(</w:t>
      </w:r>
      <w:hyperlink w:anchor="_bookmark32" w:history="1">
        <w:r w:rsidRPr="009F1953">
          <w:rPr>
            <w:rFonts w:ascii="Times New Roman" w:eastAsia="Times New Roman" w:hAnsi="Times New Roman" w:cs="Times New Roman"/>
            <w:i/>
            <w:color w:val="0000FF"/>
            <w:u w:val="single" w:color="0000FF"/>
            <w:lang w:val="ru-RU"/>
          </w:rPr>
          <w:t>7.1</w:t>
        </w:r>
      </w:hyperlink>
      <w:r w:rsidRPr="009F1953">
        <w:rPr>
          <w:rFonts w:ascii="Times New Roman" w:eastAsia="Times New Roman" w:hAnsi="Times New Roman" w:cs="Times New Roman"/>
          <w:i/>
          <w:color w:val="000000"/>
          <w:spacing w:val="-4"/>
          <w:lang w:val="ru-RU"/>
        </w:rPr>
        <w:t>)</w:t>
      </w:r>
      <w:r w:rsidRPr="009F1953">
        <w:rPr>
          <w:rFonts w:ascii="Times New Roman" w:eastAsia="Times New Roman" w:hAnsi="Times New Roman" w:cs="Times New Roman"/>
          <w:i/>
          <w:color w:val="000000"/>
          <w:spacing w:val="5"/>
          <w:lang w:val="ru-RU"/>
        </w:rPr>
        <w:t>]</w:t>
      </w:r>
      <w:r w:rsidRPr="009F1953">
        <w:rPr>
          <w:rFonts w:ascii="Times New Roman" w:eastAsia="Times New Roman" w:hAnsi="Times New Roman" w:cs="Times New Roman"/>
          <w:i/>
          <w:color w:val="000000"/>
          <w:lang w:val="ru-RU"/>
        </w:rPr>
        <w:t>.</w:t>
      </w:r>
    </w:p>
    <w:p w:rsidR="00AC0F1C" w:rsidRPr="009F1953" w:rsidRDefault="00AC0F1C" w:rsidP="00AC0F1C">
      <w:pPr>
        <w:spacing w:before="9" w:line="100" w:lineRule="exact"/>
        <w:rPr>
          <w:sz w:val="10"/>
          <w:szCs w:val="10"/>
          <w:lang w:val="ru-RU"/>
        </w:rPr>
      </w:pPr>
    </w:p>
    <w:p w:rsidR="00AC0F1C" w:rsidRPr="009F1953" w:rsidRDefault="00AC0F1C" w:rsidP="00AC0F1C">
      <w:pPr>
        <w:spacing w:before="9" w:line="100" w:lineRule="exact"/>
        <w:rPr>
          <w:sz w:val="10"/>
          <w:szCs w:val="10"/>
          <w:lang w:val="ru-RU"/>
        </w:rPr>
      </w:pPr>
    </w:p>
    <w:p w:rsidR="00AC0F1C" w:rsidRPr="009F1953" w:rsidRDefault="00AC0F1C" w:rsidP="00AC0F1C">
      <w:pPr>
        <w:pStyle w:val="a3"/>
        <w:ind w:left="459" w:right="205"/>
        <w:rPr>
          <w:spacing w:val="-5"/>
          <w:lang w:val="ru-RU"/>
        </w:rPr>
      </w:pPr>
      <w:r w:rsidRPr="009F1953">
        <w:rPr>
          <w:spacing w:val="-5"/>
          <w:lang w:val="ru-RU"/>
        </w:rPr>
        <w:t>Кальций, дигоксин, итраконазол, морфин, пробенецид, ранитидин, теофиллин, циклоспорин и варфарин не оказывают существенного влияния на фармакокинетику моксифлоксацина. Эти результаты и данные лабораторных исследований предполагают, что существует малая вероятность, что моксифлоксацин может существенно изменить метаболический клиренс препаратов, метаболизируемых ферментами CYP3A4, CYP2D6, CYP2C9, CYP2C19 или CYP1A2.</w:t>
      </w:r>
    </w:p>
    <w:p w:rsidR="00AC0F1C" w:rsidRPr="009F1953" w:rsidRDefault="00AC0F1C" w:rsidP="00AC0F1C">
      <w:pPr>
        <w:pStyle w:val="a3"/>
        <w:ind w:left="459" w:right="205"/>
        <w:rPr>
          <w:spacing w:val="-5"/>
          <w:lang w:val="ru-RU"/>
        </w:rPr>
      </w:pPr>
    </w:p>
    <w:p w:rsidR="00AC0F1C" w:rsidRPr="00562EE8" w:rsidRDefault="00AC0F1C" w:rsidP="00AC0F1C">
      <w:pPr>
        <w:pStyle w:val="a3"/>
        <w:ind w:left="459" w:right="205"/>
        <w:rPr>
          <w:rFonts w:cs="Times New Roman"/>
          <w:lang w:val="ru-RU"/>
        </w:rPr>
      </w:pPr>
      <w:r w:rsidRPr="009F1953">
        <w:rPr>
          <w:spacing w:val="-5"/>
          <w:lang w:val="ru-RU"/>
        </w:rPr>
        <w:t xml:space="preserve">Моксифлоксацин не оказывает клинически значимого воздействия на фармакокинетику атенолола, дигоксина, глибенкламида, итраконазола, оральных контрацептивов, теофиллина, циклоспорина и варфарина. Тем не менее, отмечено, что фторхинолоны, включая </w:t>
      </w:r>
      <w:r w:rsidRPr="009F1953">
        <w:rPr>
          <w:spacing w:val="-2"/>
          <w:lang w:val="ru-RU"/>
        </w:rPr>
        <w:t>АВЕЛОКС</w:t>
      </w:r>
      <w:r w:rsidRPr="009F1953">
        <w:rPr>
          <w:spacing w:val="-5"/>
          <w:lang w:val="ru-RU"/>
        </w:rPr>
        <w:t xml:space="preserve">, усиливают антикоагулянтный  эффект варфарина или его производных у группы исследуемых пациентов </w:t>
      </w:r>
      <w:r w:rsidRPr="009F1953">
        <w:rPr>
          <w:rFonts w:cs="Times New Roman"/>
          <w:i/>
          <w:lang w:val="ru-RU"/>
        </w:rPr>
        <w:t xml:space="preserve">[см. </w:t>
      </w:r>
      <w:r w:rsidR="00AC4A70" w:rsidRPr="009F1953">
        <w:rPr>
          <w:rFonts w:cs="Times New Roman"/>
          <w:i/>
          <w:spacing w:val="-4"/>
          <w:lang w:val="ru-RU"/>
        </w:rPr>
        <w:t>Взаимодействие препарата</w:t>
      </w:r>
      <w:r w:rsidRPr="009F1953">
        <w:rPr>
          <w:rFonts w:cs="Times New Roman"/>
          <w:i/>
          <w:lang w:val="ru-RU"/>
        </w:rPr>
        <w:t xml:space="preserve"> </w:t>
      </w:r>
      <w:r w:rsidRPr="009F1953">
        <w:rPr>
          <w:rFonts w:cs="Times New Roman"/>
          <w:i/>
          <w:spacing w:val="-2"/>
          <w:lang w:val="ru-RU"/>
        </w:rPr>
        <w:t>(</w:t>
      </w:r>
      <w:hyperlink w:anchor="_bookmark33" w:history="1">
        <w:r w:rsidRPr="009F1953">
          <w:rPr>
            <w:rFonts w:cs="Times New Roman"/>
            <w:i/>
            <w:color w:val="0000FF"/>
            <w:u w:val="single" w:color="0000FF"/>
            <w:lang w:val="ru-RU"/>
          </w:rPr>
          <w:t>7.2</w:t>
        </w:r>
      </w:hyperlink>
      <w:r w:rsidRPr="009F1953">
        <w:rPr>
          <w:rFonts w:cs="Times New Roman"/>
          <w:i/>
          <w:color w:val="000000"/>
          <w:spacing w:val="-4"/>
          <w:lang w:val="ru-RU"/>
        </w:rPr>
        <w:t>)</w:t>
      </w:r>
      <w:r w:rsidRPr="009F1953">
        <w:rPr>
          <w:rFonts w:cs="Times New Roman"/>
          <w:i/>
          <w:color w:val="000000"/>
          <w:spacing w:val="5"/>
          <w:lang w:val="ru-RU"/>
        </w:rPr>
        <w:t>]</w:t>
      </w:r>
      <w:r w:rsidRPr="009F1953">
        <w:rPr>
          <w:rFonts w:cs="Times New Roman"/>
          <w:i/>
          <w:color w:val="000000"/>
          <w:lang w:val="ru-RU"/>
        </w:rPr>
        <w:t>.</w:t>
      </w:r>
    </w:p>
    <w:p w:rsidR="00AC0F1C" w:rsidRPr="00562EE8" w:rsidRDefault="00AC0F1C" w:rsidP="00AC0F1C">
      <w:pPr>
        <w:spacing w:before="2" w:line="110" w:lineRule="exact"/>
        <w:rPr>
          <w:sz w:val="11"/>
          <w:szCs w:val="11"/>
          <w:lang w:val="ru-RU"/>
        </w:rPr>
      </w:pPr>
    </w:p>
    <w:p w:rsidR="00AC0F1C" w:rsidRPr="00562EE8" w:rsidRDefault="00AC0F1C" w:rsidP="00AC0F1C">
      <w:pPr>
        <w:pStyle w:val="a3"/>
        <w:rPr>
          <w:lang w:val="ru-RU"/>
        </w:rPr>
      </w:pPr>
      <w:r w:rsidRPr="00171F3D">
        <w:rPr>
          <w:spacing w:val="-2"/>
          <w:u w:val="single" w:color="000000"/>
          <w:lang w:val="ru-RU"/>
        </w:rPr>
        <w:t>Антациды</w:t>
      </w:r>
    </w:p>
    <w:p w:rsidR="00AC0F1C" w:rsidRPr="00562EE8" w:rsidRDefault="00AC0F1C" w:rsidP="00AC0F1C">
      <w:pPr>
        <w:spacing w:before="10" w:line="100" w:lineRule="exact"/>
        <w:rPr>
          <w:sz w:val="10"/>
          <w:szCs w:val="10"/>
          <w:lang w:val="ru-RU"/>
        </w:rPr>
      </w:pPr>
    </w:p>
    <w:p w:rsidR="00AC0F1C" w:rsidRPr="009F1953" w:rsidRDefault="00AC0F1C" w:rsidP="00AC0F1C">
      <w:pPr>
        <w:pStyle w:val="a3"/>
        <w:spacing w:line="239" w:lineRule="auto"/>
        <w:ind w:right="242"/>
        <w:rPr>
          <w:spacing w:val="-3"/>
          <w:lang w:val="ru-RU"/>
        </w:rPr>
      </w:pPr>
      <w:r w:rsidRPr="00171F3D">
        <w:rPr>
          <w:spacing w:val="-3"/>
          <w:lang w:val="ru-RU"/>
        </w:rPr>
        <w:t>При введении</w:t>
      </w:r>
      <w:r w:rsidRPr="00447DB5">
        <w:rPr>
          <w:spacing w:val="-3"/>
          <w:lang w:val="ru-RU"/>
        </w:rPr>
        <w:t xml:space="preserve"> </w:t>
      </w:r>
      <w:r w:rsidRPr="00AE2927">
        <w:rPr>
          <w:spacing w:val="-3"/>
          <w:lang w:val="ru-RU"/>
        </w:rPr>
        <w:t xml:space="preserve">моксифлоксацина (однократная 400 мг доза в виде таблетки) за два часа до, одновременно или 4 часа после введения алюминий/магний-содержащего антацида (900 мг гидроксида алюминия и 600 мг гидроксида </w:t>
      </w:r>
      <w:r w:rsidRPr="00AE2927">
        <w:rPr>
          <w:spacing w:val="-3"/>
          <w:lang w:val="ru-RU"/>
        </w:rPr>
        <w:lastRenderedPageBreak/>
        <w:t xml:space="preserve">магния в виде однократной пероральной дозы) 12 здоровым добровольцам, наблюдалось 26%, 60% и 23% снижение среднего значения </w:t>
      </w:r>
      <w:r w:rsidRPr="00AE2927">
        <w:rPr>
          <w:spacing w:val="-2"/>
        </w:rPr>
        <w:t>AU</w:t>
      </w:r>
      <w:r w:rsidRPr="00AE2927">
        <w:t>C</w:t>
      </w:r>
      <w:r w:rsidRPr="00AE2927">
        <w:rPr>
          <w:spacing w:val="-3"/>
          <w:lang w:val="ru-RU"/>
        </w:rPr>
        <w:t xml:space="preserve">  моксифлоксацина соответственно. Моксифлоксацин следует принимать минимум за 4 часа до или 8 часов после </w:t>
      </w:r>
      <w:r w:rsidRPr="009F1953">
        <w:rPr>
          <w:spacing w:val="-3"/>
          <w:lang w:val="ru-RU"/>
        </w:rPr>
        <w:t xml:space="preserve">приема антацидов, содержащих магний или алюминий, те же рекомендации относятся и к сукральфату, катионам металлов, таким как железо, поливитаминным препаратам с цинком или </w:t>
      </w:r>
      <w:r w:rsidR="009F1953" w:rsidRPr="009F1953">
        <w:rPr>
          <w:spacing w:val="-3"/>
          <w:lang w:val="ru-RU"/>
        </w:rPr>
        <w:t xml:space="preserve">диданозиновым </w:t>
      </w:r>
      <w:r w:rsidRPr="009F1953">
        <w:rPr>
          <w:spacing w:val="-3"/>
          <w:lang w:val="ru-RU"/>
        </w:rPr>
        <w:t xml:space="preserve">таблеткам для приготовления пероральной суспензии или педиатрического порошка для перорального раствора </w:t>
      </w:r>
      <w:r w:rsidRPr="009F1953">
        <w:rPr>
          <w:rFonts w:cs="Times New Roman"/>
          <w:i/>
          <w:lang w:val="ru-RU"/>
        </w:rPr>
        <w:t xml:space="preserve">[см. </w:t>
      </w:r>
      <w:r w:rsidR="009F1953" w:rsidRPr="009F1953">
        <w:rPr>
          <w:rFonts w:cs="Times New Roman"/>
          <w:i/>
          <w:spacing w:val="-2"/>
          <w:lang w:val="ru-RU"/>
        </w:rPr>
        <w:t>Способ применения и дозы</w:t>
      </w:r>
      <w:r w:rsidRPr="009F1953">
        <w:rPr>
          <w:rFonts w:cs="Times New Roman"/>
          <w:i/>
          <w:spacing w:val="-2"/>
          <w:lang w:val="ru-RU"/>
        </w:rPr>
        <w:t xml:space="preserve"> </w:t>
      </w:r>
      <w:r w:rsidRPr="009F1953">
        <w:rPr>
          <w:rFonts w:cs="Times New Roman"/>
          <w:i/>
          <w:spacing w:val="-3"/>
          <w:lang w:val="ru-RU"/>
        </w:rPr>
        <w:t xml:space="preserve"> </w:t>
      </w:r>
      <w:r w:rsidRPr="009F1953">
        <w:rPr>
          <w:rFonts w:cs="Times New Roman"/>
          <w:i/>
          <w:spacing w:val="-2"/>
          <w:lang w:val="ru-RU"/>
        </w:rPr>
        <w:t>(</w:t>
      </w:r>
      <w:hyperlink w:anchor="_bookmark11" w:history="1">
        <w:r w:rsidRPr="009F1953">
          <w:rPr>
            <w:rFonts w:cs="Times New Roman"/>
            <w:i/>
            <w:u w:val="single" w:color="0000FF"/>
            <w:lang w:val="ru-RU"/>
          </w:rPr>
          <w:t>2.2</w:t>
        </w:r>
      </w:hyperlink>
      <w:r w:rsidRPr="009F1953">
        <w:rPr>
          <w:rFonts w:cs="Times New Roman"/>
          <w:i/>
          <w:lang w:val="ru-RU"/>
        </w:rPr>
        <w:t xml:space="preserve">)и </w:t>
      </w:r>
      <w:r w:rsidR="00AC4A70" w:rsidRPr="009F1953">
        <w:rPr>
          <w:rFonts w:cs="Times New Roman"/>
          <w:i/>
          <w:spacing w:val="-2"/>
          <w:lang w:val="ru-RU"/>
        </w:rPr>
        <w:t>Взаимодействие препарата</w:t>
      </w:r>
      <w:r w:rsidRPr="009F1953">
        <w:rPr>
          <w:rFonts w:cs="Times New Roman"/>
          <w:i/>
          <w:spacing w:val="-2"/>
          <w:lang w:val="ru-RU"/>
        </w:rPr>
        <w:t xml:space="preserve"> (</w:t>
      </w:r>
      <w:hyperlink w:anchor="_bookmark32" w:history="1">
        <w:r w:rsidRPr="009F1953">
          <w:rPr>
            <w:rFonts w:cs="Times New Roman"/>
            <w:i/>
            <w:u w:val="single" w:color="0000FF"/>
            <w:lang w:val="ru-RU"/>
          </w:rPr>
          <w:t>7.1</w:t>
        </w:r>
      </w:hyperlink>
      <w:r w:rsidRPr="009F1953">
        <w:rPr>
          <w:rFonts w:cs="Times New Roman"/>
          <w:i/>
          <w:spacing w:val="-4"/>
          <w:lang w:val="ru-RU"/>
        </w:rPr>
        <w:t>)</w:t>
      </w:r>
      <w:r w:rsidRPr="009F1953">
        <w:rPr>
          <w:rFonts w:cs="Times New Roman"/>
          <w:i/>
          <w:spacing w:val="5"/>
          <w:lang w:val="ru-RU"/>
        </w:rPr>
        <w:t>]</w:t>
      </w:r>
      <w:r w:rsidRPr="009F1953">
        <w:rPr>
          <w:rFonts w:cs="Times New Roman"/>
          <w:i/>
          <w:lang w:val="ru-RU"/>
        </w:rPr>
        <w:t>.</w:t>
      </w:r>
    </w:p>
    <w:p w:rsidR="00AC0F1C" w:rsidRPr="00562EE8" w:rsidRDefault="00AC0F1C" w:rsidP="00AC0F1C">
      <w:pPr>
        <w:spacing w:before="9" w:line="100" w:lineRule="exact"/>
        <w:rPr>
          <w:sz w:val="10"/>
          <w:szCs w:val="10"/>
          <w:highlight w:val="yellow"/>
          <w:lang w:val="ru-RU"/>
        </w:rPr>
      </w:pPr>
    </w:p>
    <w:p w:rsidR="00AC0F1C" w:rsidRPr="00562EE8" w:rsidRDefault="00AC0F1C" w:rsidP="00AC0F1C">
      <w:pPr>
        <w:pStyle w:val="a3"/>
        <w:rPr>
          <w:lang w:val="ru-RU"/>
        </w:rPr>
      </w:pPr>
      <w:r w:rsidRPr="001A46EC">
        <w:rPr>
          <w:spacing w:val="-2"/>
          <w:u w:val="single" w:color="000000"/>
          <w:lang w:val="ru-RU"/>
        </w:rPr>
        <w:t>Атенолол</w:t>
      </w:r>
    </w:p>
    <w:p w:rsidR="00AC0F1C" w:rsidRPr="00562EE8" w:rsidRDefault="00AC0F1C" w:rsidP="00AC0F1C">
      <w:pPr>
        <w:spacing w:before="5" w:line="110" w:lineRule="exact"/>
        <w:rPr>
          <w:sz w:val="11"/>
          <w:szCs w:val="11"/>
          <w:lang w:val="ru-RU"/>
        </w:rPr>
      </w:pPr>
    </w:p>
    <w:p w:rsidR="00AC0F1C" w:rsidRPr="001A46EC" w:rsidRDefault="00AC0F1C" w:rsidP="00AC0F1C">
      <w:pPr>
        <w:pStyle w:val="a3"/>
        <w:spacing w:line="236" w:lineRule="auto"/>
        <w:ind w:right="162"/>
        <w:rPr>
          <w:lang w:val="ru-RU"/>
        </w:rPr>
      </w:pPr>
      <w:r w:rsidRPr="001A46EC">
        <w:rPr>
          <w:lang w:val="ru-RU"/>
        </w:rPr>
        <w:t>В перекрестном исследовании с участием 24 здоровых добровольцев (12 мужчин; 12 женщин), среднее значение AUC атенолола после приема однократной 50 мг дозы атенолола с плацебо было аналогично значениям, наблюдаемым при одновременном приеме атенолола с однократной 400 мг пероральной дозой моксифлоксацина. Среднее значение C</w:t>
      </w:r>
      <w:r w:rsidRPr="001A46EC">
        <w:rPr>
          <w:vertAlign w:val="subscript"/>
          <w:lang w:val="ru-RU"/>
        </w:rPr>
        <w:t>max</w:t>
      </w:r>
      <w:r w:rsidRPr="001A46EC">
        <w:rPr>
          <w:lang w:val="ru-RU"/>
        </w:rPr>
        <w:t xml:space="preserve"> однократной дозы атенолола снизилось примерно на 10% после приема одновременно с однократной дозой моксифлоксацина.</w:t>
      </w:r>
    </w:p>
    <w:p w:rsidR="00AC0F1C" w:rsidRPr="00397F2E" w:rsidRDefault="00AC0F1C" w:rsidP="00AC0F1C">
      <w:pPr>
        <w:spacing w:line="110" w:lineRule="exact"/>
        <w:rPr>
          <w:sz w:val="11"/>
          <w:szCs w:val="11"/>
          <w:lang w:val="ru-RU"/>
        </w:rPr>
      </w:pPr>
    </w:p>
    <w:p w:rsidR="00AC0F1C" w:rsidRPr="00562EE8" w:rsidRDefault="00AC0F1C" w:rsidP="00AC0F1C">
      <w:pPr>
        <w:pStyle w:val="a3"/>
        <w:rPr>
          <w:lang w:val="ru-RU"/>
        </w:rPr>
      </w:pPr>
      <w:r w:rsidRPr="00397F2E">
        <w:rPr>
          <w:u w:val="single" w:color="000000"/>
          <w:lang w:val="ru-RU"/>
        </w:rPr>
        <w:t>Кальций</w:t>
      </w:r>
    </w:p>
    <w:p w:rsidR="00AC0F1C" w:rsidRPr="00562EE8" w:rsidRDefault="00AC0F1C" w:rsidP="00AC0F1C">
      <w:pPr>
        <w:spacing w:before="6" w:line="110" w:lineRule="exact"/>
        <w:rPr>
          <w:sz w:val="11"/>
          <w:szCs w:val="11"/>
          <w:lang w:val="ru-RU"/>
        </w:rPr>
      </w:pPr>
    </w:p>
    <w:p w:rsidR="00AC0F1C" w:rsidRPr="009B29C2" w:rsidRDefault="00AC0F1C" w:rsidP="00AC0F1C">
      <w:pPr>
        <w:pStyle w:val="a3"/>
        <w:spacing w:line="232" w:lineRule="auto"/>
        <w:ind w:right="156"/>
        <w:rPr>
          <w:spacing w:val="1"/>
          <w:lang w:val="ru-RU"/>
        </w:rPr>
      </w:pPr>
      <w:r w:rsidRPr="00397F2E">
        <w:rPr>
          <w:lang w:val="ru-RU"/>
        </w:rPr>
        <w:t xml:space="preserve">Двенадцать здоровых добровольцев приняли одновременно моксифлоксацин (однократная 400 мг доза) и кальций (однократная 500 мг доза пищевой добавки </w:t>
      </w:r>
      <w:r w:rsidRPr="00397F2E">
        <w:t>Ca</w:t>
      </w:r>
      <w:r w:rsidRPr="00397F2E">
        <w:rPr>
          <w:vertAlign w:val="superscript"/>
          <w:lang w:val="ru-RU"/>
        </w:rPr>
        <w:t>++</w:t>
      </w:r>
      <w:r w:rsidRPr="00397F2E">
        <w:rPr>
          <w:lang w:val="ru-RU"/>
        </w:rPr>
        <w:t>), а затем еще две дозы кальция 12 и 24 ч после приема моксифлоксацина. Кальций не повлиял существенно на среднее значение AUC моксифлоксацина. Среднее значение C</w:t>
      </w:r>
      <w:r w:rsidRPr="00397F2E">
        <w:rPr>
          <w:vertAlign w:val="subscript"/>
          <w:lang w:val="ru-RU"/>
        </w:rPr>
        <w:t>max</w:t>
      </w:r>
      <w:r w:rsidRPr="00397F2E">
        <w:rPr>
          <w:lang w:val="ru-RU"/>
        </w:rPr>
        <w:t xml:space="preserve"> немного снизилось, также продлилось время достижения максимальной концентрации в плазме при одновременном приеме моксифлоксацина с кальцием по сравнению с отдельным приемом моксифлоксацина (2,5 часа по сравнению с 0,9 часа). Данные</w:t>
      </w:r>
      <w:r w:rsidRPr="009B29C2">
        <w:rPr>
          <w:lang w:val="ru-RU"/>
        </w:rPr>
        <w:t xml:space="preserve"> </w:t>
      </w:r>
      <w:r w:rsidRPr="00397F2E">
        <w:rPr>
          <w:lang w:val="ru-RU"/>
        </w:rPr>
        <w:t>различия</w:t>
      </w:r>
      <w:r w:rsidRPr="009B29C2">
        <w:rPr>
          <w:lang w:val="ru-RU"/>
        </w:rPr>
        <w:t xml:space="preserve"> </w:t>
      </w:r>
      <w:r w:rsidRPr="00397F2E">
        <w:rPr>
          <w:lang w:val="ru-RU"/>
        </w:rPr>
        <w:t>не</w:t>
      </w:r>
      <w:r w:rsidRPr="009B29C2">
        <w:rPr>
          <w:lang w:val="ru-RU"/>
        </w:rPr>
        <w:t xml:space="preserve"> </w:t>
      </w:r>
      <w:r w:rsidRPr="00397F2E">
        <w:rPr>
          <w:lang w:val="ru-RU"/>
        </w:rPr>
        <w:t>считаются</w:t>
      </w:r>
      <w:r w:rsidRPr="009B29C2">
        <w:rPr>
          <w:lang w:val="ru-RU"/>
        </w:rPr>
        <w:t xml:space="preserve"> </w:t>
      </w:r>
      <w:r w:rsidRPr="00397F2E">
        <w:rPr>
          <w:lang w:val="ru-RU"/>
        </w:rPr>
        <w:t>клинически</w:t>
      </w:r>
      <w:r w:rsidRPr="009B29C2">
        <w:rPr>
          <w:lang w:val="ru-RU"/>
        </w:rPr>
        <w:t xml:space="preserve"> </w:t>
      </w:r>
      <w:r w:rsidRPr="00397F2E">
        <w:rPr>
          <w:lang w:val="ru-RU"/>
        </w:rPr>
        <w:t>значимыми</w:t>
      </w:r>
      <w:r w:rsidRPr="009B29C2">
        <w:rPr>
          <w:lang w:val="ru-RU"/>
        </w:rPr>
        <w:t>.</w:t>
      </w:r>
    </w:p>
    <w:p w:rsidR="00AC0F1C" w:rsidRPr="009B29C2" w:rsidRDefault="00AC0F1C" w:rsidP="00AC0F1C">
      <w:pPr>
        <w:spacing w:before="3" w:line="110" w:lineRule="exact"/>
        <w:rPr>
          <w:sz w:val="11"/>
          <w:szCs w:val="11"/>
          <w:highlight w:val="yellow"/>
          <w:lang w:val="ru-RU"/>
        </w:rPr>
      </w:pPr>
    </w:p>
    <w:p w:rsidR="00AC0F1C" w:rsidRPr="009B29C2" w:rsidRDefault="00AC0F1C" w:rsidP="00AC0F1C">
      <w:pPr>
        <w:pStyle w:val="a3"/>
        <w:ind w:right="2819"/>
        <w:rPr>
          <w:lang w:val="ru-RU"/>
        </w:rPr>
      </w:pPr>
      <w:r w:rsidRPr="00744395">
        <w:rPr>
          <w:u w:val="single" w:color="000000"/>
          <w:lang w:val="ru-RU"/>
        </w:rPr>
        <w:t>Дигоксин</w:t>
      </w:r>
    </w:p>
    <w:p w:rsidR="00AC0F1C" w:rsidRPr="009B29C2" w:rsidRDefault="00AC0F1C" w:rsidP="00AC0F1C">
      <w:pPr>
        <w:spacing w:before="4" w:line="110" w:lineRule="exact"/>
        <w:rPr>
          <w:sz w:val="11"/>
          <w:szCs w:val="11"/>
          <w:lang w:val="ru-RU"/>
        </w:rPr>
      </w:pPr>
    </w:p>
    <w:p w:rsidR="00AC0F1C" w:rsidRPr="00744395" w:rsidRDefault="00AC0F1C" w:rsidP="00AC0F1C">
      <w:pPr>
        <w:pStyle w:val="a3"/>
        <w:spacing w:line="234" w:lineRule="auto"/>
        <w:ind w:right="496"/>
        <w:rPr>
          <w:lang w:val="ru-RU"/>
        </w:rPr>
      </w:pPr>
      <w:r w:rsidRPr="00744395">
        <w:rPr>
          <w:lang w:val="ru-RU"/>
        </w:rPr>
        <w:t xml:space="preserve">Не обнаружено существенное воздействие моксифлоксацина (400 мг один раз в день в течение двух дней) на значение </w:t>
      </w:r>
      <w:r w:rsidRPr="00744395">
        <w:rPr>
          <w:spacing w:val="-2"/>
        </w:rPr>
        <w:t>AU</w:t>
      </w:r>
      <w:r w:rsidRPr="00744395">
        <w:t>C</w:t>
      </w:r>
      <w:r w:rsidRPr="00744395">
        <w:rPr>
          <w:spacing w:val="-1"/>
          <w:lang w:val="ru-RU"/>
        </w:rPr>
        <w:t xml:space="preserve"> </w:t>
      </w:r>
      <w:r w:rsidRPr="00744395">
        <w:rPr>
          <w:lang w:val="ru-RU"/>
        </w:rPr>
        <w:t>дигоксина (0,6 мг однократная доза) в ходе исследования с участием 12 здоровых добровольцев. Среднее значение C</w:t>
      </w:r>
      <w:r w:rsidRPr="00744395">
        <w:rPr>
          <w:vertAlign w:val="subscript"/>
          <w:lang w:val="ru-RU"/>
        </w:rPr>
        <w:t>max</w:t>
      </w:r>
      <w:r w:rsidRPr="00744395">
        <w:rPr>
          <w:lang w:val="ru-RU"/>
        </w:rPr>
        <w:t xml:space="preserve"> дигоксина увеличилось примерно на 50%, на стадии распределения дигоксина. Данное транзиторное повышение C</w:t>
      </w:r>
      <w:r w:rsidRPr="00744395">
        <w:rPr>
          <w:vertAlign w:val="subscript"/>
          <w:lang w:val="ru-RU"/>
        </w:rPr>
        <w:t xml:space="preserve">max </w:t>
      </w:r>
      <w:r w:rsidRPr="00744395">
        <w:rPr>
          <w:lang w:val="ru-RU"/>
        </w:rPr>
        <w:t>дигоксина не считается клинически значимым. Показатели фармакокинетики моксифлоксацина были одинаковыми при наличии или отсутствии дигоксина. Корректировка дозировки моксифлоксацина или дигоксина не требуется при одновременном приеме данных препаратов.</w:t>
      </w:r>
    </w:p>
    <w:p w:rsidR="00AC0F1C" w:rsidRPr="008362DF" w:rsidRDefault="00AC0F1C" w:rsidP="00AC0F1C">
      <w:pPr>
        <w:pStyle w:val="a3"/>
        <w:spacing w:before="74"/>
        <w:rPr>
          <w:lang w:val="ru-RU"/>
        </w:rPr>
      </w:pPr>
      <w:r w:rsidRPr="00BF1C99">
        <w:rPr>
          <w:u w:val="single" w:color="000000"/>
          <w:lang w:val="ru-RU"/>
        </w:rPr>
        <w:t>Глибенкламид</w:t>
      </w:r>
    </w:p>
    <w:p w:rsidR="00AC0F1C" w:rsidRPr="008362DF" w:rsidRDefault="00AC0F1C" w:rsidP="00AC0F1C">
      <w:pPr>
        <w:spacing w:before="2" w:line="110" w:lineRule="exact"/>
        <w:rPr>
          <w:sz w:val="11"/>
          <w:szCs w:val="11"/>
          <w:lang w:val="ru-RU"/>
        </w:rPr>
      </w:pPr>
    </w:p>
    <w:p w:rsidR="00AC0F1C" w:rsidRPr="00BF1C99" w:rsidRDefault="00AC0F1C" w:rsidP="00EE2975">
      <w:pPr>
        <w:pStyle w:val="a3"/>
        <w:spacing w:before="74"/>
        <w:rPr>
          <w:lang w:val="ru-RU"/>
        </w:rPr>
      </w:pPr>
      <w:r w:rsidRPr="00BF1C99">
        <w:rPr>
          <w:lang w:val="ru-RU"/>
        </w:rPr>
        <w:t xml:space="preserve">В организме диабетиков средние значения </w:t>
      </w:r>
      <w:r w:rsidRPr="00BF1C99">
        <w:rPr>
          <w:spacing w:val="-6"/>
        </w:rPr>
        <w:t>A</w:t>
      </w:r>
      <w:r w:rsidRPr="00BF1C99">
        <w:rPr>
          <w:spacing w:val="-4"/>
        </w:rPr>
        <w:t>U</w:t>
      </w:r>
      <w:r w:rsidRPr="00BF1C99">
        <w:t>C</w:t>
      </w:r>
      <w:r w:rsidRPr="00BF1C99">
        <w:rPr>
          <w:spacing w:val="-6"/>
          <w:lang w:val="ru-RU"/>
        </w:rPr>
        <w:t xml:space="preserve"> </w:t>
      </w:r>
      <w:r w:rsidRPr="00BF1C99">
        <w:rPr>
          <w:spacing w:val="-2"/>
          <w:lang w:val="ru-RU"/>
        </w:rPr>
        <w:t>и</w:t>
      </w:r>
      <w:r w:rsidRPr="00BF1C99">
        <w:rPr>
          <w:spacing w:val="-5"/>
          <w:lang w:val="ru-RU"/>
        </w:rPr>
        <w:t xml:space="preserve"> </w:t>
      </w:r>
      <w:r w:rsidRPr="00BF1C99">
        <w:rPr>
          <w:spacing w:val="-2"/>
        </w:rPr>
        <w:t>C</w:t>
      </w:r>
      <w:r w:rsidRPr="00BF1C99">
        <w:rPr>
          <w:spacing w:val="-9"/>
          <w:position w:val="-2"/>
          <w:sz w:val="14"/>
          <w:szCs w:val="14"/>
        </w:rPr>
        <w:t>m</w:t>
      </w:r>
      <w:r w:rsidRPr="00BF1C99">
        <w:rPr>
          <w:position w:val="-2"/>
          <w:sz w:val="14"/>
          <w:szCs w:val="14"/>
        </w:rPr>
        <w:t>ax</w:t>
      </w:r>
      <w:r w:rsidRPr="00BF1C99">
        <w:rPr>
          <w:w w:val="99"/>
          <w:position w:val="-2"/>
          <w:sz w:val="14"/>
          <w:szCs w:val="14"/>
          <w:lang w:val="ru-RU"/>
        </w:rPr>
        <w:t xml:space="preserve"> </w:t>
      </w:r>
      <w:r w:rsidRPr="00BF1C99">
        <w:rPr>
          <w:lang w:val="ru-RU"/>
        </w:rPr>
        <w:t>глибенкламида (2,5 мг один р</w:t>
      </w:r>
      <w:r w:rsidR="008362DF">
        <w:rPr>
          <w:lang w:val="ru-RU"/>
        </w:rPr>
        <w:t xml:space="preserve">аз в день в течение двух недель </w:t>
      </w:r>
      <w:r w:rsidR="00EE2975">
        <w:rPr>
          <w:lang w:val="ru-RU"/>
        </w:rPr>
        <w:t xml:space="preserve">до начала </w:t>
      </w:r>
      <w:r w:rsidR="00EE2975" w:rsidRPr="00EE2975">
        <w:rPr>
          <w:lang w:val="ru-RU"/>
        </w:rPr>
        <w:t xml:space="preserve">лечения </w:t>
      </w:r>
      <w:r w:rsidRPr="00EE2975">
        <w:rPr>
          <w:lang w:val="ru-RU"/>
        </w:rPr>
        <w:t>и в течение пяти дней одновременно) составили</w:t>
      </w:r>
      <w:r w:rsidRPr="005D41C0">
        <w:rPr>
          <w:lang w:val="ru-RU"/>
        </w:rPr>
        <w:t xml:space="preserve"> на 12% и 21% ниже соответственно</w:t>
      </w:r>
      <w:r w:rsidRPr="00BF1C99">
        <w:rPr>
          <w:lang w:val="ru-RU"/>
        </w:rPr>
        <w:t xml:space="preserve"> при одновременном приеме с моксифлоксацином (400 мг один раз в день в течение пяти дней) при сравнении с плацебо. Тем не менее, уровень глюкозы в крови незначительно снизился у пациентов, принимавших одновременно глибенкламид</w:t>
      </w:r>
      <w:r w:rsidRPr="00BF1C99">
        <w:rPr>
          <w:u w:val="single" w:color="000000"/>
          <w:lang w:val="ru-RU"/>
        </w:rPr>
        <w:t xml:space="preserve"> </w:t>
      </w:r>
      <w:r w:rsidRPr="00BF1C99">
        <w:rPr>
          <w:lang w:val="ru-RU"/>
        </w:rPr>
        <w:t>и моксифлоксацин по сравнению с пациентами, принимавшими только глибенкламид, поэтому можно полагать, что моксифлоксацин не влияет на активность глибенкламида. Данные результаты взаимодействия не считаются клинически значимыми.</w:t>
      </w:r>
    </w:p>
    <w:p w:rsidR="00AC0F1C" w:rsidRPr="00F5694D" w:rsidRDefault="00AC0F1C" w:rsidP="00AC0F1C">
      <w:pPr>
        <w:spacing w:line="110" w:lineRule="exact"/>
        <w:rPr>
          <w:sz w:val="11"/>
          <w:szCs w:val="11"/>
          <w:lang w:val="ru-RU"/>
        </w:rPr>
      </w:pPr>
    </w:p>
    <w:p w:rsidR="00AC0F1C" w:rsidRPr="00F5694D" w:rsidRDefault="00AC0F1C" w:rsidP="00AC0F1C">
      <w:pPr>
        <w:pStyle w:val="a3"/>
        <w:rPr>
          <w:lang w:val="ru-RU"/>
        </w:rPr>
      </w:pPr>
      <w:r w:rsidRPr="00F5694D">
        <w:rPr>
          <w:spacing w:val="-4"/>
          <w:u w:val="single" w:color="000000"/>
          <w:lang w:val="ru-RU"/>
        </w:rPr>
        <w:t>Железо</w:t>
      </w:r>
    </w:p>
    <w:p w:rsidR="00AC0F1C" w:rsidRPr="00F5694D" w:rsidRDefault="00AC0F1C" w:rsidP="00AC0F1C">
      <w:pPr>
        <w:spacing w:before="4" w:line="110" w:lineRule="exact"/>
        <w:rPr>
          <w:sz w:val="11"/>
          <w:szCs w:val="11"/>
          <w:lang w:val="ru-RU"/>
        </w:rPr>
      </w:pPr>
    </w:p>
    <w:p w:rsidR="00AC0F1C" w:rsidRPr="00EE2975" w:rsidRDefault="00AC0F1C" w:rsidP="00AC0F1C">
      <w:pPr>
        <w:pStyle w:val="a3"/>
        <w:spacing w:line="234" w:lineRule="auto"/>
        <w:ind w:right="153"/>
        <w:rPr>
          <w:rFonts w:cs="Times New Roman"/>
          <w:lang w:val="ru-RU"/>
        </w:rPr>
      </w:pPr>
      <w:r w:rsidRPr="00F5694D">
        <w:rPr>
          <w:lang w:val="ru-RU"/>
        </w:rPr>
        <w:t xml:space="preserve">При приеме таблеток моксифлоксацина одновременно с железом (100 мг сульфата железа один раз в день в течение двух дней), средние значения </w:t>
      </w:r>
      <w:r w:rsidRPr="00F5694D">
        <w:t>AUC</w:t>
      </w:r>
      <w:r w:rsidRPr="00F5694D">
        <w:rPr>
          <w:lang w:val="ru-RU"/>
        </w:rPr>
        <w:t xml:space="preserve"> и </w:t>
      </w:r>
      <w:r w:rsidRPr="00F5694D">
        <w:t>C</w:t>
      </w:r>
      <w:r w:rsidRPr="00F5694D">
        <w:rPr>
          <w:vertAlign w:val="subscript"/>
        </w:rPr>
        <w:t>max</w:t>
      </w:r>
      <w:r w:rsidRPr="00F5694D">
        <w:rPr>
          <w:lang w:val="ru-RU"/>
        </w:rPr>
        <w:t xml:space="preserve"> моксифлоксацина снизились на 39% и 59% соответственно. </w:t>
      </w:r>
      <w:r w:rsidRPr="00EE2975">
        <w:rPr>
          <w:lang w:val="ru-RU"/>
        </w:rPr>
        <w:t xml:space="preserve">Моксифлоксацин следует принимать более чем за 4 часа до или 8 часов после препаратов, содержащих железо </w:t>
      </w:r>
      <w:r w:rsidRPr="00EE2975">
        <w:rPr>
          <w:rFonts w:cs="Times New Roman"/>
          <w:i/>
          <w:spacing w:val="-2"/>
          <w:lang w:val="ru-RU"/>
        </w:rPr>
        <w:t>[</w:t>
      </w:r>
      <w:r w:rsidRPr="00EE2975">
        <w:rPr>
          <w:rFonts w:cs="Times New Roman"/>
          <w:i/>
          <w:spacing w:val="-5"/>
          <w:lang w:val="ru-RU"/>
        </w:rPr>
        <w:t xml:space="preserve">см. </w:t>
      </w:r>
      <w:r w:rsidR="009F1953" w:rsidRPr="00EE2975">
        <w:rPr>
          <w:rFonts w:cs="Times New Roman"/>
          <w:i/>
          <w:spacing w:val="-2"/>
          <w:lang w:val="ru-RU"/>
        </w:rPr>
        <w:t>Способ применения и дозы</w:t>
      </w:r>
      <w:r w:rsidRPr="00EE2975">
        <w:rPr>
          <w:rFonts w:cs="Times New Roman"/>
          <w:i/>
          <w:spacing w:val="-2"/>
          <w:lang w:val="ru-RU"/>
        </w:rPr>
        <w:t xml:space="preserve"> </w:t>
      </w:r>
      <w:r w:rsidRPr="00EE2975">
        <w:rPr>
          <w:rFonts w:cs="Times New Roman"/>
          <w:i/>
          <w:spacing w:val="-3"/>
          <w:lang w:val="ru-RU"/>
        </w:rPr>
        <w:t xml:space="preserve"> </w:t>
      </w:r>
      <w:r w:rsidRPr="00EE2975">
        <w:rPr>
          <w:rFonts w:cs="Times New Roman"/>
          <w:i/>
          <w:spacing w:val="-6"/>
          <w:lang w:val="ru-RU"/>
        </w:rPr>
        <w:t>(</w:t>
      </w:r>
      <w:hyperlink w:anchor="_bookmark11" w:history="1">
        <w:r w:rsidRPr="00EE2975">
          <w:rPr>
            <w:rFonts w:cs="Times New Roman"/>
            <w:i/>
            <w:color w:val="0000FF"/>
            <w:spacing w:val="-5"/>
            <w:u w:val="single" w:color="0000FF"/>
            <w:lang w:val="ru-RU"/>
          </w:rPr>
          <w:t>2</w:t>
        </w:r>
        <w:r w:rsidRPr="00EE2975">
          <w:rPr>
            <w:rFonts w:cs="Times New Roman"/>
            <w:i/>
            <w:color w:val="0000FF"/>
            <w:spacing w:val="-3"/>
            <w:u w:val="single" w:color="0000FF"/>
            <w:lang w:val="ru-RU"/>
          </w:rPr>
          <w:t>.2</w:t>
        </w:r>
      </w:hyperlink>
      <w:r w:rsidRPr="00EE2975">
        <w:rPr>
          <w:rFonts w:cs="Times New Roman"/>
          <w:i/>
          <w:color w:val="000000"/>
          <w:lang w:val="ru-RU"/>
        </w:rPr>
        <w:t>)</w:t>
      </w:r>
      <w:r w:rsidRPr="00EE2975">
        <w:rPr>
          <w:rFonts w:cs="Times New Roman"/>
          <w:i/>
          <w:color w:val="000000"/>
          <w:spacing w:val="-12"/>
          <w:lang w:val="ru-RU"/>
        </w:rPr>
        <w:t xml:space="preserve"> </w:t>
      </w:r>
      <w:r w:rsidRPr="00EE2975">
        <w:rPr>
          <w:rFonts w:cs="Times New Roman"/>
          <w:i/>
          <w:color w:val="000000"/>
          <w:lang w:val="ru-RU"/>
        </w:rPr>
        <w:t xml:space="preserve">и </w:t>
      </w:r>
      <w:r w:rsidR="00AC4A70" w:rsidRPr="00EE2975">
        <w:rPr>
          <w:rFonts w:cs="Times New Roman"/>
          <w:i/>
          <w:color w:val="000000"/>
          <w:spacing w:val="-2"/>
          <w:lang w:val="ru-RU"/>
        </w:rPr>
        <w:t>Взаимодействие препарата</w:t>
      </w:r>
      <w:r w:rsidRPr="00EE2975">
        <w:rPr>
          <w:rFonts w:cs="Times New Roman"/>
          <w:i/>
          <w:color w:val="000000"/>
          <w:spacing w:val="-2"/>
          <w:lang w:val="ru-RU"/>
        </w:rPr>
        <w:t xml:space="preserve"> </w:t>
      </w:r>
      <w:r w:rsidRPr="00EE2975">
        <w:rPr>
          <w:rFonts w:cs="Times New Roman"/>
          <w:i/>
          <w:color w:val="000000"/>
          <w:spacing w:val="-4"/>
          <w:lang w:val="ru-RU"/>
        </w:rPr>
        <w:t>(</w:t>
      </w:r>
      <w:hyperlink w:anchor="_bookmark32" w:history="1">
        <w:r w:rsidRPr="00EE2975">
          <w:rPr>
            <w:rFonts w:cs="Times New Roman"/>
            <w:i/>
            <w:color w:val="0000FF"/>
            <w:spacing w:val="-5"/>
            <w:u w:val="single" w:color="0000FF"/>
            <w:lang w:val="ru-RU"/>
          </w:rPr>
          <w:t>7.</w:t>
        </w:r>
        <w:r w:rsidRPr="00EE2975">
          <w:rPr>
            <w:rFonts w:cs="Times New Roman"/>
            <w:i/>
            <w:color w:val="0000FF"/>
            <w:spacing w:val="-3"/>
            <w:u w:val="single" w:color="0000FF"/>
            <w:lang w:val="ru-RU"/>
          </w:rPr>
          <w:t>1</w:t>
        </w:r>
      </w:hyperlink>
      <w:r w:rsidRPr="00EE2975">
        <w:rPr>
          <w:rFonts w:cs="Times New Roman"/>
          <w:i/>
          <w:color w:val="000000"/>
          <w:spacing w:val="-9"/>
          <w:lang w:val="ru-RU"/>
        </w:rPr>
        <w:t>)</w:t>
      </w:r>
      <w:r w:rsidRPr="00EE2975">
        <w:rPr>
          <w:rFonts w:cs="Times New Roman"/>
          <w:i/>
          <w:color w:val="000000"/>
          <w:spacing w:val="2"/>
          <w:lang w:val="ru-RU"/>
        </w:rPr>
        <w:t>]</w:t>
      </w:r>
      <w:r w:rsidRPr="00EE2975">
        <w:rPr>
          <w:rFonts w:cs="Times New Roman"/>
          <w:i/>
          <w:color w:val="000000"/>
          <w:lang w:val="ru-RU"/>
        </w:rPr>
        <w:t>.</w:t>
      </w:r>
    </w:p>
    <w:p w:rsidR="00AC0F1C" w:rsidRPr="00562EE8" w:rsidRDefault="00AC0F1C" w:rsidP="00AC0F1C">
      <w:pPr>
        <w:spacing w:line="110" w:lineRule="exact"/>
        <w:rPr>
          <w:sz w:val="11"/>
          <w:szCs w:val="11"/>
          <w:highlight w:val="yellow"/>
          <w:lang w:val="ru-RU"/>
        </w:rPr>
      </w:pPr>
    </w:p>
    <w:p w:rsidR="00AC0F1C" w:rsidRPr="00562EE8" w:rsidRDefault="00AC0F1C" w:rsidP="00AC0F1C">
      <w:pPr>
        <w:pStyle w:val="a3"/>
        <w:ind w:right="224"/>
        <w:rPr>
          <w:highlight w:val="yellow"/>
          <w:lang w:val="ru-RU"/>
        </w:rPr>
      </w:pPr>
      <w:r>
        <w:rPr>
          <w:u w:val="single" w:color="000000"/>
          <w:lang w:val="ru-RU"/>
        </w:rPr>
        <w:t>И</w:t>
      </w:r>
      <w:r w:rsidRPr="00F5694D">
        <w:rPr>
          <w:u w:val="single" w:color="000000"/>
          <w:lang w:val="ru-RU"/>
        </w:rPr>
        <w:t>траконазол</w:t>
      </w:r>
    </w:p>
    <w:p w:rsidR="00AC0F1C" w:rsidRPr="00562EE8" w:rsidRDefault="00AC0F1C" w:rsidP="00AC0F1C">
      <w:pPr>
        <w:spacing w:before="6" w:line="110" w:lineRule="exact"/>
        <w:rPr>
          <w:sz w:val="11"/>
          <w:szCs w:val="11"/>
          <w:highlight w:val="yellow"/>
          <w:lang w:val="ru-RU"/>
        </w:rPr>
      </w:pPr>
    </w:p>
    <w:p w:rsidR="00AC0F1C" w:rsidRPr="00F5694D" w:rsidRDefault="00AC0F1C" w:rsidP="00AC0F1C">
      <w:pPr>
        <w:pStyle w:val="a3"/>
        <w:spacing w:line="252" w:lineRule="exact"/>
        <w:ind w:right="243"/>
        <w:rPr>
          <w:highlight w:val="yellow"/>
          <w:lang w:val="ru-RU"/>
        </w:rPr>
      </w:pPr>
      <w:r>
        <w:rPr>
          <w:lang w:val="ru-RU"/>
        </w:rPr>
        <w:t xml:space="preserve">В </w:t>
      </w:r>
      <w:r w:rsidRPr="00F5694D">
        <w:rPr>
          <w:lang w:val="ru-RU"/>
        </w:rPr>
        <w:t>исследовании с</w:t>
      </w:r>
      <w:r>
        <w:rPr>
          <w:lang w:val="ru-RU"/>
        </w:rPr>
        <w:t xml:space="preserve"> </w:t>
      </w:r>
      <w:r w:rsidRPr="00F5694D">
        <w:rPr>
          <w:lang w:val="ru-RU"/>
        </w:rPr>
        <w:t>участи</w:t>
      </w:r>
      <w:r>
        <w:rPr>
          <w:lang w:val="ru-RU"/>
        </w:rPr>
        <w:t xml:space="preserve">ем 11 здоровых добровольцев не было отмечено </w:t>
      </w:r>
      <w:r w:rsidRPr="00F5694D">
        <w:rPr>
          <w:lang w:val="ru-RU"/>
        </w:rPr>
        <w:t>существенно</w:t>
      </w:r>
      <w:r>
        <w:rPr>
          <w:lang w:val="ru-RU"/>
        </w:rPr>
        <w:t xml:space="preserve">е воздействие </w:t>
      </w:r>
      <w:r w:rsidRPr="00F5694D">
        <w:rPr>
          <w:lang w:val="ru-RU"/>
        </w:rPr>
        <w:t>итраконазола (200 мг один раз в день в течение 9 дней), мощн</w:t>
      </w:r>
      <w:r>
        <w:rPr>
          <w:lang w:val="ru-RU"/>
        </w:rPr>
        <w:t xml:space="preserve">ого ингибитора </w:t>
      </w:r>
      <w:r w:rsidRPr="00F5694D">
        <w:rPr>
          <w:lang w:val="ru-RU"/>
        </w:rPr>
        <w:t>цитохрома P4503A4, на фармакокинетику моксифлоксацина (</w:t>
      </w:r>
      <w:r>
        <w:rPr>
          <w:lang w:val="ru-RU"/>
        </w:rPr>
        <w:t xml:space="preserve">прием однократной </w:t>
      </w:r>
      <w:r w:rsidRPr="00F5694D">
        <w:rPr>
          <w:lang w:val="ru-RU"/>
        </w:rPr>
        <w:t>400 мг доз</w:t>
      </w:r>
      <w:r>
        <w:rPr>
          <w:lang w:val="ru-RU"/>
        </w:rPr>
        <w:t xml:space="preserve">ы </w:t>
      </w:r>
      <w:r w:rsidRPr="00F5694D">
        <w:rPr>
          <w:lang w:val="ru-RU"/>
        </w:rPr>
        <w:t xml:space="preserve">на 7-й день </w:t>
      </w:r>
      <w:r>
        <w:rPr>
          <w:lang w:val="ru-RU"/>
        </w:rPr>
        <w:t xml:space="preserve">введения </w:t>
      </w:r>
      <w:r w:rsidRPr="00F5694D">
        <w:rPr>
          <w:lang w:val="ru-RU"/>
        </w:rPr>
        <w:t xml:space="preserve">итраконазола). Кроме того, </w:t>
      </w:r>
      <w:r>
        <w:rPr>
          <w:lang w:val="ru-RU"/>
        </w:rPr>
        <w:t xml:space="preserve">обнаружено, что </w:t>
      </w:r>
      <w:r w:rsidRPr="00F5694D">
        <w:rPr>
          <w:lang w:val="ru-RU"/>
        </w:rPr>
        <w:t>моксифлоксацин не влияет на фармакокинетику итраконазола.</w:t>
      </w:r>
    </w:p>
    <w:p w:rsidR="00AC0F1C" w:rsidRPr="00F5694D" w:rsidRDefault="00AC0F1C" w:rsidP="00AC0F1C">
      <w:pPr>
        <w:spacing w:before="9" w:line="100" w:lineRule="exact"/>
        <w:rPr>
          <w:sz w:val="10"/>
          <w:szCs w:val="10"/>
          <w:highlight w:val="yellow"/>
          <w:lang w:val="ru-RU"/>
        </w:rPr>
      </w:pPr>
    </w:p>
    <w:p w:rsidR="00AC0F1C" w:rsidRPr="009B29C2" w:rsidRDefault="00AC0F1C" w:rsidP="00AC0F1C">
      <w:pPr>
        <w:pStyle w:val="a3"/>
        <w:rPr>
          <w:lang w:val="ru-RU"/>
        </w:rPr>
      </w:pPr>
      <w:r w:rsidRPr="00DB2ECC">
        <w:rPr>
          <w:u w:val="single" w:color="000000"/>
          <w:lang w:val="ru-RU"/>
        </w:rPr>
        <w:t>Морфин</w:t>
      </w:r>
    </w:p>
    <w:p w:rsidR="00AC0F1C" w:rsidRPr="009B29C2" w:rsidRDefault="00AC0F1C" w:rsidP="00AC0F1C">
      <w:pPr>
        <w:spacing w:before="3" w:line="110" w:lineRule="exact"/>
        <w:rPr>
          <w:sz w:val="11"/>
          <w:szCs w:val="11"/>
          <w:lang w:val="ru-RU"/>
        </w:rPr>
      </w:pPr>
    </w:p>
    <w:p w:rsidR="00AC0F1C" w:rsidRPr="00DB2ECC" w:rsidRDefault="00AC0F1C" w:rsidP="00AC0F1C">
      <w:pPr>
        <w:pStyle w:val="a3"/>
        <w:spacing w:line="252" w:lineRule="exact"/>
        <w:ind w:right="110"/>
        <w:rPr>
          <w:lang w:val="ru-RU"/>
        </w:rPr>
      </w:pPr>
      <w:r w:rsidRPr="00DB2ECC">
        <w:rPr>
          <w:lang w:val="ru-RU"/>
        </w:rPr>
        <w:t xml:space="preserve">Существенное воздействие морфина сульфата (однократная 10 мг внутримышечная доза) на среднее значение </w:t>
      </w:r>
      <w:r w:rsidRPr="00DB2ECC">
        <w:rPr>
          <w:spacing w:val="-4"/>
        </w:rPr>
        <w:t>AU</w:t>
      </w:r>
      <w:r w:rsidRPr="00DB2ECC">
        <w:t>C</w:t>
      </w:r>
      <w:r w:rsidRPr="00DB2ECC">
        <w:rPr>
          <w:spacing w:val="-8"/>
          <w:lang w:val="ru-RU"/>
        </w:rPr>
        <w:t xml:space="preserve"> </w:t>
      </w:r>
      <w:r w:rsidRPr="00DB2ECC">
        <w:rPr>
          <w:spacing w:val="-2"/>
          <w:lang w:val="ru-RU"/>
        </w:rPr>
        <w:t>и</w:t>
      </w:r>
      <w:r w:rsidRPr="00DB2ECC">
        <w:rPr>
          <w:spacing w:val="-6"/>
          <w:lang w:val="ru-RU"/>
        </w:rPr>
        <w:t xml:space="preserve"> </w:t>
      </w:r>
      <w:r w:rsidRPr="00DB2ECC">
        <w:rPr>
          <w:spacing w:val="-1"/>
        </w:rPr>
        <w:t>C</w:t>
      </w:r>
      <w:r w:rsidRPr="00DB2ECC">
        <w:rPr>
          <w:spacing w:val="-9"/>
          <w:position w:val="-2"/>
          <w:sz w:val="14"/>
          <w:szCs w:val="14"/>
        </w:rPr>
        <w:t>m</w:t>
      </w:r>
      <w:r w:rsidRPr="00DB2ECC">
        <w:rPr>
          <w:position w:val="-2"/>
          <w:sz w:val="14"/>
          <w:szCs w:val="14"/>
        </w:rPr>
        <w:t>ax</w:t>
      </w:r>
      <w:r w:rsidRPr="00DB2ECC">
        <w:rPr>
          <w:spacing w:val="-7"/>
          <w:position w:val="-2"/>
          <w:sz w:val="14"/>
          <w:szCs w:val="14"/>
          <w:lang w:val="ru-RU"/>
        </w:rPr>
        <w:t xml:space="preserve"> </w:t>
      </w:r>
      <w:r w:rsidRPr="00DB2ECC">
        <w:rPr>
          <w:lang w:val="ru-RU"/>
        </w:rPr>
        <w:t>моксифлоксацина (однократная 400 мг доза) не было отмечено в ходе исследования 20 здоровых мужчин и женщин-добровольцев.</w:t>
      </w:r>
    </w:p>
    <w:p w:rsidR="00AC0F1C" w:rsidRPr="003B31A5" w:rsidRDefault="00AC0F1C" w:rsidP="00AC0F1C">
      <w:pPr>
        <w:spacing w:before="9" w:line="100" w:lineRule="exact"/>
        <w:rPr>
          <w:sz w:val="10"/>
          <w:szCs w:val="10"/>
          <w:highlight w:val="yellow"/>
          <w:lang w:val="ru-RU"/>
        </w:rPr>
      </w:pPr>
    </w:p>
    <w:p w:rsidR="00AC0F1C" w:rsidRPr="009B29C2" w:rsidRDefault="00AC0F1C" w:rsidP="00AC0F1C">
      <w:pPr>
        <w:pStyle w:val="a3"/>
        <w:rPr>
          <w:lang w:val="ru-RU"/>
        </w:rPr>
      </w:pPr>
      <w:r w:rsidRPr="00B630C2">
        <w:rPr>
          <w:u w:val="single" w:color="000000"/>
          <w:lang w:val="ru-RU"/>
        </w:rPr>
        <w:lastRenderedPageBreak/>
        <w:t>Оральные</w:t>
      </w:r>
      <w:r w:rsidRPr="009B29C2">
        <w:rPr>
          <w:u w:val="single" w:color="000000"/>
          <w:lang w:val="ru-RU"/>
        </w:rPr>
        <w:t xml:space="preserve"> </w:t>
      </w:r>
      <w:r w:rsidRPr="00B630C2">
        <w:rPr>
          <w:u w:val="single" w:color="000000"/>
          <w:lang w:val="ru-RU"/>
        </w:rPr>
        <w:t>контрацептивы</w:t>
      </w:r>
    </w:p>
    <w:p w:rsidR="00AC0F1C" w:rsidRPr="009B29C2" w:rsidRDefault="00AC0F1C" w:rsidP="00AC0F1C">
      <w:pPr>
        <w:spacing w:before="10" w:line="100" w:lineRule="exact"/>
        <w:rPr>
          <w:sz w:val="10"/>
          <w:szCs w:val="10"/>
          <w:lang w:val="ru-RU"/>
        </w:rPr>
      </w:pPr>
    </w:p>
    <w:p w:rsidR="00AC0F1C" w:rsidRPr="00B630C2" w:rsidRDefault="00AC0F1C" w:rsidP="00AC0F1C">
      <w:pPr>
        <w:pStyle w:val="a3"/>
        <w:spacing w:line="239" w:lineRule="auto"/>
        <w:ind w:right="243"/>
        <w:rPr>
          <w:lang w:val="ru-RU"/>
        </w:rPr>
      </w:pPr>
      <w:r w:rsidRPr="00B630C2">
        <w:rPr>
          <w:lang w:val="ru-RU"/>
        </w:rPr>
        <w:t xml:space="preserve">Плацебо-контролируемое исследование с участием 29 здоровых испытуемых женщин показало, что моксифлоксацин, в дозировке 400 мг в день в течение 7 дней, не повлиял </w:t>
      </w:r>
      <w:r w:rsidRPr="00A31BE3">
        <w:rPr>
          <w:lang w:val="ru-RU"/>
        </w:rPr>
        <w:t>на гормональное подавляющее</w:t>
      </w:r>
      <w:r w:rsidRPr="00B630C2">
        <w:rPr>
          <w:lang w:val="ru-RU"/>
        </w:rPr>
        <w:t xml:space="preserve"> действие оральной контрацепции, при 0,15 мг левоноргестрела/0,03 мг этинилэстрадиола (при измерении сывороточного прогестерона, ФСГ, эстрадиола и ЛГ), или на фармакокинетику вводимых контрацептивных средств.</w:t>
      </w:r>
    </w:p>
    <w:p w:rsidR="00AC0F1C" w:rsidRPr="00DB2ECC" w:rsidRDefault="00AC0F1C" w:rsidP="00AC0F1C">
      <w:pPr>
        <w:spacing w:before="10" w:line="100" w:lineRule="exact"/>
        <w:rPr>
          <w:sz w:val="10"/>
          <w:szCs w:val="10"/>
          <w:highlight w:val="yellow"/>
          <w:lang w:val="ru-RU"/>
        </w:rPr>
      </w:pPr>
    </w:p>
    <w:p w:rsidR="00AC0F1C" w:rsidRPr="009B29C2" w:rsidRDefault="00AC0F1C" w:rsidP="00AC0F1C">
      <w:pPr>
        <w:pStyle w:val="a3"/>
        <w:rPr>
          <w:lang w:val="ru-RU"/>
        </w:rPr>
      </w:pPr>
      <w:r w:rsidRPr="00A37F5E">
        <w:rPr>
          <w:spacing w:val="-1"/>
          <w:u w:val="single" w:color="000000"/>
          <w:lang w:val="ru-RU"/>
        </w:rPr>
        <w:t>Пробенецид</w:t>
      </w:r>
    </w:p>
    <w:p w:rsidR="00AC0F1C" w:rsidRPr="009B29C2" w:rsidRDefault="00AC0F1C" w:rsidP="00AC0F1C">
      <w:pPr>
        <w:spacing w:before="6" w:line="110" w:lineRule="exact"/>
        <w:rPr>
          <w:sz w:val="11"/>
          <w:szCs w:val="11"/>
          <w:lang w:val="ru-RU"/>
        </w:rPr>
      </w:pPr>
    </w:p>
    <w:p w:rsidR="00AC0F1C" w:rsidRPr="00A37F5E" w:rsidRDefault="00AC0F1C" w:rsidP="00AC0F1C">
      <w:pPr>
        <w:pStyle w:val="a3"/>
        <w:spacing w:line="252" w:lineRule="exact"/>
        <w:ind w:right="175"/>
        <w:rPr>
          <w:lang w:val="ru-RU"/>
        </w:rPr>
      </w:pPr>
      <w:r w:rsidRPr="00A37F5E">
        <w:rPr>
          <w:spacing w:val="-1"/>
          <w:lang w:val="ru-RU"/>
        </w:rPr>
        <w:t xml:space="preserve">Обнаружено, что пробенецид </w:t>
      </w:r>
      <w:r w:rsidRPr="00A37F5E">
        <w:rPr>
          <w:lang w:val="ru-RU"/>
        </w:rPr>
        <w:t>(5</w:t>
      </w:r>
      <w:r w:rsidRPr="00A37F5E">
        <w:rPr>
          <w:spacing w:val="-3"/>
          <w:lang w:val="ru-RU"/>
        </w:rPr>
        <w:t>0</w:t>
      </w:r>
      <w:r w:rsidRPr="00A37F5E">
        <w:rPr>
          <w:lang w:val="ru-RU"/>
        </w:rPr>
        <w:t xml:space="preserve">0 </w:t>
      </w:r>
      <w:r w:rsidRPr="00A37F5E">
        <w:rPr>
          <w:spacing w:val="-4"/>
          <w:lang w:val="ru-RU"/>
        </w:rPr>
        <w:t xml:space="preserve">мг дважды в </w:t>
      </w:r>
      <w:r w:rsidRPr="00A37F5E">
        <w:rPr>
          <w:spacing w:val="-3"/>
          <w:lang w:val="ru-RU"/>
        </w:rPr>
        <w:t>день в течение двух дней</w:t>
      </w:r>
      <w:r w:rsidRPr="00A37F5E">
        <w:rPr>
          <w:lang w:val="ru-RU"/>
        </w:rPr>
        <w:t>)</w:t>
      </w:r>
      <w:r w:rsidRPr="00A37F5E">
        <w:rPr>
          <w:spacing w:val="1"/>
          <w:lang w:val="ru-RU"/>
        </w:rPr>
        <w:t xml:space="preserve"> </w:t>
      </w:r>
      <w:r w:rsidRPr="00A37F5E">
        <w:rPr>
          <w:lang w:val="ru-RU"/>
        </w:rPr>
        <w:t>не меняет почечный клиренс и общий объем моксифлоксацина (однократная 400 мг доза), выведенного из организма через почки в ходе исследования 12 здоровых добровольцев.</w:t>
      </w:r>
    </w:p>
    <w:p w:rsidR="00AC0F1C" w:rsidRPr="007F471A" w:rsidRDefault="00AC0F1C" w:rsidP="00AC0F1C">
      <w:pPr>
        <w:spacing w:before="7" w:line="100" w:lineRule="exact"/>
        <w:rPr>
          <w:sz w:val="10"/>
          <w:szCs w:val="10"/>
          <w:highlight w:val="yellow"/>
          <w:lang w:val="ru-RU"/>
        </w:rPr>
      </w:pPr>
    </w:p>
    <w:p w:rsidR="00AC0F1C" w:rsidRPr="009B29C2" w:rsidRDefault="00AC0F1C" w:rsidP="00AC0F1C">
      <w:pPr>
        <w:pStyle w:val="a3"/>
        <w:rPr>
          <w:highlight w:val="yellow"/>
          <w:lang w:val="ru-RU"/>
        </w:rPr>
      </w:pPr>
      <w:r>
        <w:rPr>
          <w:u w:val="single" w:color="000000"/>
          <w:lang w:val="ru-RU"/>
        </w:rPr>
        <w:t>Р</w:t>
      </w:r>
      <w:r w:rsidRPr="00A37F5E">
        <w:rPr>
          <w:u w:val="single" w:color="000000"/>
          <w:lang w:val="ru-RU"/>
        </w:rPr>
        <w:t>анитидин</w:t>
      </w:r>
    </w:p>
    <w:p w:rsidR="00AC0F1C" w:rsidRPr="009B29C2" w:rsidRDefault="00AC0F1C" w:rsidP="00AC0F1C">
      <w:pPr>
        <w:spacing w:before="9" w:line="100" w:lineRule="exact"/>
        <w:rPr>
          <w:sz w:val="10"/>
          <w:szCs w:val="10"/>
          <w:highlight w:val="yellow"/>
          <w:lang w:val="ru-RU"/>
        </w:rPr>
      </w:pPr>
    </w:p>
    <w:p w:rsidR="00AC0F1C" w:rsidRPr="00CC7E9A" w:rsidRDefault="00AC0F1C" w:rsidP="00AC0F1C">
      <w:pPr>
        <w:pStyle w:val="a3"/>
        <w:spacing w:line="241" w:lineRule="auto"/>
        <w:rPr>
          <w:highlight w:val="yellow"/>
          <w:lang w:val="ru-RU"/>
        </w:rPr>
      </w:pPr>
      <w:r>
        <w:rPr>
          <w:lang w:val="ru-RU"/>
        </w:rPr>
        <w:t xml:space="preserve">Не обнаружено существенное воздействие </w:t>
      </w:r>
      <w:r w:rsidRPr="00CC7E9A">
        <w:rPr>
          <w:lang w:val="ru-RU"/>
        </w:rPr>
        <w:t xml:space="preserve">ранитидина (150 мг два раза в день в течение трех дней, </w:t>
      </w:r>
      <w:r>
        <w:rPr>
          <w:lang w:val="ru-RU"/>
        </w:rPr>
        <w:t xml:space="preserve">в качестве </w:t>
      </w:r>
      <w:r w:rsidRPr="00A31BE3">
        <w:rPr>
          <w:lang w:val="ru-RU"/>
        </w:rPr>
        <w:t>предварительной  терапии</w:t>
      </w:r>
      <w:r w:rsidRPr="00CC7E9A">
        <w:rPr>
          <w:lang w:val="ru-RU"/>
        </w:rPr>
        <w:t>) на фармакокинетик</w:t>
      </w:r>
      <w:r>
        <w:rPr>
          <w:lang w:val="ru-RU"/>
        </w:rPr>
        <w:t xml:space="preserve">у </w:t>
      </w:r>
      <w:r w:rsidRPr="00CC7E9A">
        <w:rPr>
          <w:lang w:val="ru-RU"/>
        </w:rPr>
        <w:t>моксифлоксацина (однократн</w:t>
      </w:r>
      <w:r>
        <w:rPr>
          <w:lang w:val="ru-RU"/>
        </w:rPr>
        <w:t xml:space="preserve">ая </w:t>
      </w:r>
      <w:r w:rsidRPr="00CC7E9A">
        <w:rPr>
          <w:lang w:val="ru-RU"/>
        </w:rPr>
        <w:t>400 мг</w:t>
      </w:r>
      <w:r>
        <w:rPr>
          <w:lang w:val="ru-RU"/>
        </w:rPr>
        <w:t xml:space="preserve"> доза) </w:t>
      </w:r>
      <w:r w:rsidRPr="00CC7E9A">
        <w:rPr>
          <w:lang w:val="ru-RU"/>
        </w:rPr>
        <w:t xml:space="preserve">в </w:t>
      </w:r>
      <w:r>
        <w:rPr>
          <w:lang w:val="ru-RU"/>
        </w:rPr>
        <w:t xml:space="preserve">ходе </w:t>
      </w:r>
      <w:r w:rsidRPr="00CC7E9A">
        <w:rPr>
          <w:lang w:val="ru-RU"/>
        </w:rPr>
        <w:t>исследовани</w:t>
      </w:r>
      <w:r>
        <w:rPr>
          <w:lang w:val="ru-RU"/>
        </w:rPr>
        <w:t xml:space="preserve">я </w:t>
      </w:r>
      <w:r w:rsidRPr="00CC7E9A">
        <w:rPr>
          <w:lang w:val="ru-RU"/>
        </w:rPr>
        <w:t>с участием 10 здоровых добровольцев.</w:t>
      </w:r>
    </w:p>
    <w:p w:rsidR="00AC0F1C" w:rsidRPr="00CC7E9A" w:rsidRDefault="00AC0F1C" w:rsidP="00AC0F1C">
      <w:pPr>
        <w:spacing w:before="8" w:line="100" w:lineRule="exact"/>
        <w:rPr>
          <w:sz w:val="10"/>
          <w:szCs w:val="10"/>
          <w:highlight w:val="yellow"/>
          <w:lang w:val="ru-RU"/>
        </w:rPr>
      </w:pPr>
    </w:p>
    <w:p w:rsidR="00AC0F1C" w:rsidRPr="009B29C2" w:rsidRDefault="00AC0F1C" w:rsidP="00AC0F1C">
      <w:pPr>
        <w:pStyle w:val="a3"/>
        <w:rPr>
          <w:highlight w:val="yellow"/>
          <w:lang w:val="ru-RU"/>
        </w:rPr>
      </w:pPr>
      <w:r>
        <w:rPr>
          <w:u w:val="single" w:color="000000"/>
          <w:lang w:val="ru-RU"/>
        </w:rPr>
        <w:t>Т</w:t>
      </w:r>
      <w:r w:rsidRPr="0051232C">
        <w:rPr>
          <w:u w:val="single" w:color="000000"/>
          <w:lang w:val="ru-RU"/>
        </w:rPr>
        <w:t>еофиллин</w:t>
      </w:r>
    </w:p>
    <w:p w:rsidR="00AC0F1C" w:rsidRPr="009B29C2" w:rsidRDefault="00AC0F1C" w:rsidP="00AC0F1C">
      <w:pPr>
        <w:spacing w:before="9" w:line="100" w:lineRule="exact"/>
        <w:rPr>
          <w:sz w:val="10"/>
          <w:szCs w:val="10"/>
          <w:highlight w:val="yellow"/>
          <w:lang w:val="ru-RU"/>
        </w:rPr>
      </w:pPr>
    </w:p>
    <w:p w:rsidR="00AC0F1C" w:rsidRPr="0051232C" w:rsidRDefault="00AC0F1C" w:rsidP="00AC0F1C">
      <w:pPr>
        <w:pStyle w:val="a3"/>
        <w:ind w:right="191"/>
        <w:rPr>
          <w:highlight w:val="yellow"/>
          <w:lang w:val="ru-RU"/>
        </w:rPr>
      </w:pPr>
      <w:r>
        <w:rPr>
          <w:lang w:val="ru-RU"/>
        </w:rPr>
        <w:t xml:space="preserve">Не обнаружено существенное воздействие </w:t>
      </w:r>
      <w:r w:rsidRPr="0051232C">
        <w:rPr>
          <w:lang w:val="ru-RU"/>
        </w:rPr>
        <w:t xml:space="preserve">моксифлоксацина (200 мг каждые двенадцать часов в течение 3-х дней) на фармакокинетику теофиллина (400 мг каждые двенадцать часов в течение 3-х дней) в </w:t>
      </w:r>
      <w:r>
        <w:rPr>
          <w:lang w:val="ru-RU"/>
        </w:rPr>
        <w:t>ходе исследования</w:t>
      </w:r>
      <w:r w:rsidRPr="0051232C">
        <w:rPr>
          <w:lang w:val="ru-RU"/>
        </w:rPr>
        <w:t xml:space="preserve"> с участием 12 здоровых добровольцев. Кроме того, </w:t>
      </w:r>
      <w:r>
        <w:rPr>
          <w:lang w:val="ru-RU"/>
        </w:rPr>
        <w:t xml:space="preserve">обнаружено, что </w:t>
      </w:r>
      <w:r w:rsidRPr="0051232C">
        <w:rPr>
          <w:lang w:val="ru-RU"/>
        </w:rPr>
        <w:t xml:space="preserve">теофиллин </w:t>
      </w:r>
      <w:r>
        <w:rPr>
          <w:lang w:val="ru-RU"/>
        </w:rPr>
        <w:t xml:space="preserve">не </w:t>
      </w:r>
      <w:r w:rsidRPr="0051232C">
        <w:rPr>
          <w:lang w:val="ru-RU"/>
        </w:rPr>
        <w:t>в</w:t>
      </w:r>
      <w:r>
        <w:rPr>
          <w:lang w:val="ru-RU"/>
        </w:rPr>
        <w:t>оздействует</w:t>
      </w:r>
      <w:r w:rsidRPr="0051232C">
        <w:rPr>
          <w:lang w:val="ru-RU"/>
        </w:rPr>
        <w:t xml:space="preserve"> на фармакокинетику моксифлоксацина. </w:t>
      </w:r>
      <w:r>
        <w:rPr>
          <w:lang w:val="ru-RU"/>
        </w:rPr>
        <w:t>Не изучен эффект</w:t>
      </w:r>
      <w:r w:rsidRPr="0051232C">
        <w:rPr>
          <w:lang w:val="ru-RU"/>
        </w:rPr>
        <w:t xml:space="preserve"> совместного введения 400 мг один раз в день </w:t>
      </w:r>
      <w:r>
        <w:rPr>
          <w:lang w:val="ru-RU"/>
        </w:rPr>
        <w:t>моксифлоксацина с теофиллином</w:t>
      </w:r>
      <w:r w:rsidRPr="0051232C">
        <w:rPr>
          <w:lang w:val="ru-RU"/>
        </w:rPr>
        <w:t>.</w:t>
      </w:r>
    </w:p>
    <w:p w:rsidR="00AC0F1C" w:rsidRPr="0051232C" w:rsidRDefault="00AC0F1C" w:rsidP="00AC0F1C">
      <w:pPr>
        <w:spacing w:before="9" w:line="100" w:lineRule="exact"/>
        <w:rPr>
          <w:sz w:val="10"/>
          <w:szCs w:val="10"/>
          <w:highlight w:val="yellow"/>
          <w:lang w:val="ru-RU"/>
        </w:rPr>
      </w:pPr>
    </w:p>
    <w:p w:rsidR="00AC0F1C" w:rsidRPr="00F96FBD" w:rsidRDefault="00AC0F1C" w:rsidP="00AC0F1C">
      <w:pPr>
        <w:pStyle w:val="a3"/>
        <w:rPr>
          <w:lang w:val="ru-RU"/>
        </w:rPr>
      </w:pPr>
      <w:r w:rsidRPr="00F96FBD">
        <w:rPr>
          <w:u w:val="single" w:color="000000"/>
          <w:lang w:val="ru-RU"/>
        </w:rPr>
        <w:t>Варфарин</w:t>
      </w:r>
    </w:p>
    <w:p w:rsidR="00AC0F1C" w:rsidRPr="008D5FFE" w:rsidRDefault="00AC0F1C" w:rsidP="00AC0F1C">
      <w:pPr>
        <w:spacing w:before="9" w:line="100" w:lineRule="exact"/>
        <w:rPr>
          <w:sz w:val="10"/>
          <w:szCs w:val="10"/>
          <w:highlight w:val="yellow"/>
          <w:lang w:val="ru-RU"/>
        </w:rPr>
      </w:pPr>
    </w:p>
    <w:p w:rsidR="00AC0F1C" w:rsidRPr="004F5CCF" w:rsidRDefault="00AC0F1C" w:rsidP="00AC0F1C">
      <w:pPr>
        <w:pStyle w:val="a3"/>
        <w:ind w:right="254"/>
        <w:rPr>
          <w:spacing w:val="-5"/>
          <w:lang w:val="ru-RU"/>
        </w:rPr>
      </w:pPr>
      <w:r>
        <w:rPr>
          <w:spacing w:val="-2"/>
          <w:lang w:val="ru-RU"/>
        </w:rPr>
        <w:t xml:space="preserve">В ходе исследования </w:t>
      </w:r>
      <w:r w:rsidRPr="008D5FFE">
        <w:rPr>
          <w:spacing w:val="-2"/>
          <w:lang w:val="ru-RU"/>
        </w:rPr>
        <w:t xml:space="preserve">24 здоровых добровольцев </w:t>
      </w:r>
      <w:r>
        <w:rPr>
          <w:spacing w:val="-2"/>
          <w:lang w:val="ru-RU"/>
        </w:rPr>
        <w:t xml:space="preserve">не наблюдалось </w:t>
      </w:r>
      <w:r w:rsidRPr="008D5FFE">
        <w:rPr>
          <w:spacing w:val="-2"/>
          <w:lang w:val="ru-RU"/>
        </w:rPr>
        <w:t>существенно</w:t>
      </w:r>
      <w:r>
        <w:rPr>
          <w:spacing w:val="-2"/>
          <w:lang w:val="ru-RU"/>
        </w:rPr>
        <w:t xml:space="preserve">е воздействие </w:t>
      </w:r>
      <w:r w:rsidRPr="008D5FFE">
        <w:rPr>
          <w:spacing w:val="-2"/>
          <w:lang w:val="ru-RU"/>
        </w:rPr>
        <w:t xml:space="preserve">моксифлоксацина (400 мг один раз в день в течение восьми дней) на фармакокинетику </w:t>
      </w:r>
      <w:r w:rsidRPr="008D5FFE">
        <w:rPr>
          <w:spacing w:val="-2"/>
        </w:rPr>
        <w:t>R</w:t>
      </w:r>
      <w:r w:rsidRPr="008D5FFE">
        <w:rPr>
          <w:spacing w:val="-2"/>
          <w:lang w:val="ru-RU"/>
        </w:rPr>
        <w:t xml:space="preserve">- и </w:t>
      </w:r>
      <w:r w:rsidRPr="008D5FFE">
        <w:rPr>
          <w:spacing w:val="-2"/>
        </w:rPr>
        <w:t>S</w:t>
      </w:r>
      <w:r w:rsidRPr="008D5FFE">
        <w:rPr>
          <w:spacing w:val="-2"/>
          <w:lang w:val="ru-RU"/>
        </w:rPr>
        <w:t>-варфарина (</w:t>
      </w:r>
      <w:r>
        <w:rPr>
          <w:spacing w:val="-2"/>
          <w:lang w:val="ru-RU"/>
        </w:rPr>
        <w:t xml:space="preserve">однократная </w:t>
      </w:r>
      <w:r w:rsidRPr="008D5FFE">
        <w:rPr>
          <w:spacing w:val="-2"/>
          <w:lang w:val="ru-RU"/>
        </w:rPr>
        <w:t>25 мг доз</w:t>
      </w:r>
      <w:r>
        <w:rPr>
          <w:spacing w:val="-2"/>
          <w:lang w:val="ru-RU"/>
        </w:rPr>
        <w:t xml:space="preserve">а </w:t>
      </w:r>
      <w:r w:rsidRPr="008D5FFE">
        <w:rPr>
          <w:spacing w:val="-2"/>
          <w:lang w:val="ru-RU"/>
        </w:rPr>
        <w:t>варфарин</w:t>
      </w:r>
      <w:r>
        <w:rPr>
          <w:spacing w:val="-2"/>
          <w:lang w:val="ru-RU"/>
        </w:rPr>
        <w:t>а</w:t>
      </w:r>
      <w:r w:rsidRPr="008D5FFE">
        <w:rPr>
          <w:spacing w:val="-2"/>
          <w:lang w:val="ru-RU"/>
        </w:rPr>
        <w:t xml:space="preserve"> натрия на пя</w:t>
      </w:r>
      <w:r>
        <w:rPr>
          <w:spacing w:val="-2"/>
          <w:lang w:val="ru-RU"/>
        </w:rPr>
        <w:t>тый день)</w:t>
      </w:r>
      <w:r w:rsidRPr="008D5FFE">
        <w:rPr>
          <w:spacing w:val="-2"/>
          <w:lang w:val="ru-RU"/>
        </w:rPr>
        <w:t xml:space="preserve">. </w:t>
      </w:r>
      <w:r>
        <w:rPr>
          <w:spacing w:val="-2"/>
          <w:lang w:val="ru-RU"/>
        </w:rPr>
        <w:t xml:space="preserve">Также не обнаружено существенных изменений </w:t>
      </w:r>
      <w:r w:rsidRPr="008D5FFE">
        <w:rPr>
          <w:spacing w:val="-2"/>
          <w:lang w:val="ru-RU"/>
        </w:rPr>
        <w:t>п</w:t>
      </w:r>
      <w:r>
        <w:rPr>
          <w:spacing w:val="-2"/>
          <w:lang w:val="ru-RU"/>
        </w:rPr>
        <w:t>оказателей п</w:t>
      </w:r>
      <w:r w:rsidRPr="008D5FFE">
        <w:rPr>
          <w:spacing w:val="-2"/>
          <w:lang w:val="ru-RU"/>
        </w:rPr>
        <w:t>ротромбиново</w:t>
      </w:r>
      <w:r>
        <w:rPr>
          <w:spacing w:val="-2"/>
          <w:lang w:val="ru-RU"/>
        </w:rPr>
        <w:t xml:space="preserve">го </w:t>
      </w:r>
      <w:r w:rsidRPr="008D5FFE">
        <w:rPr>
          <w:spacing w:val="-2"/>
          <w:lang w:val="ru-RU"/>
        </w:rPr>
        <w:t>врем</w:t>
      </w:r>
      <w:r>
        <w:rPr>
          <w:spacing w:val="-2"/>
          <w:lang w:val="ru-RU"/>
        </w:rPr>
        <w:t>ени</w:t>
      </w:r>
      <w:r w:rsidRPr="008D5FFE">
        <w:rPr>
          <w:spacing w:val="-2"/>
          <w:lang w:val="ru-RU"/>
        </w:rPr>
        <w:t xml:space="preserve">. </w:t>
      </w:r>
      <w:r w:rsidRPr="00447DB5">
        <w:rPr>
          <w:spacing w:val="-5"/>
          <w:lang w:val="ru-RU"/>
        </w:rPr>
        <w:t>Тем не менее</w:t>
      </w:r>
      <w:r>
        <w:rPr>
          <w:spacing w:val="-5"/>
          <w:lang w:val="ru-RU"/>
        </w:rPr>
        <w:t>,</w:t>
      </w:r>
      <w:r w:rsidRPr="00447DB5">
        <w:rPr>
          <w:spacing w:val="-5"/>
          <w:lang w:val="ru-RU"/>
        </w:rPr>
        <w:t xml:space="preserve"> отмечено, что фторхинолоны, включая </w:t>
      </w:r>
      <w:r w:rsidRPr="004F5CCF">
        <w:rPr>
          <w:spacing w:val="-2"/>
          <w:lang w:val="ru-RU"/>
        </w:rPr>
        <w:t>АВЕЛОКС</w:t>
      </w:r>
      <w:r w:rsidRPr="00447DB5">
        <w:rPr>
          <w:spacing w:val="-5"/>
          <w:lang w:val="ru-RU"/>
        </w:rPr>
        <w:t xml:space="preserve">, усиливают антикоагулянтный  эффект варфарина или его производных у группы исследуемых </w:t>
      </w:r>
      <w:r w:rsidRPr="00A31BE3">
        <w:rPr>
          <w:spacing w:val="-5"/>
          <w:lang w:val="ru-RU"/>
        </w:rPr>
        <w:t xml:space="preserve">пациентов. </w:t>
      </w:r>
      <w:r w:rsidRPr="00A31BE3">
        <w:rPr>
          <w:rFonts w:cs="Times New Roman"/>
          <w:i/>
          <w:lang w:val="ru-RU"/>
        </w:rPr>
        <w:t xml:space="preserve">[см. </w:t>
      </w:r>
      <w:r w:rsidR="00A31BE3" w:rsidRPr="00A31BE3">
        <w:rPr>
          <w:rFonts w:cs="Times New Roman"/>
          <w:i/>
          <w:spacing w:val="-3"/>
          <w:lang w:val="ru-RU"/>
        </w:rPr>
        <w:t xml:space="preserve">Побочные </w:t>
      </w:r>
      <w:r w:rsidRPr="00A31BE3">
        <w:rPr>
          <w:rFonts w:cs="Times New Roman"/>
          <w:i/>
          <w:spacing w:val="-3"/>
          <w:lang w:val="ru-RU"/>
        </w:rPr>
        <w:t>реакции</w:t>
      </w:r>
      <w:r w:rsidRPr="00A31BE3">
        <w:rPr>
          <w:rFonts w:cs="Times New Roman"/>
          <w:i/>
          <w:spacing w:val="-2"/>
          <w:lang w:val="ru-RU"/>
        </w:rPr>
        <w:t xml:space="preserve"> (</w:t>
      </w:r>
      <w:hyperlink w:anchor="_bookmark31" w:history="1">
        <w:r w:rsidRPr="00A31BE3">
          <w:rPr>
            <w:rFonts w:cs="Times New Roman"/>
            <w:i/>
            <w:color w:val="0000FF"/>
            <w:u w:val="single" w:color="0000FF"/>
            <w:lang w:val="ru-RU"/>
          </w:rPr>
          <w:t>6.2</w:t>
        </w:r>
      </w:hyperlink>
      <w:r w:rsidRPr="00A31BE3">
        <w:rPr>
          <w:rFonts w:cs="Times New Roman"/>
          <w:i/>
          <w:color w:val="000000"/>
          <w:lang w:val="ru-RU"/>
        </w:rPr>
        <w:t>)</w:t>
      </w:r>
      <w:r w:rsidRPr="00A31BE3">
        <w:rPr>
          <w:rFonts w:cs="Times New Roman"/>
          <w:i/>
          <w:color w:val="000000"/>
          <w:spacing w:val="-2"/>
          <w:lang w:val="ru-RU"/>
        </w:rPr>
        <w:t xml:space="preserve"> </w:t>
      </w:r>
      <w:r w:rsidRPr="00A31BE3">
        <w:rPr>
          <w:rFonts w:cs="Times New Roman"/>
          <w:i/>
          <w:color w:val="000000"/>
          <w:lang w:val="ru-RU"/>
        </w:rPr>
        <w:t xml:space="preserve">и </w:t>
      </w:r>
      <w:r w:rsidR="00AC4A70" w:rsidRPr="00A31BE3">
        <w:rPr>
          <w:rFonts w:cs="Times New Roman"/>
          <w:i/>
          <w:color w:val="000000"/>
          <w:spacing w:val="-2"/>
          <w:lang w:val="ru-RU"/>
        </w:rPr>
        <w:t>Взаимодействие препарата</w:t>
      </w:r>
      <w:r w:rsidRPr="00A31BE3">
        <w:rPr>
          <w:rFonts w:cs="Times New Roman"/>
          <w:i/>
          <w:color w:val="000000"/>
          <w:lang w:val="ru-RU"/>
        </w:rPr>
        <w:t xml:space="preserve"> </w:t>
      </w:r>
      <w:r w:rsidRPr="00A31BE3">
        <w:rPr>
          <w:rFonts w:cs="Times New Roman"/>
          <w:i/>
          <w:color w:val="000000"/>
          <w:spacing w:val="-2"/>
          <w:lang w:val="ru-RU"/>
        </w:rPr>
        <w:t>(</w:t>
      </w:r>
      <w:hyperlink w:anchor="_bookmark33" w:history="1">
        <w:r w:rsidRPr="00A31BE3">
          <w:rPr>
            <w:rFonts w:cs="Times New Roman"/>
            <w:i/>
            <w:color w:val="0000FF"/>
            <w:u w:val="single" w:color="0000FF"/>
            <w:lang w:val="ru-RU"/>
          </w:rPr>
          <w:t>7.2</w:t>
        </w:r>
      </w:hyperlink>
      <w:r w:rsidRPr="00A31BE3">
        <w:rPr>
          <w:rFonts w:cs="Times New Roman"/>
          <w:i/>
          <w:color w:val="000000"/>
          <w:spacing w:val="-4"/>
          <w:lang w:val="ru-RU"/>
        </w:rPr>
        <w:t>)</w:t>
      </w:r>
      <w:r w:rsidRPr="00A31BE3">
        <w:rPr>
          <w:rFonts w:cs="Times New Roman"/>
          <w:i/>
          <w:color w:val="000000"/>
          <w:spacing w:val="5"/>
          <w:lang w:val="ru-RU"/>
        </w:rPr>
        <w:t>]</w:t>
      </w:r>
      <w:r w:rsidRPr="00A31BE3">
        <w:rPr>
          <w:rFonts w:cs="Times New Roman"/>
          <w:i/>
          <w:color w:val="000000"/>
          <w:lang w:val="ru-RU"/>
        </w:rPr>
        <w:t>.</w:t>
      </w:r>
    </w:p>
    <w:p w:rsidR="00AC0F1C" w:rsidRPr="004F5CCF" w:rsidRDefault="00AC0F1C" w:rsidP="00AC0F1C">
      <w:pPr>
        <w:spacing w:before="3" w:line="110" w:lineRule="exact"/>
        <w:rPr>
          <w:sz w:val="11"/>
          <w:szCs w:val="11"/>
          <w:lang w:val="ru-RU"/>
        </w:rPr>
      </w:pPr>
    </w:p>
    <w:p w:rsidR="00AC0F1C" w:rsidRPr="00613508" w:rsidRDefault="00AC0F1C" w:rsidP="00AC0F1C">
      <w:pPr>
        <w:pStyle w:val="a4"/>
        <w:numPr>
          <w:ilvl w:val="0"/>
          <w:numId w:val="16"/>
        </w:numPr>
        <w:tabs>
          <w:tab w:val="left" w:pos="1179"/>
        </w:tabs>
        <w:ind w:left="1180"/>
        <w:outlineLvl w:val="1"/>
        <w:rPr>
          <w:rFonts w:ascii="Times New Roman" w:eastAsia="Times New Roman" w:hAnsi="Times New Roman"/>
          <w:b/>
          <w:bCs/>
          <w:vanish/>
          <w:sz w:val="24"/>
          <w:szCs w:val="24"/>
          <w:lang w:val="ru-RU"/>
        </w:rPr>
      </w:pPr>
      <w:bookmarkStart w:id="44" w:name="_bookmark43"/>
      <w:bookmarkEnd w:id="44"/>
    </w:p>
    <w:p w:rsidR="00AC0F1C" w:rsidRPr="00613508" w:rsidRDefault="00AC0F1C" w:rsidP="00AC0F1C">
      <w:pPr>
        <w:pStyle w:val="a4"/>
        <w:numPr>
          <w:ilvl w:val="0"/>
          <w:numId w:val="16"/>
        </w:numPr>
        <w:tabs>
          <w:tab w:val="left" w:pos="1179"/>
        </w:tabs>
        <w:ind w:left="1180"/>
        <w:outlineLvl w:val="1"/>
        <w:rPr>
          <w:rFonts w:ascii="Times New Roman" w:eastAsia="Times New Roman" w:hAnsi="Times New Roman"/>
          <w:b/>
          <w:bCs/>
          <w:vanish/>
          <w:sz w:val="24"/>
          <w:szCs w:val="24"/>
          <w:lang w:val="ru-RU"/>
        </w:rPr>
      </w:pPr>
    </w:p>
    <w:p w:rsidR="00AC0F1C" w:rsidRPr="00613508" w:rsidRDefault="00AC0F1C" w:rsidP="00AC0F1C">
      <w:pPr>
        <w:pStyle w:val="a4"/>
        <w:numPr>
          <w:ilvl w:val="1"/>
          <w:numId w:val="16"/>
        </w:numPr>
        <w:tabs>
          <w:tab w:val="left" w:pos="1179"/>
        </w:tabs>
        <w:ind w:left="1180"/>
        <w:outlineLvl w:val="1"/>
        <w:rPr>
          <w:rFonts w:ascii="Times New Roman" w:eastAsia="Times New Roman" w:hAnsi="Times New Roman"/>
          <w:b/>
          <w:bCs/>
          <w:vanish/>
          <w:sz w:val="24"/>
          <w:szCs w:val="24"/>
          <w:lang w:val="ru-RU"/>
        </w:rPr>
      </w:pPr>
    </w:p>
    <w:p w:rsidR="00AC0F1C" w:rsidRPr="00613508" w:rsidRDefault="00AC0F1C" w:rsidP="00AC0F1C">
      <w:pPr>
        <w:pStyle w:val="a4"/>
        <w:numPr>
          <w:ilvl w:val="1"/>
          <w:numId w:val="16"/>
        </w:numPr>
        <w:tabs>
          <w:tab w:val="left" w:pos="1179"/>
        </w:tabs>
        <w:ind w:left="1180"/>
        <w:outlineLvl w:val="1"/>
        <w:rPr>
          <w:rFonts w:ascii="Times New Roman" w:eastAsia="Times New Roman" w:hAnsi="Times New Roman"/>
          <w:b/>
          <w:bCs/>
          <w:vanish/>
          <w:sz w:val="24"/>
          <w:szCs w:val="24"/>
          <w:lang w:val="ru-RU"/>
        </w:rPr>
      </w:pPr>
    </w:p>
    <w:p w:rsidR="00AC0F1C" w:rsidRPr="00613508" w:rsidRDefault="00AC0F1C" w:rsidP="00AC0F1C">
      <w:pPr>
        <w:pStyle w:val="a4"/>
        <w:numPr>
          <w:ilvl w:val="1"/>
          <w:numId w:val="16"/>
        </w:numPr>
        <w:tabs>
          <w:tab w:val="left" w:pos="1179"/>
        </w:tabs>
        <w:ind w:left="1180"/>
        <w:outlineLvl w:val="1"/>
        <w:rPr>
          <w:rFonts w:ascii="Times New Roman" w:eastAsia="Times New Roman" w:hAnsi="Times New Roman"/>
          <w:b/>
          <w:bCs/>
          <w:vanish/>
          <w:sz w:val="24"/>
          <w:szCs w:val="24"/>
          <w:lang w:val="ru-RU"/>
        </w:rPr>
      </w:pPr>
    </w:p>
    <w:p w:rsidR="00AC0F1C" w:rsidRPr="00887527" w:rsidRDefault="00AC0F1C" w:rsidP="00AC0F1C">
      <w:pPr>
        <w:pStyle w:val="2"/>
        <w:numPr>
          <w:ilvl w:val="1"/>
          <w:numId w:val="16"/>
        </w:numPr>
        <w:tabs>
          <w:tab w:val="left" w:pos="1179"/>
        </w:tabs>
        <w:ind w:left="1180"/>
        <w:rPr>
          <w:b w:val="0"/>
          <w:bCs w:val="0"/>
        </w:rPr>
      </w:pPr>
      <w:r w:rsidRPr="00887527">
        <w:rPr>
          <w:lang w:val="ru-RU"/>
        </w:rPr>
        <w:t>Микробиология</w:t>
      </w:r>
    </w:p>
    <w:p w:rsidR="00AC0F1C" w:rsidRPr="00887527" w:rsidRDefault="00AC0F1C" w:rsidP="00AC0F1C">
      <w:pPr>
        <w:spacing w:before="7" w:line="110" w:lineRule="exact"/>
        <w:rPr>
          <w:sz w:val="11"/>
          <w:szCs w:val="11"/>
        </w:rPr>
      </w:pPr>
    </w:p>
    <w:p w:rsidR="00AC0F1C" w:rsidRPr="00887527" w:rsidRDefault="00AC0F1C" w:rsidP="00AC0F1C">
      <w:pPr>
        <w:ind w:left="460"/>
        <w:rPr>
          <w:rFonts w:ascii="Times New Roman" w:eastAsia="Times New Roman" w:hAnsi="Times New Roman" w:cs="Times New Roman"/>
          <w:lang w:val="ru-RU"/>
        </w:rPr>
      </w:pPr>
      <w:r w:rsidRPr="00887527">
        <w:rPr>
          <w:rFonts w:ascii="Times New Roman" w:eastAsia="Times New Roman" w:hAnsi="Times New Roman" w:cs="Times New Roman"/>
          <w:i/>
          <w:lang w:val="ru-RU"/>
        </w:rPr>
        <w:t>Механизм действия</w:t>
      </w:r>
    </w:p>
    <w:p w:rsidR="00AC0F1C" w:rsidRPr="00887527" w:rsidRDefault="00AC0F1C" w:rsidP="00AC0F1C">
      <w:pPr>
        <w:spacing w:before="9" w:line="100" w:lineRule="exact"/>
        <w:rPr>
          <w:sz w:val="10"/>
          <w:szCs w:val="10"/>
        </w:rPr>
      </w:pPr>
    </w:p>
    <w:p w:rsidR="00AC0F1C" w:rsidRPr="00887527" w:rsidRDefault="00AC0F1C" w:rsidP="00AC0F1C">
      <w:pPr>
        <w:pStyle w:val="a3"/>
        <w:spacing w:line="241" w:lineRule="auto"/>
        <w:ind w:right="175"/>
        <w:rPr>
          <w:lang w:val="ru-RU"/>
        </w:rPr>
      </w:pPr>
      <w:r w:rsidRPr="00887527">
        <w:rPr>
          <w:lang w:val="ru-RU"/>
        </w:rPr>
        <w:t xml:space="preserve">Бактерицидное действие моксифлоксацина образуется при ингибировании топоизомеразы II типа </w:t>
      </w:r>
      <w:r>
        <w:rPr>
          <w:lang w:val="ru-RU"/>
        </w:rPr>
        <w:t>(ДНК-гираза</w:t>
      </w:r>
      <w:r w:rsidRPr="00887527">
        <w:rPr>
          <w:lang w:val="ru-RU"/>
        </w:rPr>
        <w:t>) и топоизомеразы IV типа, необходимых для репликации бактериальной ДНК, транскрипции, репарации и рекомбинации.</w:t>
      </w:r>
    </w:p>
    <w:p w:rsidR="00AC0F1C" w:rsidRPr="00EA392F" w:rsidRDefault="00AC0F1C" w:rsidP="00AC0F1C">
      <w:pPr>
        <w:spacing w:before="8" w:line="100" w:lineRule="exact"/>
        <w:rPr>
          <w:sz w:val="10"/>
          <w:szCs w:val="10"/>
          <w:lang w:val="ru-RU"/>
        </w:rPr>
      </w:pPr>
    </w:p>
    <w:p w:rsidR="00AC0F1C" w:rsidRPr="00192646" w:rsidRDefault="00AC0F1C" w:rsidP="00AC0F1C">
      <w:pPr>
        <w:ind w:left="460"/>
        <w:rPr>
          <w:rFonts w:ascii="Times New Roman" w:eastAsia="Times New Roman" w:hAnsi="Times New Roman" w:cs="Times New Roman"/>
          <w:lang w:val="ru-RU"/>
        </w:rPr>
      </w:pPr>
      <w:r>
        <w:rPr>
          <w:rFonts w:ascii="Times New Roman" w:eastAsia="Times New Roman" w:hAnsi="Times New Roman" w:cs="Times New Roman"/>
          <w:i/>
          <w:spacing w:val="-1"/>
          <w:lang w:val="ru-RU"/>
        </w:rPr>
        <w:t>Резистентность</w:t>
      </w:r>
    </w:p>
    <w:p w:rsidR="00AC0F1C" w:rsidRPr="00192646" w:rsidRDefault="00AC0F1C" w:rsidP="00AC0F1C">
      <w:pPr>
        <w:spacing w:before="3" w:line="110" w:lineRule="exact"/>
        <w:rPr>
          <w:sz w:val="11"/>
          <w:szCs w:val="11"/>
          <w:lang w:val="ru-RU"/>
        </w:rPr>
      </w:pPr>
    </w:p>
    <w:p w:rsidR="00AC0F1C" w:rsidRPr="00EA392F" w:rsidRDefault="00AC0F1C" w:rsidP="00AC0F1C">
      <w:pPr>
        <w:pStyle w:val="a3"/>
        <w:spacing w:line="252" w:lineRule="exact"/>
        <w:ind w:left="459" w:right="178"/>
        <w:rPr>
          <w:lang w:val="ru-RU"/>
        </w:rPr>
      </w:pPr>
      <w:r w:rsidRPr="00EA392F">
        <w:rPr>
          <w:lang w:val="ru-RU"/>
        </w:rPr>
        <w:t xml:space="preserve">Механизм действия фторхинолонов, включая моксифлоксацин, отличается от механизма действия макролидов, бета-лактамов, аминогликозидов, тетрациклинов; поэтому, </w:t>
      </w:r>
      <w:r>
        <w:rPr>
          <w:lang w:val="ru-RU"/>
        </w:rPr>
        <w:t>резистентные</w:t>
      </w:r>
      <w:r w:rsidRPr="00EA392F">
        <w:rPr>
          <w:lang w:val="ru-RU"/>
        </w:rPr>
        <w:t xml:space="preserve"> к данным классам препаратов микроорганизмы могут быть </w:t>
      </w:r>
      <w:r>
        <w:rPr>
          <w:lang w:val="ru-RU"/>
        </w:rPr>
        <w:t>чувствительны</w:t>
      </w:r>
      <w:r w:rsidRPr="00EA392F">
        <w:rPr>
          <w:lang w:val="ru-RU"/>
        </w:rPr>
        <w:t xml:space="preserve"> к моксифлоксацину. </w:t>
      </w:r>
      <w:r>
        <w:rPr>
          <w:lang w:val="ru-RU"/>
        </w:rPr>
        <w:t>Резистентность</w:t>
      </w:r>
      <w:r w:rsidRPr="00EA392F">
        <w:rPr>
          <w:lang w:val="ru-RU"/>
        </w:rPr>
        <w:t xml:space="preserve"> к фторхинолонам появляется главным образом при мутации в генах топоизомеразы II типа (ДНК-гираза) или топоизомеразы IV типа, при снижении проницаемости внешней мембраны или утечке лекарственного средства. В лабораторных условиях </w:t>
      </w:r>
      <w:r>
        <w:rPr>
          <w:lang w:val="ru-RU"/>
        </w:rPr>
        <w:t>резистентность</w:t>
      </w:r>
      <w:r w:rsidRPr="00EA392F">
        <w:rPr>
          <w:lang w:val="ru-RU"/>
        </w:rPr>
        <w:t xml:space="preserve"> к моксифлоксацину развивается медленно при многоэтапных  мутациях. </w:t>
      </w:r>
      <w:r>
        <w:rPr>
          <w:lang w:val="ru-RU"/>
        </w:rPr>
        <w:t>Резистентность</w:t>
      </w:r>
      <w:r w:rsidRPr="00EA392F">
        <w:rPr>
          <w:lang w:val="ru-RU"/>
        </w:rPr>
        <w:t xml:space="preserve"> к моксифлоксацину возникает в лабораторных условиях при общей частоте от 1,8 х 10</w:t>
      </w:r>
      <w:r w:rsidRPr="00EA392F">
        <w:rPr>
          <w:vertAlign w:val="superscript"/>
          <w:lang w:val="ru-RU"/>
        </w:rPr>
        <w:t>-9</w:t>
      </w:r>
      <w:r w:rsidRPr="00EA392F">
        <w:rPr>
          <w:lang w:val="ru-RU"/>
        </w:rPr>
        <w:t xml:space="preserve"> до &lt;1 х 10</w:t>
      </w:r>
      <w:r w:rsidRPr="00EA392F">
        <w:rPr>
          <w:vertAlign w:val="superscript"/>
          <w:lang w:val="ru-RU"/>
        </w:rPr>
        <w:t>-11</w:t>
      </w:r>
      <w:r w:rsidRPr="00EA392F">
        <w:rPr>
          <w:lang w:val="ru-RU"/>
        </w:rPr>
        <w:t xml:space="preserve"> для грамположительных бактерий.</w:t>
      </w:r>
    </w:p>
    <w:p w:rsidR="00AC0F1C" w:rsidRPr="00822C55" w:rsidRDefault="00AC0F1C" w:rsidP="00AC0F1C">
      <w:pPr>
        <w:spacing w:before="10" w:line="100" w:lineRule="exact"/>
        <w:rPr>
          <w:sz w:val="10"/>
          <w:szCs w:val="10"/>
          <w:lang w:val="ru-RU"/>
        </w:rPr>
      </w:pPr>
    </w:p>
    <w:p w:rsidR="00AC0F1C" w:rsidRPr="009B29C2" w:rsidRDefault="00AC0F1C" w:rsidP="00AC0F1C">
      <w:pPr>
        <w:ind w:left="459" w:right="221"/>
        <w:rPr>
          <w:rFonts w:ascii="Times New Roman" w:eastAsia="Times New Roman" w:hAnsi="Times New Roman" w:cs="Times New Roman"/>
          <w:lang w:val="ru-RU"/>
        </w:rPr>
      </w:pPr>
      <w:r w:rsidRPr="00822C55">
        <w:rPr>
          <w:rFonts w:ascii="Times New Roman" w:eastAsia="Times New Roman" w:hAnsi="Times New Roman" w:cs="Times New Roman"/>
          <w:i/>
          <w:spacing w:val="-1"/>
          <w:lang w:val="ru-RU"/>
        </w:rPr>
        <w:t>Перекрёстная резистентность</w:t>
      </w:r>
    </w:p>
    <w:p w:rsidR="00AC0F1C" w:rsidRPr="009B29C2" w:rsidRDefault="00AC0F1C" w:rsidP="00AC0F1C">
      <w:pPr>
        <w:spacing w:before="2" w:line="110" w:lineRule="exact"/>
        <w:rPr>
          <w:sz w:val="11"/>
          <w:szCs w:val="11"/>
          <w:lang w:val="ru-RU"/>
        </w:rPr>
      </w:pPr>
    </w:p>
    <w:p w:rsidR="00AC0F1C" w:rsidRPr="00822C55" w:rsidRDefault="00AC0F1C" w:rsidP="00AC0F1C">
      <w:pPr>
        <w:pStyle w:val="a3"/>
        <w:ind w:right="211"/>
        <w:rPr>
          <w:lang w:val="ru-RU"/>
        </w:rPr>
      </w:pPr>
      <w:r w:rsidRPr="00822C55">
        <w:rPr>
          <w:lang w:val="ru-RU"/>
        </w:rPr>
        <w:t xml:space="preserve">Перекрестная резистентность </w:t>
      </w:r>
      <w:r w:rsidRPr="00AF3B2A">
        <w:rPr>
          <w:lang w:val="ru-RU"/>
        </w:rPr>
        <w:t>наблюдалась у моксифлоксацина и других</w:t>
      </w:r>
      <w:r w:rsidRPr="00822C55">
        <w:rPr>
          <w:lang w:val="ru-RU"/>
        </w:rPr>
        <w:t xml:space="preserve"> фторхинолонов в отношении грамотрицательных бактерий. Грамположительные бактерии, резистентные к другим фторхинолонам, тем не менее, могут быть </w:t>
      </w:r>
      <w:r>
        <w:rPr>
          <w:lang w:val="ru-RU"/>
        </w:rPr>
        <w:t>чувствительны</w:t>
      </w:r>
      <w:r w:rsidRPr="00822C55">
        <w:rPr>
          <w:lang w:val="ru-RU"/>
        </w:rPr>
        <w:t xml:space="preserve"> к воздействию моксифлоксацина. Перекрестная резистентность не обнаружена </w:t>
      </w:r>
      <w:r w:rsidRPr="00AF3B2A">
        <w:rPr>
          <w:lang w:val="ru-RU"/>
        </w:rPr>
        <w:t>у моксифлоксацина</w:t>
      </w:r>
      <w:r w:rsidRPr="00822C55">
        <w:rPr>
          <w:lang w:val="ru-RU"/>
        </w:rPr>
        <w:t xml:space="preserve"> и других классов антимикробных средств.</w:t>
      </w:r>
    </w:p>
    <w:p w:rsidR="00AC0F1C" w:rsidRPr="00EA392F" w:rsidRDefault="00AC0F1C" w:rsidP="00AC0F1C">
      <w:pPr>
        <w:spacing w:before="9" w:line="100" w:lineRule="exact"/>
        <w:rPr>
          <w:sz w:val="10"/>
          <w:szCs w:val="10"/>
          <w:highlight w:val="yellow"/>
          <w:lang w:val="ru-RU"/>
        </w:rPr>
      </w:pPr>
    </w:p>
    <w:p w:rsidR="00AC0F1C" w:rsidRPr="005C34A4" w:rsidRDefault="00AC0F1C" w:rsidP="00AC0F1C">
      <w:pPr>
        <w:ind w:left="459" w:right="221"/>
        <w:rPr>
          <w:rFonts w:ascii="Times New Roman" w:eastAsia="Times New Roman" w:hAnsi="Times New Roman" w:cs="Times New Roman"/>
          <w:lang w:val="ru-RU"/>
        </w:rPr>
      </w:pPr>
      <w:r w:rsidRPr="005C34A4">
        <w:rPr>
          <w:rFonts w:ascii="Times New Roman" w:eastAsia="Times New Roman" w:hAnsi="Times New Roman" w:cs="Times New Roman"/>
          <w:i/>
          <w:spacing w:val="1"/>
          <w:lang w:val="ru-RU"/>
        </w:rPr>
        <w:t>Антибактериальная активность</w:t>
      </w:r>
    </w:p>
    <w:p w:rsidR="00AC0F1C" w:rsidRPr="005C34A4" w:rsidRDefault="00AC0F1C" w:rsidP="00AC0F1C">
      <w:pPr>
        <w:spacing w:before="3" w:line="110" w:lineRule="exact"/>
        <w:rPr>
          <w:sz w:val="11"/>
          <w:szCs w:val="11"/>
          <w:lang w:val="ru-RU"/>
        </w:rPr>
      </w:pPr>
    </w:p>
    <w:p w:rsidR="00AC0F1C" w:rsidRPr="00AF3B2A" w:rsidRDefault="00AC0F1C" w:rsidP="00AC0F1C">
      <w:pPr>
        <w:spacing w:line="252" w:lineRule="exact"/>
        <w:ind w:left="459"/>
        <w:rPr>
          <w:rFonts w:ascii="Times New Roman" w:eastAsia="Times New Roman" w:hAnsi="Times New Roman" w:cs="Times New Roman"/>
          <w:lang w:val="ru-RU"/>
        </w:rPr>
      </w:pPr>
      <w:r w:rsidRPr="005C34A4">
        <w:rPr>
          <w:rFonts w:ascii="Times New Roman" w:eastAsia="Times New Roman" w:hAnsi="Times New Roman" w:cs="Times New Roman"/>
          <w:lang w:val="ru-RU"/>
        </w:rPr>
        <w:t>Обнаружена активность моксифлоксацина</w:t>
      </w:r>
      <w:r>
        <w:rPr>
          <w:rFonts w:ascii="Times New Roman" w:eastAsia="Times New Roman" w:hAnsi="Times New Roman" w:cs="Times New Roman"/>
          <w:lang w:val="ru-RU"/>
        </w:rPr>
        <w:t xml:space="preserve"> </w:t>
      </w:r>
      <w:r w:rsidRPr="00822C55">
        <w:rPr>
          <w:rFonts w:ascii="Times New Roman" w:eastAsia="Times New Roman" w:hAnsi="Times New Roman" w:cs="Times New Roman"/>
          <w:lang w:val="ru-RU"/>
        </w:rPr>
        <w:t xml:space="preserve">в отношении большинства </w:t>
      </w:r>
      <w:r>
        <w:rPr>
          <w:rFonts w:ascii="Times New Roman" w:eastAsia="Times New Roman" w:hAnsi="Times New Roman" w:cs="Times New Roman"/>
          <w:lang w:val="ru-RU"/>
        </w:rPr>
        <w:t xml:space="preserve">культур следующих бактерий, как в </w:t>
      </w:r>
      <w:r>
        <w:rPr>
          <w:rFonts w:ascii="Times New Roman" w:eastAsia="Times New Roman" w:hAnsi="Times New Roman" w:cs="Times New Roman"/>
          <w:lang w:val="ru-RU"/>
        </w:rPr>
        <w:lastRenderedPageBreak/>
        <w:t>лабораторных условиях, так и при</w:t>
      </w:r>
      <w:r w:rsidRPr="00822C55">
        <w:rPr>
          <w:rFonts w:ascii="Times New Roman" w:eastAsia="Times New Roman" w:hAnsi="Times New Roman" w:cs="Times New Roman"/>
          <w:lang w:val="ru-RU"/>
        </w:rPr>
        <w:t xml:space="preserve"> клинической </w:t>
      </w:r>
      <w:r w:rsidRPr="00AF3B2A">
        <w:rPr>
          <w:rFonts w:ascii="Times New Roman" w:eastAsia="Times New Roman" w:hAnsi="Times New Roman" w:cs="Times New Roman"/>
          <w:lang w:val="ru-RU"/>
        </w:rPr>
        <w:t>инфекции</w:t>
      </w:r>
      <w:r w:rsidRPr="00AF3B2A">
        <w:rPr>
          <w:rFonts w:ascii="Times New Roman" w:eastAsia="Times New Roman" w:hAnsi="Times New Roman" w:cs="Times New Roman"/>
          <w:spacing w:val="-5"/>
          <w:lang w:val="ru-RU"/>
        </w:rPr>
        <w:t xml:space="preserve"> </w:t>
      </w:r>
      <w:r w:rsidRPr="00AF3B2A">
        <w:rPr>
          <w:rFonts w:ascii="Times New Roman" w:eastAsia="Times New Roman" w:hAnsi="Times New Roman" w:cs="Times New Roman"/>
          <w:i/>
          <w:spacing w:val="2"/>
          <w:lang w:val="ru-RU"/>
        </w:rPr>
        <w:t>[</w:t>
      </w:r>
      <w:r w:rsidRPr="00AF3B2A">
        <w:rPr>
          <w:rFonts w:ascii="Times New Roman" w:eastAsia="Times New Roman" w:hAnsi="Times New Roman" w:cs="Times New Roman"/>
          <w:i/>
          <w:spacing w:val="-2"/>
          <w:lang w:val="ru-RU"/>
        </w:rPr>
        <w:t>см.</w:t>
      </w:r>
      <w:r w:rsidRPr="00AF3B2A">
        <w:rPr>
          <w:rFonts w:ascii="Times New Roman" w:eastAsia="Times New Roman" w:hAnsi="Times New Roman" w:cs="Times New Roman"/>
          <w:i/>
          <w:lang w:val="ru-RU"/>
        </w:rPr>
        <w:t xml:space="preserve"> </w:t>
      </w:r>
      <w:r w:rsidRPr="00AF3B2A">
        <w:rPr>
          <w:rFonts w:ascii="Times New Roman" w:eastAsia="Times New Roman" w:hAnsi="Times New Roman" w:cs="Times New Roman"/>
          <w:i/>
          <w:spacing w:val="-2"/>
          <w:lang w:val="ru-RU"/>
        </w:rPr>
        <w:t>Показания и применение</w:t>
      </w:r>
      <w:r w:rsidRPr="00AF3B2A">
        <w:rPr>
          <w:rFonts w:ascii="Times New Roman" w:eastAsia="Times New Roman" w:hAnsi="Times New Roman" w:cs="Times New Roman"/>
          <w:i/>
          <w:lang w:val="ru-RU"/>
        </w:rPr>
        <w:t xml:space="preserve"> </w:t>
      </w:r>
      <w:r w:rsidRPr="00AF3B2A">
        <w:rPr>
          <w:rFonts w:ascii="Times New Roman" w:eastAsia="Times New Roman" w:hAnsi="Times New Roman" w:cs="Times New Roman"/>
          <w:i/>
          <w:spacing w:val="-2"/>
          <w:lang w:val="ru-RU"/>
        </w:rPr>
        <w:t>(</w:t>
      </w:r>
      <w:r w:rsidRPr="00AF3B2A">
        <w:rPr>
          <w:rFonts w:ascii="Times New Roman" w:eastAsia="Times New Roman" w:hAnsi="Times New Roman" w:cs="Times New Roman"/>
          <w:i/>
          <w:lang w:val="ru-RU"/>
        </w:rPr>
        <w:t>1</w:t>
      </w:r>
      <w:r w:rsidRPr="00AF3B2A">
        <w:rPr>
          <w:rFonts w:ascii="Times New Roman" w:eastAsia="Times New Roman" w:hAnsi="Times New Roman" w:cs="Times New Roman"/>
          <w:i/>
          <w:spacing w:val="-7"/>
          <w:lang w:val="ru-RU"/>
        </w:rPr>
        <w:t>)</w:t>
      </w:r>
      <w:r w:rsidRPr="00AF3B2A">
        <w:rPr>
          <w:rFonts w:ascii="Times New Roman" w:eastAsia="Times New Roman" w:hAnsi="Times New Roman" w:cs="Times New Roman"/>
          <w:i/>
          <w:spacing w:val="5"/>
          <w:lang w:val="ru-RU"/>
        </w:rPr>
        <w:t>]</w:t>
      </w:r>
      <w:r w:rsidRPr="00AF3B2A">
        <w:rPr>
          <w:rFonts w:ascii="Times New Roman" w:eastAsia="Times New Roman" w:hAnsi="Times New Roman" w:cs="Times New Roman"/>
          <w:i/>
          <w:lang w:val="ru-RU"/>
        </w:rPr>
        <w:t>.</w:t>
      </w:r>
    </w:p>
    <w:p w:rsidR="00AC0F1C" w:rsidRPr="00AF3B2A" w:rsidRDefault="00AC0F1C" w:rsidP="00AC0F1C">
      <w:pPr>
        <w:spacing w:before="4" w:line="110" w:lineRule="exact"/>
        <w:rPr>
          <w:sz w:val="11"/>
          <w:szCs w:val="11"/>
          <w:lang w:val="ru-RU"/>
        </w:rPr>
      </w:pPr>
    </w:p>
    <w:p w:rsidR="00AC0F1C" w:rsidRPr="005C34A4" w:rsidRDefault="00AC0F1C" w:rsidP="00AC0F1C">
      <w:pPr>
        <w:spacing w:line="343" w:lineRule="auto"/>
        <w:ind w:left="460" w:right="6985"/>
        <w:rPr>
          <w:rFonts w:ascii="Times New Roman" w:eastAsia="Times New Roman" w:hAnsi="Times New Roman" w:cs="Times New Roman"/>
          <w:i/>
          <w:lang w:val="ru-RU"/>
        </w:rPr>
      </w:pPr>
      <w:r w:rsidRPr="005C34A4">
        <w:rPr>
          <w:rFonts w:ascii="Times New Roman" w:eastAsia="Times New Roman" w:hAnsi="Times New Roman" w:cs="Times New Roman"/>
          <w:b/>
          <w:bCs/>
          <w:spacing w:val="-2"/>
          <w:lang w:val="ru-RU"/>
        </w:rPr>
        <w:t>Грамположительные бактерии</w:t>
      </w:r>
      <w:r w:rsidRPr="005C34A4">
        <w:rPr>
          <w:rFonts w:ascii="Times New Roman" w:eastAsia="Times New Roman" w:hAnsi="Times New Roman" w:cs="Times New Roman"/>
          <w:b/>
          <w:bCs/>
          <w:lang w:val="ru-RU"/>
        </w:rPr>
        <w:t xml:space="preserve"> </w:t>
      </w:r>
      <w:r w:rsidRPr="005C34A4">
        <w:rPr>
          <w:rFonts w:ascii="Times New Roman" w:eastAsia="Times New Roman" w:hAnsi="Times New Roman" w:cs="Times New Roman"/>
          <w:i/>
          <w:spacing w:val="-1"/>
          <w:lang w:val="ru-RU"/>
        </w:rPr>
        <w:t xml:space="preserve">Энтерококк фекальный </w:t>
      </w:r>
    </w:p>
    <w:p w:rsidR="00AC0F1C" w:rsidRDefault="00AC0F1C" w:rsidP="00AC0F1C">
      <w:pPr>
        <w:spacing w:line="343" w:lineRule="auto"/>
        <w:ind w:left="460" w:right="6985"/>
        <w:rPr>
          <w:rFonts w:ascii="Times New Roman" w:eastAsia="Times New Roman" w:hAnsi="Times New Roman" w:cs="Times New Roman"/>
          <w:i/>
          <w:lang w:val="ru-RU"/>
        </w:rPr>
      </w:pPr>
      <w:r w:rsidRPr="005C34A4">
        <w:rPr>
          <w:rFonts w:ascii="Times New Roman" w:eastAsia="Times New Roman" w:hAnsi="Times New Roman" w:cs="Times New Roman"/>
          <w:i/>
          <w:lang w:val="ru-RU"/>
        </w:rPr>
        <w:t>Золотистый стафилококк</w:t>
      </w:r>
    </w:p>
    <w:p w:rsidR="00AC0F1C" w:rsidRDefault="00AC0F1C" w:rsidP="00AC0F1C">
      <w:pPr>
        <w:spacing w:line="343" w:lineRule="auto"/>
        <w:ind w:left="460" w:right="6985"/>
        <w:rPr>
          <w:rFonts w:ascii="Times New Roman" w:eastAsia="Times New Roman" w:hAnsi="Times New Roman" w:cs="Times New Roman"/>
          <w:i/>
          <w:highlight w:val="yellow"/>
          <w:lang w:val="ru-RU"/>
        </w:rPr>
      </w:pPr>
      <w:r w:rsidRPr="005C34A4">
        <w:rPr>
          <w:rFonts w:ascii="Times New Roman" w:eastAsia="Times New Roman" w:hAnsi="Times New Roman" w:cs="Times New Roman"/>
          <w:i/>
          <w:lang w:val="ru-RU"/>
        </w:rPr>
        <w:t>Стрептококк ангинозный</w:t>
      </w:r>
      <w:r>
        <w:rPr>
          <w:rFonts w:ascii="Times New Roman" w:eastAsia="Times New Roman" w:hAnsi="Times New Roman" w:cs="Times New Roman"/>
          <w:i/>
          <w:lang w:val="ru-RU"/>
        </w:rPr>
        <w:t xml:space="preserve"> </w:t>
      </w:r>
    </w:p>
    <w:p w:rsidR="00AC0F1C" w:rsidRPr="007A0D48" w:rsidRDefault="00AC0F1C" w:rsidP="00AC0F1C">
      <w:pPr>
        <w:spacing w:line="343" w:lineRule="auto"/>
        <w:ind w:left="460" w:right="6985"/>
        <w:rPr>
          <w:rFonts w:ascii="Times New Roman" w:eastAsia="Times New Roman" w:hAnsi="Times New Roman" w:cs="Times New Roman"/>
          <w:lang w:val="ru-RU"/>
        </w:rPr>
      </w:pPr>
      <w:r w:rsidRPr="007A0D48">
        <w:rPr>
          <w:rFonts w:ascii="Times New Roman" w:eastAsia="Times New Roman" w:hAnsi="Times New Roman" w:cs="Times New Roman"/>
          <w:i/>
          <w:lang w:val="ru-RU"/>
        </w:rPr>
        <w:t xml:space="preserve">Стрептококк </w:t>
      </w:r>
      <w:r w:rsidRPr="00AF3B2A">
        <w:rPr>
          <w:rFonts w:ascii="Times New Roman" w:eastAsia="Times New Roman" w:hAnsi="Times New Roman" w:cs="Times New Roman"/>
          <w:i/>
          <w:lang w:val="ru-RU"/>
        </w:rPr>
        <w:t>констел</w:t>
      </w:r>
      <w:r w:rsidR="00AF3B2A" w:rsidRPr="00AF3B2A">
        <w:rPr>
          <w:rFonts w:ascii="Times New Roman" w:eastAsia="Times New Roman" w:hAnsi="Times New Roman" w:cs="Times New Roman"/>
          <w:i/>
          <w:lang w:val="ru-RU"/>
        </w:rPr>
        <w:t>л</w:t>
      </w:r>
      <w:r w:rsidRPr="00AF3B2A">
        <w:rPr>
          <w:rFonts w:ascii="Times New Roman" w:eastAsia="Times New Roman" w:hAnsi="Times New Roman" w:cs="Times New Roman"/>
          <w:i/>
          <w:lang w:val="ru-RU"/>
        </w:rPr>
        <w:t>атус</w:t>
      </w:r>
    </w:p>
    <w:p w:rsidR="00AC0F1C" w:rsidRPr="007A0D48" w:rsidRDefault="00AC0F1C" w:rsidP="00AC0F1C">
      <w:pPr>
        <w:spacing w:before="4"/>
        <w:ind w:left="460" w:right="183"/>
        <w:rPr>
          <w:rFonts w:ascii="Times New Roman" w:eastAsia="Times New Roman" w:hAnsi="Times New Roman" w:cs="Times New Roman"/>
          <w:lang w:val="ru-RU"/>
        </w:rPr>
      </w:pPr>
      <w:r w:rsidRPr="007A0D48">
        <w:rPr>
          <w:rFonts w:ascii="Times New Roman" w:eastAsia="Times New Roman" w:hAnsi="Times New Roman" w:cs="Times New Roman"/>
          <w:i/>
          <w:lang w:val="ru-RU"/>
        </w:rPr>
        <w:t xml:space="preserve">Пневмококк </w:t>
      </w:r>
      <w:r w:rsidRPr="007A0D48">
        <w:rPr>
          <w:rFonts w:ascii="Times New Roman" w:eastAsia="Times New Roman" w:hAnsi="Times New Roman" w:cs="Times New Roman"/>
          <w:lang w:val="ru-RU"/>
        </w:rPr>
        <w:t>(</w:t>
      </w:r>
      <w:r w:rsidRPr="007A0D48">
        <w:rPr>
          <w:rFonts w:ascii="Times New Roman" w:eastAsia="Times New Roman" w:hAnsi="Times New Roman" w:cs="Times New Roman"/>
          <w:spacing w:val="1"/>
          <w:lang w:val="ru-RU"/>
        </w:rPr>
        <w:t>включая</w:t>
      </w:r>
      <w:r w:rsidRPr="007A0D48">
        <w:rPr>
          <w:rFonts w:ascii="Times New Roman" w:eastAsia="Times New Roman" w:hAnsi="Times New Roman" w:cs="Times New Roman"/>
          <w:spacing w:val="-3"/>
          <w:lang w:val="ru-RU"/>
        </w:rPr>
        <w:t xml:space="preserve"> </w:t>
      </w:r>
      <w:r w:rsidRPr="007A0D48">
        <w:rPr>
          <w:rFonts w:ascii="Times New Roman" w:eastAsia="Times New Roman" w:hAnsi="Times New Roman" w:cs="Times New Roman"/>
          <w:spacing w:val="-4"/>
          <w:lang w:val="ru-RU"/>
        </w:rPr>
        <w:t xml:space="preserve">мультирезистентные </w:t>
      </w:r>
      <w:r>
        <w:rPr>
          <w:rFonts w:ascii="Times New Roman" w:eastAsia="Times New Roman" w:hAnsi="Times New Roman" w:cs="Times New Roman"/>
          <w:spacing w:val="-4"/>
          <w:lang w:val="ru-RU"/>
        </w:rPr>
        <w:t>культуры</w:t>
      </w:r>
      <w:r w:rsidRPr="007A0D48">
        <w:rPr>
          <w:rFonts w:ascii="Times New Roman" w:eastAsia="Times New Roman" w:hAnsi="Times New Roman" w:cs="Times New Roman"/>
          <w:spacing w:val="-4"/>
          <w:lang w:val="ru-RU"/>
        </w:rPr>
        <w:t xml:space="preserve"> </w:t>
      </w:r>
      <w:r w:rsidRPr="007A0D48">
        <w:rPr>
          <w:rFonts w:ascii="Times New Roman" w:eastAsia="Times New Roman" w:hAnsi="Times New Roman" w:cs="Times New Roman"/>
          <w:lang w:val="ru-RU"/>
        </w:rPr>
        <w:t>[M</w:t>
      </w:r>
      <w:r w:rsidRPr="007A0D48">
        <w:rPr>
          <w:rFonts w:ascii="Times New Roman" w:eastAsia="Times New Roman" w:hAnsi="Times New Roman" w:cs="Times New Roman"/>
          <w:spacing w:val="-2"/>
          <w:lang w:val="ru-RU"/>
        </w:rPr>
        <w:t>D</w:t>
      </w:r>
      <w:r w:rsidRPr="007A0D48">
        <w:rPr>
          <w:rFonts w:ascii="Times New Roman" w:eastAsia="Times New Roman" w:hAnsi="Times New Roman" w:cs="Times New Roman"/>
          <w:spacing w:val="-1"/>
          <w:lang w:val="ru-RU"/>
        </w:rPr>
        <w:t>RSP</w:t>
      </w:r>
      <w:r w:rsidRPr="007A0D48">
        <w:rPr>
          <w:rFonts w:ascii="Times New Roman" w:eastAsia="Times New Roman" w:hAnsi="Times New Roman" w:cs="Times New Roman"/>
          <w:lang w:val="ru-RU"/>
        </w:rPr>
        <w:t>]</w:t>
      </w:r>
      <w:r w:rsidRPr="007A0D48">
        <w:rPr>
          <w:rFonts w:ascii="Times New Roman" w:eastAsia="Times New Roman" w:hAnsi="Times New Roman" w:cs="Times New Roman"/>
          <w:spacing w:val="-2"/>
          <w:lang w:val="ru-RU"/>
        </w:rPr>
        <w:t xml:space="preserve"> </w:t>
      </w:r>
      <w:r w:rsidRPr="007A0D48">
        <w:rPr>
          <w:rFonts w:ascii="Times New Roman" w:eastAsia="Times New Roman" w:hAnsi="Times New Roman" w:cs="Times New Roman"/>
          <w:lang w:val="ru-RU"/>
        </w:rPr>
        <w:t>**)</w:t>
      </w:r>
    </w:p>
    <w:p w:rsidR="00AC0F1C" w:rsidRPr="00B33426" w:rsidRDefault="00AC0F1C" w:rsidP="00AC0F1C">
      <w:pPr>
        <w:spacing w:before="9" w:line="100" w:lineRule="exact"/>
        <w:rPr>
          <w:sz w:val="10"/>
          <w:szCs w:val="10"/>
          <w:lang w:val="ru-RU"/>
        </w:rPr>
      </w:pPr>
    </w:p>
    <w:p w:rsidR="00AC0F1C" w:rsidRPr="00B33426" w:rsidRDefault="00AC0F1C" w:rsidP="00AC0F1C">
      <w:pPr>
        <w:ind w:left="460" w:right="183"/>
        <w:rPr>
          <w:rFonts w:ascii="Times New Roman" w:eastAsia="Times New Roman" w:hAnsi="Times New Roman" w:cs="Times New Roman"/>
          <w:lang w:val="ru-RU"/>
        </w:rPr>
      </w:pPr>
      <w:r w:rsidRPr="00B33426">
        <w:rPr>
          <w:rFonts w:ascii="Times New Roman" w:eastAsia="Times New Roman" w:hAnsi="Times New Roman" w:cs="Times New Roman"/>
          <w:i/>
          <w:lang w:val="ru-RU"/>
        </w:rPr>
        <w:t>Стрептококк пиогенный</w:t>
      </w:r>
    </w:p>
    <w:p w:rsidR="00AC0F1C" w:rsidRPr="00DD1429" w:rsidRDefault="00AC0F1C" w:rsidP="00AC0F1C">
      <w:pPr>
        <w:spacing w:before="9" w:line="100" w:lineRule="exact"/>
        <w:rPr>
          <w:sz w:val="10"/>
          <w:szCs w:val="10"/>
          <w:lang w:val="ru-RU"/>
        </w:rPr>
      </w:pPr>
    </w:p>
    <w:p w:rsidR="00AC0F1C" w:rsidRPr="009B29C2" w:rsidRDefault="00AC0F1C" w:rsidP="00AC0F1C">
      <w:pPr>
        <w:pStyle w:val="a3"/>
        <w:ind w:right="189" w:hanging="1"/>
        <w:rPr>
          <w:lang w:val="ru-RU"/>
        </w:rPr>
      </w:pPr>
      <w:r w:rsidRPr="009B29C2">
        <w:rPr>
          <w:lang w:val="ru-RU"/>
        </w:rPr>
        <w:t>**</w:t>
      </w:r>
      <w:r w:rsidRPr="00B33426">
        <w:t>M</w:t>
      </w:r>
      <w:r w:rsidRPr="00B33426">
        <w:rPr>
          <w:spacing w:val="-2"/>
        </w:rPr>
        <w:t>D</w:t>
      </w:r>
      <w:r w:rsidRPr="00B33426">
        <w:rPr>
          <w:spacing w:val="-1"/>
        </w:rPr>
        <w:t>RSP</w:t>
      </w:r>
      <w:r w:rsidRPr="009B29C2">
        <w:rPr>
          <w:lang w:val="ru-RU"/>
        </w:rPr>
        <w:t xml:space="preserve">, </w:t>
      </w:r>
      <w:r w:rsidRPr="00B33426">
        <w:rPr>
          <w:lang w:val="ru-RU"/>
        </w:rPr>
        <w:t>Мультирезистентный</w:t>
      </w:r>
      <w:r w:rsidRPr="009B29C2">
        <w:rPr>
          <w:lang w:val="ru-RU"/>
        </w:rPr>
        <w:t xml:space="preserve"> </w:t>
      </w:r>
      <w:r w:rsidRPr="00B33426">
        <w:rPr>
          <w:rFonts w:cs="Times New Roman"/>
          <w:i/>
          <w:spacing w:val="-3"/>
          <w:lang w:val="ru-RU"/>
        </w:rPr>
        <w:t>Пневмококк</w:t>
      </w:r>
      <w:r w:rsidRPr="009B29C2">
        <w:rPr>
          <w:rFonts w:cs="Times New Roman"/>
          <w:i/>
          <w:spacing w:val="-3"/>
          <w:lang w:val="ru-RU"/>
        </w:rPr>
        <w:t xml:space="preserve"> </w:t>
      </w:r>
      <w:r w:rsidRPr="00B33426">
        <w:rPr>
          <w:lang w:val="ru-RU"/>
        </w:rPr>
        <w:t>включает</w:t>
      </w:r>
      <w:r w:rsidRPr="009B29C2">
        <w:rPr>
          <w:lang w:val="ru-RU"/>
        </w:rPr>
        <w:t xml:space="preserve"> </w:t>
      </w:r>
      <w:r>
        <w:rPr>
          <w:lang w:val="ru-RU"/>
        </w:rPr>
        <w:t>культуры</w:t>
      </w:r>
      <w:r w:rsidRPr="00B33426">
        <w:rPr>
          <w:lang w:val="ru-RU"/>
        </w:rPr>
        <w:t>,</w:t>
      </w:r>
      <w:r w:rsidRPr="009B29C2">
        <w:rPr>
          <w:lang w:val="ru-RU"/>
        </w:rPr>
        <w:t xml:space="preserve"> </w:t>
      </w:r>
      <w:r w:rsidRPr="00B33426">
        <w:rPr>
          <w:lang w:val="ru-RU"/>
        </w:rPr>
        <w:t>ранее</w:t>
      </w:r>
      <w:r w:rsidRPr="009B29C2">
        <w:rPr>
          <w:lang w:val="ru-RU"/>
        </w:rPr>
        <w:t xml:space="preserve"> </w:t>
      </w:r>
      <w:r w:rsidRPr="00B33426">
        <w:rPr>
          <w:lang w:val="ru-RU"/>
        </w:rPr>
        <w:t>известные</w:t>
      </w:r>
      <w:r w:rsidRPr="009B29C2">
        <w:rPr>
          <w:lang w:val="ru-RU"/>
        </w:rPr>
        <w:t xml:space="preserve"> </w:t>
      </w:r>
      <w:r w:rsidRPr="00B33426">
        <w:rPr>
          <w:lang w:val="ru-RU"/>
        </w:rPr>
        <w:t>как</w:t>
      </w:r>
      <w:r w:rsidRPr="009B29C2">
        <w:rPr>
          <w:lang w:val="ru-RU"/>
        </w:rPr>
        <w:t xml:space="preserve"> </w:t>
      </w:r>
      <w:r w:rsidRPr="00B33426">
        <w:rPr>
          <w:spacing w:val="-1"/>
        </w:rPr>
        <w:t>PRS</w:t>
      </w:r>
      <w:r w:rsidRPr="00B33426">
        <w:t>P</w:t>
      </w:r>
      <w:r w:rsidRPr="009B29C2">
        <w:rPr>
          <w:spacing w:val="-1"/>
          <w:lang w:val="ru-RU"/>
        </w:rPr>
        <w:t xml:space="preserve"> </w:t>
      </w:r>
      <w:r w:rsidRPr="009B29C2">
        <w:rPr>
          <w:lang w:val="ru-RU"/>
        </w:rPr>
        <w:t>(пенициллинорезистентный</w:t>
      </w:r>
      <w:r>
        <w:rPr>
          <w:lang w:val="ru-RU"/>
        </w:rPr>
        <w:t xml:space="preserve"> пневмококк</w:t>
      </w:r>
      <w:r w:rsidRPr="009B29C2">
        <w:rPr>
          <w:rFonts w:cs="Times New Roman"/>
          <w:lang w:val="ru-RU"/>
        </w:rPr>
        <w:t>),</w:t>
      </w:r>
      <w:r w:rsidRPr="009B29C2">
        <w:rPr>
          <w:rFonts w:cs="Times New Roman"/>
          <w:spacing w:val="-3"/>
          <w:lang w:val="ru-RU"/>
        </w:rPr>
        <w:t xml:space="preserve"> </w:t>
      </w:r>
      <w:r w:rsidRPr="00B33426">
        <w:rPr>
          <w:rFonts w:cs="Times New Roman"/>
          <w:spacing w:val="-2"/>
          <w:lang w:val="ru-RU"/>
        </w:rPr>
        <w:t>являющиеся</w:t>
      </w:r>
      <w:r w:rsidRPr="009B29C2">
        <w:rPr>
          <w:rFonts w:cs="Times New Roman"/>
          <w:spacing w:val="-2"/>
          <w:lang w:val="ru-RU"/>
        </w:rPr>
        <w:t xml:space="preserve"> </w:t>
      </w:r>
      <w:r w:rsidRPr="00B33426">
        <w:rPr>
          <w:rFonts w:cs="Times New Roman"/>
          <w:spacing w:val="-2"/>
          <w:lang w:val="ru-RU"/>
        </w:rPr>
        <w:t>резистентными</w:t>
      </w:r>
      <w:r w:rsidRPr="009B29C2">
        <w:rPr>
          <w:rFonts w:cs="Times New Roman"/>
          <w:spacing w:val="-2"/>
          <w:lang w:val="ru-RU"/>
        </w:rPr>
        <w:t xml:space="preserve"> </w:t>
      </w:r>
      <w:r w:rsidRPr="00B33426">
        <w:rPr>
          <w:rFonts w:cs="Times New Roman"/>
          <w:spacing w:val="-2"/>
          <w:lang w:val="ru-RU"/>
        </w:rPr>
        <w:t>по</w:t>
      </w:r>
      <w:r w:rsidRPr="009B29C2">
        <w:rPr>
          <w:rFonts w:cs="Times New Roman"/>
          <w:spacing w:val="-2"/>
          <w:lang w:val="ru-RU"/>
        </w:rPr>
        <w:t xml:space="preserve"> </w:t>
      </w:r>
      <w:r w:rsidRPr="00B33426">
        <w:rPr>
          <w:rFonts w:cs="Times New Roman"/>
          <w:spacing w:val="-2"/>
          <w:lang w:val="ru-RU"/>
        </w:rPr>
        <w:t>отношению</w:t>
      </w:r>
      <w:r w:rsidRPr="009B29C2">
        <w:rPr>
          <w:rFonts w:cs="Times New Roman"/>
          <w:spacing w:val="-2"/>
          <w:lang w:val="ru-RU"/>
        </w:rPr>
        <w:t xml:space="preserve"> </w:t>
      </w:r>
      <w:r w:rsidRPr="00B33426">
        <w:rPr>
          <w:rFonts w:cs="Times New Roman"/>
          <w:spacing w:val="-2"/>
          <w:lang w:val="ru-RU"/>
        </w:rPr>
        <w:t>к</w:t>
      </w:r>
      <w:r w:rsidRPr="009B29C2">
        <w:rPr>
          <w:rFonts w:cs="Times New Roman"/>
          <w:spacing w:val="-2"/>
          <w:lang w:val="ru-RU"/>
        </w:rPr>
        <w:t xml:space="preserve"> </w:t>
      </w:r>
      <w:r w:rsidRPr="00B33426">
        <w:rPr>
          <w:rFonts w:cs="Times New Roman"/>
          <w:lang w:val="ru-RU"/>
        </w:rPr>
        <w:t>двум</w:t>
      </w:r>
      <w:r w:rsidRPr="009B29C2">
        <w:rPr>
          <w:rFonts w:cs="Times New Roman"/>
          <w:lang w:val="ru-RU"/>
        </w:rPr>
        <w:t xml:space="preserve"> </w:t>
      </w:r>
      <w:r w:rsidRPr="00B33426">
        <w:rPr>
          <w:rFonts w:cs="Times New Roman"/>
          <w:spacing w:val="-2"/>
          <w:lang w:val="ru-RU"/>
        </w:rPr>
        <w:t>или</w:t>
      </w:r>
      <w:r w:rsidRPr="009B29C2">
        <w:rPr>
          <w:rFonts w:cs="Times New Roman"/>
          <w:spacing w:val="-2"/>
          <w:lang w:val="ru-RU"/>
        </w:rPr>
        <w:t xml:space="preserve"> </w:t>
      </w:r>
      <w:r w:rsidRPr="00B33426">
        <w:rPr>
          <w:rFonts w:cs="Times New Roman"/>
          <w:spacing w:val="-2"/>
          <w:lang w:val="ru-RU"/>
        </w:rPr>
        <w:t>более</w:t>
      </w:r>
      <w:r w:rsidRPr="009B29C2">
        <w:rPr>
          <w:rFonts w:cs="Times New Roman"/>
          <w:spacing w:val="-2"/>
          <w:lang w:val="ru-RU"/>
        </w:rPr>
        <w:t xml:space="preserve"> из </w:t>
      </w:r>
      <w:r w:rsidRPr="00B33426">
        <w:rPr>
          <w:rFonts w:cs="Times New Roman"/>
          <w:spacing w:val="-2"/>
          <w:lang w:val="ru-RU"/>
        </w:rPr>
        <w:t>указанных антибиотиков</w:t>
      </w:r>
      <w:r w:rsidRPr="009B29C2">
        <w:rPr>
          <w:rFonts w:cs="Times New Roman"/>
          <w:lang w:val="ru-RU"/>
        </w:rPr>
        <w:t>:</w:t>
      </w:r>
      <w:r w:rsidRPr="009B29C2">
        <w:rPr>
          <w:rFonts w:cs="Times New Roman"/>
          <w:spacing w:val="1"/>
          <w:lang w:val="ru-RU"/>
        </w:rPr>
        <w:t xml:space="preserve"> </w:t>
      </w:r>
      <w:r w:rsidRPr="00B33426">
        <w:rPr>
          <w:rFonts w:cs="Times New Roman"/>
          <w:lang w:val="ru-RU"/>
        </w:rPr>
        <w:t xml:space="preserve">пенициллин </w:t>
      </w:r>
      <w:r w:rsidRPr="00B33426">
        <w:rPr>
          <w:rFonts w:cs="Times New Roman"/>
          <w:spacing w:val="-2"/>
          <w:lang w:val="ru-RU"/>
        </w:rPr>
        <w:t>(</w:t>
      </w:r>
      <w:r w:rsidRPr="0086796D">
        <w:rPr>
          <w:rFonts w:cs="Times New Roman"/>
          <w:lang w:val="ru-RU"/>
        </w:rPr>
        <w:t>минимальная подавляющая концентрация</w:t>
      </w:r>
      <w:r w:rsidRPr="00B33426">
        <w:rPr>
          <w:rFonts w:cs="Times New Roman"/>
          <w:lang w:val="ru-RU"/>
        </w:rPr>
        <w:t>)</w:t>
      </w:r>
      <w:r w:rsidRPr="00B33426">
        <w:rPr>
          <w:rFonts w:cs="Times New Roman"/>
          <w:spacing w:val="1"/>
          <w:lang w:val="ru-RU"/>
        </w:rPr>
        <w:t xml:space="preserve"> ≥</w:t>
      </w:r>
      <w:r w:rsidRPr="00B33426">
        <w:rPr>
          <w:rFonts w:cs="Times New Roman"/>
          <w:lang w:val="ru-RU"/>
        </w:rPr>
        <w:t xml:space="preserve">2 </w:t>
      </w:r>
      <w:r w:rsidRPr="00B33426">
        <w:rPr>
          <w:spacing w:val="-4"/>
          <w:lang w:val="ru-RU"/>
        </w:rPr>
        <w:t>мкг</w:t>
      </w:r>
      <w:r w:rsidRPr="00B33426">
        <w:rPr>
          <w:spacing w:val="3"/>
          <w:lang w:val="ru-RU"/>
        </w:rPr>
        <w:t>/мл</w:t>
      </w:r>
      <w:r w:rsidRPr="00B33426">
        <w:rPr>
          <w:lang w:val="ru-RU"/>
        </w:rPr>
        <w:t xml:space="preserve">), цефалоспорины 2-го поколения </w:t>
      </w:r>
      <w:r w:rsidRPr="00B33426">
        <w:rPr>
          <w:spacing w:val="-2"/>
          <w:lang w:val="ru-RU"/>
        </w:rPr>
        <w:t>(</w:t>
      </w:r>
      <w:r w:rsidRPr="00B33426">
        <w:rPr>
          <w:lang w:val="ru-RU"/>
        </w:rPr>
        <w:t xml:space="preserve">например, цефуроксим), </w:t>
      </w:r>
      <w:r w:rsidRPr="00B33426">
        <w:rPr>
          <w:spacing w:val="-4"/>
          <w:lang w:val="ru-RU"/>
        </w:rPr>
        <w:t>макролиды</w:t>
      </w:r>
      <w:r w:rsidRPr="00B33426">
        <w:rPr>
          <w:lang w:val="ru-RU"/>
        </w:rPr>
        <w:t>,</w:t>
      </w:r>
      <w:r w:rsidRPr="00B33426">
        <w:rPr>
          <w:spacing w:val="-3"/>
          <w:lang w:val="ru-RU"/>
        </w:rPr>
        <w:t xml:space="preserve"> </w:t>
      </w:r>
      <w:r w:rsidRPr="00B33426">
        <w:rPr>
          <w:spacing w:val="-2"/>
          <w:lang w:val="ru-RU"/>
        </w:rPr>
        <w:t>тетрациклины</w:t>
      </w:r>
      <w:r w:rsidRPr="00B33426">
        <w:rPr>
          <w:lang w:val="ru-RU"/>
        </w:rPr>
        <w:t>,</w:t>
      </w:r>
      <w:r w:rsidRPr="00B33426">
        <w:rPr>
          <w:spacing w:val="-3"/>
          <w:lang w:val="ru-RU"/>
        </w:rPr>
        <w:t xml:space="preserve"> </w:t>
      </w:r>
      <w:r w:rsidRPr="00B33426">
        <w:rPr>
          <w:lang w:val="ru-RU"/>
        </w:rPr>
        <w:t xml:space="preserve">и </w:t>
      </w:r>
      <w:r w:rsidRPr="00B33426">
        <w:rPr>
          <w:spacing w:val="1"/>
          <w:lang w:val="ru-RU"/>
        </w:rPr>
        <w:t>триметоприм /</w:t>
      </w:r>
      <w:r w:rsidRPr="00B33426">
        <w:rPr>
          <w:lang w:val="ru-RU"/>
        </w:rPr>
        <w:t>сульфаметоксазол.</w:t>
      </w:r>
    </w:p>
    <w:p w:rsidR="00AC0F1C" w:rsidRPr="009B29C2" w:rsidRDefault="00AC0F1C" w:rsidP="00AC0F1C">
      <w:pPr>
        <w:spacing w:before="4" w:line="110" w:lineRule="exact"/>
        <w:rPr>
          <w:sz w:val="11"/>
          <w:szCs w:val="11"/>
          <w:lang w:val="ru-RU"/>
        </w:rPr>
      </w:pPr>
    </w:p>
    <w:p w:rsidR="00AC0F1C" w:rsidRPr="004666BC" w:rsidRDefault="00AC0F1C" w:rsidP="00AC0F1C">
      <w:pPr>
        <w:spacing w:line="343" w:lineRule="auto"/>
        <w:ind w:left="460" w:right="7411"/>
        <w:rPr>
          <w:rFonts w:ascii="Times New Roman" w:eastAsia="Times New Roman" w:hAnsi="Times New Roman" w:cs="Times New Roman"/>
          <w:i/>
          <w:lang w:val="ru-RU"/>
        </w:rPr>
      </w:pPr>
      <w:r w:rsidRPr="00B33426">
        <w:rPr>
          <w:rFonts w:ascii="Times New Roman" w:eastAsia="Times New Roman" w:hAnsi="Times New Roman" w:cs="Times New Roman"/>
          <w:b/>
          <w:bCs/>
          <w:lang w:val="ru-RU"/>
        </w:rPr>
        <w:t>Грамотрицательные</w:t>
      </w:r>
      <w:r w:rsidRPr="009B29C2">
        <w:rPr>
          <w:rFonts w:ascii="Times New Roman" w:eastAsia="Times New Roman" w:hAnsi="Times New Roman" w:cs="Times New Roman"/>
          <w:b/>
          <w:bCs/>
          <w:lang w:val="ru-RU"/>
        </w:rPr>
        <w:t xml:space="preserve"> </w:t>
      </w:r>
      <w:r w:rsidRPr="00B33426">
        <w:rPr>
          <w:rFonts w:ascii="Times New Roman" w:eastAsia="Times New Roman" w:hAnsi="Times New Roman" w:cs="Times New Roman"/>
          <w:b/>
          <w:bCs/>
          <w:lang w:val="ru-RU"/>
        </w:rPr>
        <w:t>бактерии</w:t>
      </w:r>
      <w:r w:rsidRPr="009B29C2">
        <w:rPr>
          <w:rFonts w:ascii="Times New Roman" w:eastAsia="Times New Roman" w:hAnsi="Times New Roman" w:cs="Times New Roman"/>
          <w:b/>
          <w:bCs/>
          <w:lang w:val="ru-RU"/>
        </w:rPr>
        <w:t xml:space="preserve"> </w:t>
      </w:r>
      <w:r w:rsidRPr="004666BC">
        <w:rPr>
          <w:rFonts w:ascii="Times New Roman" w:eastAsia="Times New Roman" w:hAnsi="Times New Roman" w:cs="Times New Roman"/>
          <w:i/>
          <w:spacing w:val="-1"/>
          <w:lang w:val="ru-RU"/>
        </w:rPr>
        <w:t>Энтеробактер клоаки</w:t>
      </w:r>
    </w:p>
    <w:p w:rsidR="00AC0F1C" w:rsidRPr="004666BC" w:rsidRDefault="00AC0F1C" w:rsidP="00AC0F1C">
      <w:pPr>
        <w:spacing w:line="343" w:lineRule="auto"/>
        <w:ind w:left="460" w:right="7411"/>
        <w:rPr>
          <w:rFonts w:ascii="Times New Roman" w:eastAsia="Times New Roman" w:hAnsi="Times New Roman" w:cs="Times New Roman"/>
          <w:i/>
          <w:spacing w:val="-1"/>
          <w:lang w:val="ru-RU"/>
        </w:rPr>
      </w:pPr>
      <w:r w:rsidRPr="004666BC">
        <w:rPr>
          <w:rFonts w:ascii="Times New Roman" w:eastAsia="Times New Roman" w:hAnsi="Times New Roman" w:cs="Times New Roman"/>
          <w:i/>
          <w:spacing w:val="-1"/>
          <w:lang w:val="ru-RU"/>
        </w:rPr>
        <w:t>Кишечная палочка</w:t>
      </w:r>
    </w:p>
    <w:p w:rsidR="00AC0F1C" w:rsidRPr="004666BC" w:rsidRDefault="00AC0F1C" w:rsidP="00AC0F1C">
      <w:pPr>
        <w:spacing w:line="343" w:lineRule="auto"/>
        <w:ind w:left="460" w:right="7411"/>
        <w:rPr>
          <w:rFonts w:ascii="Times New Roman" w:eastAsia="Times New Roman" w:hAnsi="Times New Roman" w:cs="Times New Roman"/>
          <w:i/>
          <w:spacing w:val="-2"/>
          <w:lang w:val="ru-RU"/>
        </w:rPr>
      </w:pPr>
      <w:r w:rsidRPr="004666BC">
        <w:rPr>
          <w:rFonts w:ascii="Times New Roman" w:eastAsia="Times New Roman" w:hAnsi="Times New Roman" w:cs="Times New Roman"/>
          <w:i/>
          <w:spacing w:val="-2"/>
          <w:lang w:val="ru-RU"/>
        </w:rPr>
        <w:t>Гемофильная палочка</w:t>
      </w:r>
    </w:p>
    <w:p w:rsidR="00AC0F1C" w:rsidRPr="004666BC" w:rsidRDefault="00AC0F1C" w:rsidP="00AC0F1C">
      <w:pPr>
        <w:spacing w:line="343" w:lineRule="auto"/>
        <w:ind w:left="460" w:right="7411"/>
        <w:rPr>
          <w:rFonts w:ascii="Times New Roman" w:eastAsia="Times New Roman" w:hAnsi="Times New Roman" w:cs="Times New Roman"/>
          <w:i/>
          <w:spacing w:val="-1"/>
          <w:lang w:val="ru-RU"/>
        </w:rPr>
      </w:pPr>
      <w:r w:rsidRPr="004666BC">
        <w:rPr>
          <w:rFonts w:ascii="Times New Roman" w:eastAsia="Times New Roman" w:hAnsi="Times New Roman" w:cs="Times New Roman"/>
          <w:i/>
          <w:spacing w:val="-3"/>
          <w:lang w:val="ru-RU"/>
        </w:rPr>
        <w:t xml:space="preserve">Гемофилюс параинфлюэнца </w:t>
      </w:r>
      <w:r w:rsidRPr="004666BC">
        <w:rPr>
          <w:rFonts w:ascii="Times New Roman" w:eastAsia="Times New Roman" w:hAnsi="Times New Roman" w:cs="Times New Roman"/>
          <w:i/>
          <w:spacing w:val="-1"/>
          <w:lang w:val="ru-RU"/>
        </w:rPr>
        <w:t xml:space="preserve">Клебсиелла пневмонии </w:t>
      </w:r>
    </w:p>
    <w:p w:rsidR="00AC0F1C" w:rsidRPr="004666BC" w:rsidRDefault="00AC0F1C" w:rsidP="00AC0F1C">
      <w:pPr>
        <w:spacing w:line="343" w:lineRule="auto"/>
        <w:ind w:left="460" w:right="7411"/>
        <w:rPr>
          <w:rFonts w:ascii="Times New Roman" w:eastAsia="Times New Roman" w:hAnsi="Times New Roman" w:cs="Times New Roman"/>
          <w:i/>
          <w:lang w:val="ru-RU"/>
        </w:rPr>
      </w:pPr>
      <w:r w:rsidRPr="004666BC">
        <w:rPr>
          <w:rFonts w:ascii="Times New Roman" w:eastAsia="Times New Roman" w:hAnsi="Times New Roman" w:cs="Times New Roman"/>
          <w:i/>
          <w:lang w:val="ru-RU"/>
        </w:rPr>
        <w:t xml:space="preserve">Моракселла катаралис </w:t>
      </w:r>
    </w:p>
    <w:p w:rsidR="00AC0F1C" w:rsidRPr="004666BC" w:rsidRDefault="00AC0F1C" w:rsidP="00AC0F1C">
      <w:pPr>
        <w:spacing w:before="6" w:line="343" w:lineRule="auto"/>
        <w:ind w:left="460" w:right="8685"/>
        <w:rPr>
          <w:rFonts w:ascii="Times New Roman" w:eastAsia="Times New Roman" w:hAnsi="Times New Roman" w:cs="Times New Roman"/>
          <w:i/>
          <w:spacing w:val="-1"/>
          <w:lang w:val="ru-RU"/>
        </w:rPr>
      </w:pPr>
      <w:r w:rsidRPr="004666BC">
        <w:rPr>
          <w:rFonts w:ascii="Times New Roman" w:eastAsia="Times New Roman" w:hAnsi="Times New Roman" w:cs="Times New Roman"/>
          <w:i/>
          <w:spacing w:val="-1"/>
          <w:lang w:val="ru-RU"/>
        </w:rPr>
        <w:t>Протей мирабилис</w:t>
      </w:r>
    </w:p>
    <w:p w:rsidR="00AC0F1C" w:rsidRPr="00000E90" w:rsidRDefault="00AC0F1C" w:rsidP="00AC0F1C">
      <w:pPr>
        <w:spacing w:before="6" w:line="343" w:lineRule="auto"/>
        <w:ind w:left="460" w:right="8685"/>
        <w:rPr>
          <w:rFonts w:ascii="Times New Roman" w:eastAsia="Times New Roman" w:hAnsi="Times New Roman" w:cs="Times New Roman"/>
          <w:lang w:val="ru-RU"/>
        </w:rPr>
      </w:pPr>
      <w:r w:rsidRPr="004666BC">
        <w:rPr>
          <w:rFonts w:ascii="Times New Roman" w:eastAsia="Times New Roman" w:hAnsi="Times New Roman" w:cs="Times New Roman"/>
          <w:i/>
          <w:spacing w:val="2"/>
          <w:lang w:val="ru-RU"/>
        </w:rPr>
        <w:t xml:space="preserve">Чумная </w:t>
      </w:r>
      <w:r w:rsidRPr="00000E90">
        <w:rPr>
          <w:rFonts w:ascii="Times New Roman" w:eastAsia="Times New Roman" w:hAnsi="Times New Roman" w:cs="Times New Roman"/>
          <w:i/>
          <w:spacing w:val="2"/>
          <w:lang w:val="ru-RU"/>
        </w:rPr>
        <w:t xml:space="preserve">палочка </w:t>
      </w:r>
      <w:r w:rsidRPr="00000E90">
        <w:rPr>
          <w:rFonts w:ascii="Times New Roman" w:eastAsia="Times New Roman" w:hAnsi="Times New Roman" w:cs="Times New Roman"/>
          <w:b/>
          <w:bCs/>
          <w:lang w:val="ru-RU"/>
        </w:rPr>
        <w:t xml:space="preserve">Анаэробные бактерии </w:t>
      </w:r>
      <w:r w:rsidRPr="00000E90">
        <w:rPr>
          <w:rFonts w:ascii="Times New Roman" w:eastAsia="Times New Roman" w:hAnsi="Times New Roman" w:cs="Times New Roman"/>
          <w:i/>
          <w:spacing w:val="-1"/>
          <w:lang w:val="ru-RU"/>
        </w:rPr>
        <w:t>Бактероиды фрагилис</w:t>
      </w:r>
    </w:p>
    <w:p w:rsidR="00AC0F1C" w:rsidRPr="00C071E4" w:rsidRDefault="00AC0F1C" w:rsidP="00AC0F1C">
      <w:pPr>
        <w:spacing w:before="4" w:line="344" w:lineRule="auto"/>
        <w:ind w:left="460" w:right="7978"/>
        <w:rPr>
          <w:rFonts w:ascii="Times New Roman" w:eastAsia="Times New Roman" w:hAnsi="Times New Roman" w:cs="Times New Roman"/>
          <w:i/>
          <w:spacing w:val="-1"/>
          <w:lang w:val="ru-RU"/>
        </w:rPr>
      </w:pPr>
      <w:r w:rsidRPr="00000E90">
        <w:rPr>
          <w:rFonts w:ascii="Times New Roman" w:eastAsia="Times New Roman" w:hAnsi="Times New Roman" w:cs="Times New Roman"/>
          <w:i/>
          <w:spacing w:val="-1"/>
          <w:lang w:val="ru-RU"/>
        </w:rPr>
        <w:t xml:space="preserve">Бактерия тетайотаомикрон </w:t>
      </w:r>
      <w:r w:rsidRPr="00C071E4">
        <w:rPr>
          <w:rFonts w:ascii="Times New Roman" w:eastAsia="Times New Roman" w:hAnsi="Times New Roman" w:cs="Times New Roman"/>
          <w:i/>
          <w:spacing w:val="-1"/>
          <w:lang w:val="ru-RU"/>
        </w:rPr>
        <w:t xml:space="preserve">Клостридия перфрингенс </w:t>
      </w:r>
    </w:p>
    <w:p w:rsidR="00AC0F1C" w:rsidRPr="00C071E4" w:rsidRDefault="00AC0F1C" w:rsidP="00AC0F1C">
      <w:pPr>
        <w:spacing w:before="4" w:line="344" w:lineRule="auto"/>
        <w:ind w:left="460" w:right="7978"/>
        <w:rPr>
          <w:rFonts w:ascii="Times New Roman" w:eastAsia="Times New Roman" w:hAnsi="Times New Roman" w:cs="Times New Roman"/>
          <w:lang w:val="ru-RU"/>
        </w:rPr>
      </w:pPr>
      <w:r w:rsidRPr="00C071E4">
        <w:rPr>
          <w:rFonts w:ascii="Times New Roman" w:eastAsia="Times New Roman" w:hAnsi="Times New Roman" w:cs="Times New Roman"/>
          <w:lang w:val="ru-RU"/>
        </w:rPr>
        <w:t xml:space="preserve">Виды </w:t>
      </w:r>
      <w:r w:rsidRPr="00C071E4">
        <w:rPr>
          <w:rFonts w:ascii="Times New Roman" w:eastAsia="Times New Roman" w:hAnsi="Times New Roman" w:cs="Times New Roman"/>
          <w:i/>
          <w:lang w:val="ru-RU"/>
        </w:rPr>
        <w:t>пептострептококков</w:t>
      </w:r>
    </w:p>
    <w:p w:rsidR="00AC0F1C" w:rsidRPr="00C071E4" w:rsidRDefault="00AC0F1C" w:rsidP="00AC0F1C">
      <w:pPr>
        <w:spacing w:before="4" w:line="344" w:lineRule="auto"/>
        <w:ind w:left="460" w:right="7978"/>
        <w:rPr>
          <w:rFonts w:ascii="Times New Roman" w:eastAsia="Times New Roman" w:hAnsi="Times New Roman" w:cs="Times New Roman"/>
          <w:lang w:val="ru-RU"/>
        </w:rPr>
      </w:pPr>
      <w:r w:rsidRPr="00C071E4">
        <w:rPr>
          <w:rFonts w:ascii="Times New Roman" w:eastAsia="Times New Roman" w:hAnsi="Times New Roman" w:cs="Times New Roman"/>
          <w:lang w:val="ru-RU"/>
        </w:rPr>
        <w:t xml:space="preserve"> </w:t>
      </w:r>
      <w:r w:rsidRPr="00C071E4">
        <w:rPr>
          <w:rFonts w:ascii="Times New Roman" w:eastAsia="Times New Roman" w:hAnsi="Times New Roman" w:cs="Times New Roman"/>
          <w:b/>
          <w:bCs/>
          <w:spacing w:val="1"/>
          <w:lang w:val="ru-RU"/>
        </w:rPr>
        <w:t>Другие микроорганизмы</w:t>
      </w:r>
      <w:r w:rsidRPr="00C071E4">
        <w:rPr>
          <w:rFonts w:ascii="Times New Roman" w:eastAsia="Times New Roman" w:hAnsi="Times New Roman" w:cs="Times New Roman"/>
          <w:b/>
          <w:bCs/>
          <w:spacing w:val="-2"/>
          <w:lang w:val="ru-RU"/>
        </w:rPr>
        <w:t xml:space="preserve"> </w:t>
      </w:r>
      <w:r w:rsidRPr="00C071E4">
        <w:rPr>
          <w:rFonts w:ascii="Times New Roman" w:eastAsia="Times New Roman" w:hAnsi="Times New Roman" w:cs="Times New Roman"/>
          <w:i/>
          <w:spacing w:val="-1"/>
          <w:lang w:val="ru-RU"/>
        </w:rPr>
        <w:t>Хламидофила пневмонии М</w:t>
      </w:r>
      <w:r w:rsidRPr="00C071E4">
        <w:rPr>
          <w:rFonts w:ascii="Times New Roman" w:eastAsia="Times New Roman" w:hAnsi="Times New Roman" w:cs="Times New Roman"/>
          <w:i/>
          <w:lang w:val="ru-RU"/>
        </w:rPr>
        <w:t>икоплазма пневмонии</w:t>
      </w:r>
    </w:p>
    <w:p w:rsidR="00AC0F1C" w:rsidRPr="003C25E7" w:rsidRDefault="00AC0F1C" w:rsidP="00AC0F1C">
      <w:pPr>
        <w:pStyle w:val="a3"/>
        <w:spacing w:before="8" w:line="252" w:lineRule="exact"/>
        <w:ind w:right="388"/>
        <w:rPr>
          <w:lang w:val="ru-RU"/>
        </w:rPr>
      </w:pPr>
      <w:r>
        <w:rPr>
          <w:lang w:val="ru-RU"/>
        </w:rPr>
        <w:t>Имеются с</w:t>
      </w:r>
      <w:r w:rsidRPr="00C071E4">
        <w:rPr>
          <w:lang w:val="ru-RU"/>
        </w:rPr>
        <w:t xml:space="preserve">ледующие </w:t>
      </w:r>
      <w:r>
        <w:rPr>
          <w:lang w:val="ru-RU"/>
        </w:rPr>
        <w:t xml:space="preserve">лабораторные </w:t>
      </w:r>
      <w:r w:rsidRPr="00C071E4">
        <w:rPr>
          <w:lang w:val="ru-RU"/>
        </w:rPr>
        <w:t>данные</w:t>
      </w:r>
      <w:r>
        <w:rPr>
          <w:lang w:val="ru-RU"/>
        </w:rPr>
        <w:t xml:space="preserve">, </w:t>
      </w:r>
      <w:r w:rsidRPr="0086796D">
        <w:rPr>
          <w:u w:val="single"/>
          <w:lang w:val="ru-RU"/>
        </w:rPr>
        <w:t>однако их клиническая значимость не установлена</w:t>
      </w:r>
      <w:r w:rsidRPr="00C071E4">
        <w:rPr>
          <w:lang w:val="ru-RU"/>
        </w:rPr>
        <w:t xml:space="preserve">.  </w:t>
      </w:r>
      <w:r>
        <w:rPr>
          <w:lang w:val="ru-RU"/>
        </w:rPr>
        <w:t xml:space="preserve">Как минимум </w:t>
      </w:r>
      <w:r w:rsidRPr="00C071E4">
        <w:rPr>
          <w:lang w:val="ru-RU"/>
        </w:rPr>
        <w:t xml:space="preserve">90 процентов </w:t>
      </w:r>
      <w:r>
        <w:rPr>
          <w:lang w:val="ru-RU"/>
        </w:rPr>
        <w:t>ниже</w:t>
      </w:r>
      <w:r w:rsidRPr="00C071E4">
        <w:rPr>
          <w:lang w:val="ru-RU"/>
        </w:rPr>
        <w:t xml:space="preserve">следующих бактерий </w:t>
      </w:r>
      <w:r>
        <w:rPr>
          <w:lang w:val="ru-RU"/>
        </w:rPr>
        <w:t>демонстрируют</w:t>
      </w:r>
      <w:r w:rsidRPr="00C071E4">
        <w:rPr>
          <w:lang w:val="ru-RU"/>
        </w:rPr>
        <w:t xml:space="preserve"> </w:t>
      </w:r>
      <w:r>
        <w:rPr>
          <w:lang w:val="ru-RU"/>
        </w:rPr>
        <w:t xml:space="preserve">лабораторное </w:t>
      </w:r>
      <w:r w:rsidRPr="00027054">
        <w:rPr>
          <w:lang w:val="ru-RU"/>
        </w:rPr>
        <w:t xml:space="preserve">значение минимальной подавляющей концентрации (МПК) меньше или равное пограничному значению чувствительности для моксифлоксацина в отношении культур подобного рода или группы организмов. Тем не менее, эффективность </w:t>
      </w:r>
      <w:r w:rsidRPr="00027054">
        <w:rPr>
          <w:spacing w:val="-2"/>
          <w:lang w:val="ru-RU"/>
        </w:rPr>
        <w:t>АВЕЛОКС</w:t>
      </w:r>
      <w:r w:rsidRPr="00027054">
        <w:rPr>
          <w:lang w:val="ru-RU"/>
        </w:rPr>
        <w:t xml:space="preserve"> при лечении клинических инфекций, вызванных данными бактериями, не была установлена в ходе приемлемых и хорошо контролируемых клинических испытаний.</w:t>
      </w:r>
    </w:p>
    <w:p w:rsidR="00AC0F1C" w:rsidRPr="003C25E7" w:rsidRDefault="00AC0F1C" w:rsidP="00AC0F1C">
      <w:pPr>
        <w:spacing w:before="4" w:line="110" w:lineRule="exact"/>
        <w:rPr>
          <w:sz w:val="11"/>
          <w:szCs w:val="11"/>
          <w:lang w:val="ru-RU"/>
        </w:rPr>
      </w:pPr>
    </w:p>
    <w:p w:rsidR="00AC0F1C" w:rsidRPr="00000E90" w:rsidRDefault="00AC0F1C" w:rsidP="00AC0F1C">
      <w:pPr>
        <w:spacing w:line="343" w:lineRule="auto"/>
        <w:ind w:left="460" w:right="6985"/>
        <w:rPr>
          <w:rFonts w:ascii="Times New Roman" w:eastAsia="Times New Roman" w:hAnsi="Times New Roman" w:cs="Times New Roman"/>
          <w:i/>
          <w:lang w:val="ru-RU"/>
        </w:rPr>
      </w:pPr>
      <w:r w:rsidRPr="003C25E7">
        <w:rPr>
          <w:rFonts w:ascii="Times New Roman" w:eastAsia="Times New Roman" w:hAnsi="Times New Roman" w:cs="Times New Roman"/>
          <w:b/>
          <w:bCs/>
          <w:lang w:val="ru-RU"/>
        </w:rPr>
        <w:t xml:space="preserve">Грамположительные бактерии </w:t>
      </w:r>
      <w:r w:rsidRPr="00000E90">
        <w:rPr>
          <w:rFonts w:ascii="Times New Roman" w:eastAsia="Times New Roman" w:hAnsi="Times New Roman" w:cs="Times New Roman"/>
          <w:i/>
          <w:lang w:val="ru-RU"/>
        </w:rPr>
        <w:t xml:space="preserve">Стафилококк эпидермальный Стрептококки группы В </w:t>
      </w:r>
    </w:p>
    <w:p w:rsidR="00AC0F1C" w:rsidRPr="00000E90" w:rsidRDefault="00AC0F1C" w:rsidP="00AC0F1C">
      <w:pPr>
        <w:spacing w:line="343" w:lineRule="auto"/>
        <w:ind w:left="460" w:right="6985"/>
        <w:rPr>
          <w:rFonts w:ascii="Times New Roman" w:eastAsia="Times New Roman" w:hAnsi="Times New Roman" w:cs="Times New Roman"/>
          <w:lang w:val="ru-RU"/>
        </w:rPr>
      </w:pPr>
      <w:r w:rsidRPr="00000E90">
        <w:rPr>
          <w:rFonts w:ascii="Times New Roman" w:eastAsia="Times New Roman" w:hAnsi="Times New Roman" w:cs="Times New Roman"/>
          <w:i/>
          <w:lang w:val="ru-RU"/>
        </w:rPr>
        <w:t xml:space="preserve">Группа зеленящих стрептококков </w:t>
      </w:r>
    </w:p>
    <w:p w:rsidR="00AC0F1C" w:rsidRPr="00000E90" w:rsidRDefault="00AC0F1C" w:rsidP="00AC0F1C">
      <w:pPr>
        <w:spacing w:line="343" w:lineRule="auto"/>
        <w:ind w:left="460" w:right="6985"/>
        <w:rPr>
          <w:rFonts w:ascii="Times New Roman" w:eastAsia="Times New Roman" w:hAnsi="Times New Roman" w:cs="Times New Roman"/>
          <w:b/>
          <w:bCs/>
          <w:lang w:val="ru-RU"/>
        </w:rPr>
      </w:pPr>
      <w:r w:rsidRPr="00000E90">
        <w:rPr>
          <w:rFonts w:ascii="Times New Roman" w:eastAsia="Times New Roman" w:hAnsi="Times New Roman" w:cs="Times New Roman"/>
          <w:b/>
          <w:bCs/>
          <w:lang w:val="ru-RU"/>
        </w:rPr>
        <w:t xml:space="preserve">Грамотрицательные бактерии </w:t>
      </w:r>
    </w:p>
    <w:p w:rsidR="00AC0F1C" w:rsidRPr="00000E90" w:rsidRDefault="00AC0F1C" w:rsidP="00AC0F1C">
      <w:pPr>
        <w:spacing w:line="343" w:lineRule="auto"/>
        <w:ind w:left="460" w:right="6985"/>
        <w:rPr>
          <w:rFonts w:ascii="Times New Roman" w:eastAsia="Times New Roman" w:hAnsi="Times New Roman" w:cs="Times New Roman"/>
          <w:i/>
          <w:lang w:val="ru-RU"/>
        </w:rPr>
      </w:pPr>
      <w:r w:rsidRPr="00000E90">
        <w:rPr>
          <w:rFonts w:ascii="Times New Roman" w:eastAsia="Times New Roman" w:hAnsi="Times New Roman" w:cs="Times New Roman"/>
          <w:i/>
          <w:lang w:val="ru-RU"/>
        </w:rPr>
        <w:t xml:space="preserve">Цитробактер фреунди </w:t>
      </w:r>
    </w:p>
    <w:p w:rsidR="00AC0F1C" w:rsidRPr="00000E90" w:rsidRDefault="00AC0F1C" w:rsidP="00AC0F1C">
      <w:pPr>
        <w:spacing w:line="343" w:lineRule="auto"/>
        <w:ind w:left="460" w:right="6985"/>
        <w:rPr>
          <w:rFonts w:ascii="Times New Roman" w:eastAsia="Times New Roman" w:hAnsi="Times New Roman" w:cs="Times New Roman"/>
          <w:i/>
          <w:spacing w:val="-1"/>
          <w:lang w:val="ru-RU"/>
        </w:rPr>
      </w:pPr>
      <w:r w:rsidRPr="00000E90">
        <w:rPr>
          <w:rFonts w:ascii="Times New Roman" w:eastAsia="Times New Roman" w:hAnsi="Times New Roman" w:cs="Times New Roman"/>
          <w:i/>
          <w:spacing w:val="-1"/>
          <w:lang w:val="ru-RU"/>
        </w:rPr>
        <w:lastRenderedPageBreak/>
        <w:t>Клебсиелла окситока</w:t>
      </w:r>
    </w:p>
    <w:p w:rsidR="00AC0F1C" w:rsidRPr="00000E90" w:rsidRDefault="00AC0F1C" w:rsidP="00AC0F1C">
      <w:pPr>
        <w:spacing w:line="343" w:lineRule="auto"/>
        <w:ind w:left="460" w:right="6985"/>
        <w:rPr>
          <w:rFonts w:ascii="Times New Roman" w:eastAsia="Times New Roman" w:hAnsi="Times New Roman" w:cs="Times New Roman"/>
          <w:i/>
          <w:lang w:val="ru-RU"/>
        </w:rPr>
      </w:pPr>
      <w:r w:rsidRPr="00000E90">
        <w:rPr>
          <w:rFonts w:ascii="Times New Roman" w:eastAsia="Times New Roman" w:hAnsi="Times New Roman" w:cs="Times New Roman"/>
          <w:i/>
          <w:lang w:val="ru-RU"/>
        </w:rPr>
        <w:t>Легионелла пневмофила</w:t>
      </w:r>
    </w:p>
    <w:p w:rsidR="00AC0F1C" w:rsidRPr="00000E90" w:rsidRDefault="00AC0F1C" w:rsidP="00AC0F1C">
      <w:pPr>
        <w:spacing w:line="343" w:lineRule="auto"/>
        <w:ind w:left="460" w:right="6985"/>
        <w:rPr>
          <w:rFonts w:ascii="Times New Roman" w:eastAsia="Times New Roman" w:hAnsi="Times New Roman" w:cs="Times New Roman"/>
          <w:b/>
          <w:bCs/>
          <w:lang w:val="ru-RU"/>
        </w:rPr>
      </w:pPr>
      <w:r w:rsidRPr="00000E90">
        <w:rPr>
          <w:rFonts w:ascii="Times New Roman" w:eastAsia="Times New Roman" w:hAnsi="Times New Roman" w:cs="Times New Roman"/>
          <w:b/>
          <w:bCs/>
          <w:lang w:val="ru-RU"/>
        </w:rPr>
        <w:t xml:space="preserve">Анаэробные бактерии </w:t>
      </w:r>
    </w:p>
    <w:p w:rsidR="00AC0F1C" w:rsidRPr="00000E90" w:rsidRDefault="00AC0F1C" w:rsidP="00AC0F1C">
      <w:pPr>
        <w:spacing w:line="343" w:lineRule="auto"/>
        <w:ind w:left="460" w:right="6985"/>
        <w:rPr>
          <w:rFonts w:ascii="Times New Roman" w:eastAsia="Times New Roman" w:hAnsi="Times New Roman" w:cs="Times New Roman"/>
          <w:lang w:val="ru-RU"/>
        </w:rPr>
      </w:pPr>
      <w:r w:rsidRPr="00000E90">
        <w:rPr>
          <w:rFonts w:ascii="Times New Roman" w:eastAsia="Times New Roman" w:hAnsi="Times New Roman" w:cs="Times New Roman"/>
          <w:spacing w:val="-1"/>
          <w:lang w:val="ru-RU"/>
        </w:rPr>
        <w:t>Виды</w:t>
      </w:r>
      <w:r w:rsidRPr="00000E90">
        <w:rPr>
          <w:rFonts w:ascii="Times New Roman" w:eastAsia="Times New Roman" w:hAnsi="Times New Roman" w:cs="Times New Roman"/>
          <w:i/>
          <w:spacing w:val="-1"/>
          <w:lang w:val="ru-RU"/>
        </w:rPr>
        <w:t xml:space="preserve"> фузобактерий</w:t>
      </w:r>
    </w:p>
    <w:p w:rsidR="00AC0F1C" w:rsidRPr="00665EDA" w:rsidRDefault="00AC0F1C" w:rsidP="00AC0F1C">
      <w:pPr>
        <w:spacing w:line="343" w:lineRule="auto"/>
        <w:ind w:left="460" w:right="6985"/>
        <w:rPr>
          <w:rFonts w:ascii="Times New Roman" w:eastAsia="Times New Roman" w:hAnsi="Times New Roman" w:cs="Times New Roman"/>
          <w:spacing w:val="-2"/>
          <w:lang w:val="ru-RU"/>
        </w:rPr>
      </w:pPr>
      <w:r w:rsidRPr="00665EDA">
        <w:rPr>
          <w:rFonts w:ascii="Times New Roman" w:eastAsia="Times New Roman" w:hAnsi="Times New Roman" w:cs="Times New Roman"/>
          <w:lang w:val="ru-RU"/>
        </w:rPr>
        <w:t xml:space="preserve"> Виды </w:t>
      </w:r>
      <w:r w:rsidRPr="00665EDA">
        <w:rPr>
          <w:rFonts w:ascii="Times New Roman" w:eastAsia="Times New Roman" w:hAnsi="Times New Roman" w:cs="Times New Roman"/>
          <w:i/>
          <w:lang w:val="ru-RU"/>
        </w:rPr>
        <w:t>Превотелл</w:t>
      </w:r>
      <w:r w:rsidRPr="00665EDA">
        <w:rPr>
          <w:rFonts w:ascii="Times New Roman" w:eastAsia="Times New Roman" w:hAnsi="Times New Roman" w:cs="Times New Roman"/>
          <w:lang w:val="ru-RU"/>
        </w:rPr>
        <w:t xml:space="preserve"> </w:t>
      </w:r>
    </w:p>
    <w:p w:rsidR="00AC0F1C" w:rsidRPr="00665EDA" w:rsidRDefault="00AC0F1C" w:rsidP="00AC0F1C">
      <w:pPr>
        <w:spacing w:line="343" w:lineRule="auto"/>
        <w:ind w:left="460" w:right="6985"/>
        <w:rPr>
          <w:rFonts w:ascii="Times New Roman" w:eastAsia="Times New Roman" w:hAnsi="Times New Roman" w:cs="Times New Roman"/>
          <w:lang w:val="ru-RU"/>
        </w:rPr>
      </w:pPr>
      <w:r w:rsidRPr="00665EDA">
        <w:rPr>
          <w:rFonts w:ascii="Times New Roman" w:eastAsia="Times New Roman" w:hAnsi="Times New Roman" w:cs="Times New Roman"/>
          <w:i/>
          <w:lang w:val="ru-RU"/>
        </w:rPr>
        <w:t xml:space="preserve">Методы определения </w:t>
      </w:r>
      <w:r w:rsidRPr="003D0D2C">
        <w:rPr>
          <w:rFonts w:ascii="Times New Roman" w:eastAsia="Times New Roman" w:hAnsi="Times New Roman" w:cs="Times New Roman"/>
          <w:i/>
          <w:lang w:val="ru-RU"/>
        </w:rPr>
        <w:t>чувствительности</w:t>
      </w:r>
    </w:p>
    <w:p w:rsidR="00AC0F1C" w:rsidRPr="00665EDA" w:rsidRDefault="00AC0F1C" w:rsidP="00AC0F1C">
      <w:pPr>
        <w:pStyle w:val="a3"/>
        <w:spacing w:before="6" w:line="239" w:lineRule="auto"/>
        <w:ind w:right="253"/>
        <w:rPr>
          <w:highlight w:val="yellow"/>
          <w:lang w:val="ru-RU"/>
        </w:rPr>
      </w:pPr>
      <w:r>
        <w:rPr>
          <w:lang w:val="ru-RU"/>
        </w:rPr>
        <w:t>По возможности л</w:t>
      </w:r>
      <w:r w:rsidRPr="004C267B">
        <w:rPr>
          <w:lang w:val="ru-RU"/>
        </w:rPr>
        <w:t xml:space="preserve">аборатория клинической микробиологии </w:t>
      </w:r>
      <w:r w:rsidRPr="00665EDA">
        <w:rPr>
          <w:lang w:val="ru-RU"/>
        </w:rPr>
        <w:t>должн</w:t>
      </w:r>
      <w:r>
        <w:rPr>
          <w:lang w:val="ru-RU"/>
        </w:rPr>
        <w:t>а п</w:t>
      </w:r>
      <w:r w:rsidRPr="00665EDA">
        <w:rPr>
          <w:lang w:val="ru-RU"/>
        </w:rPr>
        <w:t>ред</w:t>
      </w:r>
      <w:r>
        <w:rPr>
          <w:lang w:val="ru-RU"/>
        </w:rPr>
        <w:t xml:space="preserve">ставить </w:t>
      </w:r>
      <w:r w:rsidRPr="009872E8">
        <w:rPr>
          <w:lang w:val="ru-RU"/>
        </w:rPr>
        <w:t xml:space="preserve">врачебному персоналу результаты лабораторных испытаний </w:t>
      </w:r>
      <w:r>
        <w:rPr>
          <w:lang w:val="ru-RU"/>
        </w:rPr>
        <w:t>чувствительности</w:t>
      </w:r>
      <w:r w:rsidRPr="003C25E7">
        <w:rPr>
          <w:lang w:val="ru-RU"/>
        </w:rPr>
        <w:t xml:space="preserve"> </w:t>
      </w:r>
      <w:r>
        <w:rPr>
          <w:lang w:val="ru-RU"/>
        </w:rPr>
        <w:t xml:space="preserve">для </w:t>
      </w:r>
      <w:r w:rsidRPr="009872E8">
        <w:rPr>
          <w:lang w:val="ru-RU"/>
        </w:rPr>
        <w:t>антибактериальны</w:t>
      </w:r>
      <w:r>
        <w:rPr>
          <w:lang w:val="ru-RU"/>
        </w:rPr>
        <w:t>х лекарственных п</w:t>
      </w:r>
      <w:r w:rsidRPr="009872E8">
        <w:rPr>
          <w:lang w:val="ru-RU"/>
        </w:rPr>
        <w:t>репарат</w:t>
      </w:r>
      <w:r>
        <w:rPr>
          <w:lang w:val="ru-RU"/>
        </w:rPr>
        <w:t>ов</w:t>
      </w:r>
      <w:r w:rsidRPr="009872E8">
        <w:rPr>
          <w:lang w:val="ru-RU"/>
        </w:rPr>
        <w:t>, используемы</w:t>
      </w:r>
      <w:r>
        <w:rPr>
          <w:lang w:val="ru-RU"/>
        </w:rPr>
        <w:t>х</w:t>
      </w:r>
      <w:r w:rsidRPr="009872E8">
        <w:rPr>
          <w:lang w:val="ru-RU"/>
        </w:rPr>
        <w:t xml:space="preserve"> в больницах,</w:t>
      </w:r>
      <w:r>
        <w:rPr>
          <w:color w:val="FF0000"/>
          <w:lang w:val="ru-RU"/>
        </w:rPr>
        <w:t xml:space="preserve"> </w:t>
      </w:r>
      <w:r>
        <w:rPr>
          <w:lang w:val="ru-RU"/>
        </w:rPr>
        <w:t>в виде</w:t>
      </w:r>
      <w:r w:rsidRPr="00665EDA">
        <w:rPr>
          <w:lang w:val="ru-RU"/>
        </w:rPr>
        <w:t xml:space="preserve"> периодически</w:t>
      </w:r>
      <w:r>
        <w:rPr>
          <w:lang w:val="ru-RU"/>
        </w:rPr>
        <w:t>х</w:t>
      </w:r>
      <w:r w:rsidRPr="00665EDA">
        <w:rPr>
          <w:lang w:val="ru-RU"/>
        </w:rPr>
        <w:t xml:space="preserve"> доклад</w:t>
      </w:r>
      <w:r>
        <w:rPr>
          <w:lang w:val="ru-RU"/>
        </w:rPr>
        <w:t>ов</w:t>
      </w:r>
      <w:r w:rsidRPr="00665EDA">
        <w:rPr>
          <w:lang w:val="ru-RU"/>
        </w:rPr>
        <w:t>, описываю</w:t>
      </w:r>
      <w:r>
        <w:rPr>
          <w:lang w:val="ru-RU"/>
        </w:rPr>
        <w:t>щих сведения о чувствительности</w:t>
      </w:r>
      <w:r w:rsidRPr="003C25E7">
        <w:rPr>
          <w:lang w:val="ru-RU"/>
        </w:rPr>
        <w:t xml:space="preserve"> </w:t>
      </w:r>
      <w:r w:rsidRPr="00665EDA">
        <w:rPr>
          <w:lang w:val="ru-RU"/>
        </w:rPr>
        <w:t xml:space="preserve">нозокомиальных и внебольничных патогенов. </w:t>
      </w:r>
      <w:r>
        <w:rPr>
          <w:lang w:val="ru-RU"/>
        </w:rPr>
        <w:t>Данные</w:t>
      </w:r>
      <w:r w:rsidRPr="00665EDA">
        <w:rPr>
          <w:lang w:val="ru-RU"/>
        </w:rPr>
        <w:t xml:space="preserve"> отчеты должны помочь врачу в</w:t>
      </w:r>
      <w:r>
        <w:rPr>
          <w:lang w:val="ru-RU"/>
        </w:rPr>
        <w:t xml:space="preserve">ыбрать </w:t>
      </w:r>
      <w:r w:rsidRPr="00665EDA">
        <w:rPr>
          <w:lang w:val="ru-RU"/>
        </w:rPr>
        <w:t>антибактериальн</w:t>
      </w:r>
      <w:r>
        <w:rPr>
          <w:lang w:val="ru-RU"/>
        </w:rPr>
        <w:t xml:space="preserve">ый лекарственный препарат </w:t>
      </w:r>
      <w:r w:rsidRPr="00665EDA">
        <w:rPr>
          <w:lang w:val="ru-RU"/>
        </w:rPr>
        <w:t>для лечения.</w:t>
      </w:r>
    </w:p>
    <w:p w:rsidR="00AC0F1C" w:rsidRPr="00665EDA" w:rsidRDefault="00AC0F1C" w:rsidP="00AC0F1C">
      <w:pPr>
        <w:spacing w:before="9" w:line="100" w:lineRule="exact"/>
        <w:rPr>
          <w:sz w:val="10"/>
          <w:szCs w:val="10"/>
          <w:highlight w:val="yellow"/>
          <w:lang w:val="ru-RU"/>
        </w:rPr>
      </w:pPr>
    </w:p>
    <w:p w:rsidR="00AC0F1C" w:rsidRPr="001875A3" w:rsidRDefault="00AC0F1C" w:rsidP="00AC0F1C">
      <w:pPr>
        <w:ind w:left="460"/>
        <w:rPr>
          <w:rFonts w:ascii="Times New Roman" w:eastAsia="Times New Roman" w:hAnsi="Times New Roman" w:cs="Times New Roman"/>
          <w:lang w:val="ru-RU"/>
        </w:rPr>
      </w:pPr>
      <w:r w:rsidRPr="009A0F16">
        <w:rPr>
          <w:rFonts w:ascii="Times New Roman" w:eastAsia="Times New Roman" w:hAnsi="Times New Roman" w:cs="Times New Roman"/>
          <w:i/>
          <w:lang w:val="ru-RU"/>
        </w:rPr>
        <w:t>Методы</w:t>
      </w:r>
      <w:r w:rsidRPr="001875A3">
        <w:rPr>
          <w:rFonts w:ascii="Times New Roman" w:eastAsia="Times New Roman" w:hAnsi="Times New Roman" w:cs="Times New Roman"/>
          <w:i/>
          <w:lang w:val="ru-RU"/>
        </w:rPr>
        <w:t xml:space="preserve"> </w:t>
      </w:r>
      <w:r w:rsidRPr="009A0F16">
        <w:rPr>
          <w:rFonts w:ascii="Times New Roman" w:eastAsia="Times New Roman" w:hAnsi="Times New Roman" w:cs="Times New Roman"/>
          <w:i/>
          <w:lang w:val="ru-RU"/>
        </w:rPr>
        <w:t>разбавления</w:t>
      </w:r>
    </w:p>
    <w:p w:rsidR="00AC0F1C" w:rsidRPr="001875A3" w:rsidRDefault="00AC0F1C" w:rsidP="00AC0F1C">
      <w:pPr>
        <w:spacing w:before="6" w:line="110" w:lineRule="exact"/>
        <w:rPr>
          <w:sz w:val="11"/>
          <w:szCs w:val="11"/>
          <w:highlight w:val="yellow"/>
          <w:lang w:val="ru-RU"/>
        </w:rPr>
      </w:pPr>
    </w:p>
    <w:p w:rsidR="00AC0F1C" w:rsidRPr="001D6AAF" w:rsidRDefault="00AC0F1C" w:rsidP="00AC0F1C">
      <w:pPr>
        <w:pStyle w:val="a3"/>
        <w:spacing w:line="232" w:lineRule="auto"/>
        <w:ind w:right="211"/>
        <w:rPr>
          <w:highlight w:val="yellow"/>
          <w:lang w:val="ru-RU"/>
        </w:rPr>
      </w:pPr>
      <w:r w:rsidRPr="001D6AAF">
        <w:rPr>
          <w:lang w:val="ru-RU"/>
        </w:rPr>
        <w:t xml:space="preserve">Количественные методы используются для определения </w:t>
      </w:r>
      <w:r>
        <w:rPr>
          <w:lang w:val="ru-RU"/>
        </w:rPr>
        <w:t xml:space="preserve">значений антибактериальной </w:t>
      </w:r>
      <w:r w:rsidRPr="00151CF4">
        <w:rPr>
          <w:lang w:val="ru-RU"/>
        </w:rPr>
        <w:t>минимальн</w:t>
      </w:r>
      <w:r>
        <w:rPr>
          <w:lang w:val="ru-RU"/>
        </w:rPr>
        <w:t xml:space="preserve">ой подавляющей </w:t>
      </w:r>
      <w:r w:rsidRPr="00151CF4">
        <w:rPr>
          <w:lang w:val="ru-RU"/>
        </w:rPr>
        <w:t>концентраци</w:t>
      </w:r>
      <w:r>
        <w:rPr>
          <w:lang w:val="ru-RU"/>
        </w:rPr>
        <w:t xml:space="preserve">и </w:t>
      </w:r>
      <w:r w:rsidRPr="001D6AAF">
        <w:rPr>
          <w:lang w:val="ru-RU"/>
        </w:rPr>
        <w:t>(</w:t>
      </w:r>
      <w:r>
        <w:rPr>
          <w:lang w:val="ru-RU"/>
        </w:rPr>
        <w:t>МПК</w:t>
      </w:r>
      <w:r w:rsidRPr="001D6AAF">
        <w:rPr>
          <w:lang w:val="ru-RU"/>
        </w:rPr>
        <w:t xml:space="preserve">). </w:t>
      </w:r>
      <w:r>
        <w:rPr>
          <w:lang w:val="ru-RU"/>
        </w:rPr>
        <w:t>Данные значения МПК позволяют оценить чувствительность бактерий к антибактериальным соединениям</w:t>
      </w:r>
      <w:r w:rsidRPr="001D6AAF">
        <w:rPr>
          <w:lang w:val="ru-RU"/>
        </w:rPr>
        <w:t xml:space="preserve">. </w:t>
      </w:r>
      <w:r>
        <w:rPr>
          <w:lang w:val="ru-RU"/>
        </w:rPr>
        <w:t xml:space="preserve">МПК необходимо </w:t>
      </w:r>
      <w:r w:rsidRPr="001D6AAF">
        <w:rPr>
          <w:lang w:val="ru-RU"/>
        </w:rPr>
        <w:t>определять</w:t>
      </w:r>
      <w:r>
        <w:rPr>
          <w:lang w:val="ru-RU"/>
        </w:rPr>
        <w:t xml:space="preserve"> </w:t>
      </w:r>
      <w:r w:rsidRPr="001D6AAF">
        <w:rPr>
          <w:lang w:val="ru-RU"/>
        </w:rPr>
        <w:t xml:space="preserve">с </w:t>
      </w:r>
      <w:r>
        <w:rPr>
          <w:lang w:val="ru-RU"/>
        </w:rPr>
        <w:t>применением с</w:t>
      </w:r>
      <w:r w:rsidRPr="001D6AAF">
        <w:rPr>
          <w:lang w:val="ru-RU"/>
        </w:rPr>
        <w:t>тандартизированной процедуры. Стандартизированные процедуры основаны на метод</w:t>
      </w:r>
      <w:r>
        <w:rPr>
          <w:lang w:val="ru-RU"/>
        </w:rPr>
        <w:t xml:space="preserve">е разбавления </w:t>
      </w:r>
      <w:r w:rsidRPr="001D6AAF">
        <w:rPr>
          <w:lang w:val="ru-RU"/>
        </w:rPr>
        <w:t>(бульон и</w:t>
      </w:r>
      <w:r>
        <w:rPr>
          <w:lang w:val="ru-RU"/>
        </w:rPr>
        <w:t>/или агар).</w:t>
      </w:r>
      <w:r w:rsidRPr="009A0F16">
        <w:rPr>
          <w:vertAlign w:val="superscript"/>
          <w:lang w:val="ru-RU"/>
        </w:rPr>
        <w:t>1,2,4</w:t>
      </w:r>
      <w:r w:rsidRPr="001D6AAF">
        <w:rPr>
          <w:lang w:val="ru-RU"/>
        </w:rPr>
        <w:t xml:space="preserve"> </w:t>
      </w:r>
      <w:r>
        <w:rPr>
          <w:lang w:val="ru-RU"/>
        </w:rPr>
        <w:t xml:space="preserve">Значения  МПК </w:t>
      </w:r>
      <w:r w:rsidRPr="001D6AAF">
        <w:rPr>
          <w:lang w:val="ru-RU"/>
        </w:rPr>
        <w:t>должны интерпретироваться в соответствии с критериями, указанными в таблице 10.</w:t>
      </w:r>
    </w:p>
    <w:p w:rsidR="00AC0F1C" w:rsidRPr="001D6AAF" w:rsidRDefault="00AC0F1C" w:rsidP="00AC0F1C">
      <w:pPr>
        <w:spacing w:before="3" w:line="110" w:lineRule="exact"/>
        <w:rPr>
          <w:sz w:val="11"/>
          <w:szCs w:val="11"/>
          <w:highlight w:val="yellow"/>
          <w:lang w:val="ru-RU"/>
        </w:rPr>
      </w:pPr>
    </w:p>
    <w:p w:rsidR="00AC0F1C" w:rsidRPr="003D0D2C" w:rsidRDefault="00AC0F1C" w:rsidP="00AC0F1C">
      <w:pPr>
        <w:ind w:left="459" w:right="221"/>
        <w:rPr>
          <w:rFonts w:ascii="Times New Roman" w:eastAsia="Times New Roman" w:hAnsi="Times New Roman" w:cs="Times New Roman"/>
          <w:lang w:val="ru-RU"/>
        </w:rPr>
      </w:pPr>
      <w:r>
        <w:rPr>
          <w:rFonts w:ascii="Times New Roman" w:eastAsia="Times New Roman" w:hAnsi="Times New Roman" w:cs="Times New Roman"/>
          <w:i/>
          <w:lang w:val="ru-RU"/>
        </w:rPr>
        <w:t>Д</w:t>
      </w:r>
      <w:r w:rsidRPr="00F627E4">
        <w:rPr>
          <w:rFonts w:ascii="Times New Roman" w:eastAsia="Times New Roman" w:hAnsi="Times New Roman" w:cs="Times New Roman"/>
          <w:i/>
          <w:lang w:val="ru-RU"/>
        </w:rPr>
        <w:t>иффуз</w:t>
      </w:r>
      <w:r>
        <w:rPr>
          <w:rFonts w:ascii="Times New Roman" w:eastAsia="Times New Roman" w:hAnsi="Times New Roman" w:cs="Times New Roman"/>
          <w:i/>
          <w:lang w:val="ru-RU"/>
        </w:rPr>
        <w:t xml:space="preserve">ионные методы </w:t>
      </w:r>
    </w:p>
    <w:p w:rsidR="00AC0F1C" w:rsidRPr="003D0D2C" w:rsidRDefault="00AC0F1C" w:rsidP="00AC0F1C">
      <w:pPr>
        <w:spacing w:before="4" w:line="110" w:lineRule="exact"/>
        <w:rPr>
          <w:sz w:val="11"/>
          <w:szCs w:val="11"/>
          <w:lang w:val="ru-RU"/>
        </w:rPr>
      </w:pPr>
    </w:p>
    <w:p w:rsidR="00AC0F1C" w:rsidRPr="00F627E4" w:rsidRDefault="00AC0F1C" w:rsidP="00AC0F1C">
      <w:pPr>
        <w:pStyle w:val="a3"/>
        <w:spacing w:line="234" w:lineRule="auto"/>
        <w:ind w:right="261"/>
        <w:rPr>
          <w:lang w:val="ru-RU"/>
        </w:rPr>
      </w:pPr>
      <w:r w:rsidRPr="00F627E4">
        <w:rPr>
          <w:lang w:val="ru-RU"/>
        </w:rPr>
        <w:t xml:space="preserve">Количественные методы, при которых необходимо измерение диаметров зоны, можно также использовать для выполнения </w:t>
      </w:r>
      <w:r w:rsidRPr="00AF3B2A">
        <w:rPr>
          <w:lang w:val="ru-RU"/>
        </w:rPr>
        <w:t>воспроизводимых расчетов</w:t>
      </w:r>
      <w:r w:rsidRPr="00F627E4">
        <w:rPr>
          <w:lang w:val="ru-RU"/>
        </w:rPr>
        <w:t xml:space="preserve"> </w:t>
      </w:r>
      <w:r>
        <w:rPr>
          <w:lang w:val="ru-RU"/>
        </w:rPr>
        <w:t>чувствительности</w:t>
      </w:r>
      <w:r w:rsidRPr="003C25E7">
        <w:rPr>
          <w:lang w:val="ru-RU"/>
        </w:rPr>
        <w:t xml:space="preserve"> </w:t>
      </w:r>
      <w:r w:rsidRPr="00F627E4">
        <w:rPr>
          <w:lang w:val="ru-RU"/>
        </w:rPr>
        <w:t xml:space="preserve">бактерий к антибактериальным соединениям. Размер зоны позволяет оценить </w:t>
      </w:r>
      <w:r>
        <w:rPr>
          <w:lang w:val="ru-RU"/>
        </w:rPr>
        <w:t xml:space="preserve">чувствительность </w:t>
      </w:r>
      <w:r w:rsidRPr="00F627E4">
        <w:rPr>
          <w:lang w:val="ru-RU"/>
        </w:rPr>
        <w:t xml:space="preserve">бактерий к антибактериальным </w:t>
      </w:r>
      <w:r w:rsidRPr="005D41C0">
        <w:rPr>
          <w:lang w:val="ru-RU"/>
        </w:rPr>
        <w:t>соединениям. Размер зоны устанавливается при помощи стандартизированного испытательного метода.</w:t>
      </w:r>
      <w:r w:rsidRPr="005D41C0">
        <w:rPr>
          <w:vertAlign w:val="superscript"/>
          <w:lang w:val="ru-RU"/>
        </w:rPr>
        <w:t>2,3</w:t>
      </w:r>
      <w:r w:rsidRPr="005D41C0">
        <w:rPr>
          <w:lang w:val="ru-RU"/>
        </w:rPr>
        <w:t xml:space="preserve"> В ходе данной процедуры используются бумажные диски с 5 мкг моксифлоксацина для проверки чувствительности бактерий к</w:t>
      </w:r>
      <w:r w:rsidRPr="00F627E4">
        <w:rPr>
          <w:lang w:val="ru-RU"/>
        </w:rPr>
        <w:t xml:space="preserve"> моксифлоксацину. Критерии </w:t>
      </w:r>
      <w:r>
        <w:rPr>
          <w:lang w:val="ru-RU"/>
        </w:rPr>
        <w:t>интерпретации</w:t>
      </w:r>
      <w:r w:rsidRPr="00F627E4">
        <w:rPr>
          <w:lang w:val="ru-RU"/>
        </w:rPr>
        <w:t xml:space="preserve"> </w:t>
      </w:r>
      <w:r>
        <w:rPr>
          <w:lang w:val="ru-RU"/>
        </w:rPr>
        <w:t xml:space="preserve">при использовании метода </w:t>
      </w:r>
      <w:r w:rsidRPr="00F627E4">
        <w:rPr>
          <w:lang w:val="ru-RU"/>
        </w:rPr>
        <w:t>диффузионных дисков представлены в таблице 10.</w:t>
      </w:r>
    </w:p>
    <w:p w:rsidR="00AC0F1C" w:rsidRPr="00495A8C" w:rsidRDefault="00AC0F1C" w:rsidP="00AC0F1C">
      <w:pPr>
        <w:spacing w:line="110" w:lineRule="exact"/>
        <w:rPr>
          <w:sz w:val="11"/>
          <w:szCs w:val="11"/>
          <w:highlight w:val="yellow"/>
          <w:lang w:val="ru-RU"/>
        </w:rPr>
      </w:pPr>
    </w:p>
    <w:p w:rsidR="00AC0F1C" w:rsidRPr="00897518" w:rsidRDefault="00AC0F1C" w:rsidP="00AC0F1C">
      <w:pPr>
        <w:ind w:left="460" w:right="180"/>
        <w:rPr>
          <w:rFonts w:ascii="Times New Roman" w:eastAsia="Times New Roman" w:hAnsi="Times New Roman" w:cs="Times New Roman"/>
          <w:lang w:val="ru-RU"/>
        </w:rPr>
      </w:pPr>
      <w:r w:rsidRPr="00897518">
        <w:rPr>
          <w:rFonts w:ascii="Times New Roman" w:eastAsia="Times New Roman" w:hAnsi="Times New Roman" w:cs="Times New Roman"/>
          <w:i/>
          <w:spacing w:val="-1"/>
          <w:lang w:val="ru-RU"/>
        </w:rPr>
        <w:t>Методы, применяемы в отношении анаэробных бактерий</w:t>
      </w:r>
    </w:p>
    <w:p w:rsidR="00AC0F1C" w:rsidRPr="00897518" w:rsidRDefault="00AC0F1C" w:rsidP="00AC0F1C">
      <w:pPr>
        <w:spacing w:before="3" w:line="110" w:lineRule="exact"/>
        <w:rPr>
          <w:sz w:val="11"/>
          <w:szCs w:val="11"/>
          <w:lang w:val="ru-RU"/>
        </w:rPr>
      </w:pPr>
    </w:p>
    <w:p w:rsidR="00AC0F1C" w:rsidRPr="000D2506" w:rsidRDefault="00AC0F1C" w:rsidP="00AC0F1C">
      <w:pPr>
        <w:pStyle w:val="a3"/>
        <w:spacing w:line="252" w:lineRule="exact"/>
        <w:ind w:right="206"/>
        <w:rPr>
          <w:lang w:val="ru-RU"/>
        </w:rPr>
      </w:pPr>
      <w:r>
        <w:rPr>
          <w:lang w:val="ru-RU"/>
        </w:rPr>
        <w:t>Чувствительность</w:t>
      </w:r>
      <w:r w:rsidRPr="003C25E7">
        <w:rPr>
          <w:lang w:val="ru-RU"/>
        </w:rPr>
        <w:t xml:space="preserve"> </w:t>
      </w:r>
      <w:r w:rsidRPr="00897518">
        <w:rPr>
          <w:lang w:val="ru-RU"/>
        </w:rPr>
        <w:t>анаэробных бактерий к моксифлоксацину можно установить путем применения стандартизированного испытательного метода.</w:t>
      </w:r>
      <w:r w:rsidRPr="00897518">
        <w:rPr>
          <w:vertAlign w:val="superscript"/>
          <w:lang w:val="ru-RU"/>
        </w:rPr>
        <w:t>2,5</w:t>
      </w:r>
      <w:r w:rsidRPr="00897518">
        <w:rPr>
          <w:lang w:val="ru-RU"/>
        </w:rPr>
        <w:t xml:space="preserve"> Полученные значения МПК следует толковать в соответствии с критериями</w:t>
      </w:r>
      <w:r w:rsidRPr="000D2506">
        <w:rPr>
          <w:lang w:val="ru-RU"/>
        </w:rPr>
        <w:t>, указанными в таблице 10.</w:t>
      </w:r>
    </w:p>
    <w:p w:rsidR="00AC0F1C" w:rsidRPr="000D2506" w:rsidRDefault="00AC0F1C" w:rsidP="00AC0F1C">
      <w:pPr>
        <w:spacing w:before="4" w:line="110" w:lineRule="exact"/>
        <w:rPr>
          <w:sz w:val="11"/>
          <w:szCs w:val="11"/>
          <w:lang w:val="ru-RU"/>
        </w:rPr>
      </w:pPr>
    </w:p>
    <w:p w:rsidR="00AC0F1C" w:rsidRPr="000D2506" w:rsidRDefault="00AC0F1C" w:rsidP="00AC0F1C">
      <w:pPr>
        <w:pStyle w:val="4"/>
        <w:rPr>
          <w:b w:val="0"/>
          <w:bCs w:val="0"/>
          <w:lang w:val="ru-RU"/>
        </w:rPr>
      </w:pPr>
      <w:r w:rsidRPr="000D2506">
        <w:rPr>
          <w:spacing w:val="-1"/>
          <w:lang w:val="ru-RU"/>
        </w:rPr>
        <w:t>Таблица</w:t>
      </w:r>
      <w:r w:rsidRPr="000D2506">
        <w:rPr>
          <w:lang w:val="ru-RU"/>
        </w:rPr>
        <w:t xml:space="preserve"> 1</w:t>
      </w:r>
      <w:r w:rsidRPr="000D2506">
        <w:rPr>
          <w:spacing w:val="-3"/>
          <w:lang w:val="ru-RU"/>
        </w:rPr>
        <w:t>0</w:t>
      </w:r>
      <w:r w:rsidRPr="000D2506">
        <w:rPr>
          <w:lang w:val="ru-RU"/>
        </w:rPr>
        <w:t>:</w:t>
      </w:r>
      <w:r w:rsidRPr="000D2506">
        <w:rPr>
          <w:spacing w:val="1"/>
          <w:lang w:val="ru-RU"/>
        </w:rPr>
        <w:t xml:space="preserve"> Критерии </w:t>
      </w:r>
      <w:r>
        <w:rPr>
          <w:spacing w:val="1"/>
          <w:lang w:val="ru-RU"/>
        </w:rPr>
        <w:t>интерпретации</w:t>
      </w:r>
      <w:r w:rsidRPr="000D2506">
        <w:rPr>
          <w:spacing w:val="1"/>
          <w:lang w:val="ru-RU"/>
        </w:rPr>
        <w:t xml:space="preserve"> испытания определения </w:t>
      </w:r>
      <w:r>
        <w:rPr>
          <w:lang w:val="ru-RU"/>
        </w:rPr>
        <w:t>чувствительности</w:t>
      </w:r>
      <w:r w:rsidRPr="003C25E7">
        <w:rPr>
          <w:lang w:val="ru-RU"/>
        </w:rPr>
        <w:t xml:space="preserve"> </w:t>
      </w:r>
      <w:r w:rsidRPr="000D2506">
        <w:rPr>
          <w:spacing w:val="1"/>
          <w:lang w:val="ru-RU"/>
        </w:rPr>
        <w:t xml:space="preserve">к моксифлоксацину </w:t>
      </w:r>
    </w:p>
    <w:p w:rsidR="00AC0F1C" w:rsidRPr="00897518" w:rsidRDefault="00AC0F1C" w:rsidP="00AC0F1C">
      <w:pPr>
        <w:spacing w:before="12" w:line="220" w:lineRule="exact"/>
        <w:rPr>
          <w:highlight w:val="yellow"/>
          <w:lang w:val="ru-RU"/>
        </w:rPr>
      </w:pPr>
    </w:p>
    <w:tbl>
      <w:tblPr>
        <w:tblStyle w:val="TableNormal"/>
        <w:tblW w:w="0" w:type="auto"/>
        <w:tblInd w:w="454" w:type="dxa"/>
        <w:tblLayout w:type="fixed"/>
        <w:tblLook w:val="01E0" w:firstRow="1" w:lastRow="1" w:firstColumn="1" w:lastColumn="1" w:noHBand="0" w:noVBand="0"/>
      </w:tblPr>
      <w:tblGrid>
        <w:gridCol w:w="4320"/>
        <w:gridCol w:w="850"/>
        <w:gridCol w:w="1310"/>
        <w:gridCol w:w="1260"/>
        <w:gridCol w:w="900"/>
        <w:gridCol w:w="1080"/>
        <w:gridCol w:w="1080"/>
      </w:tblGrid>
      <w:tr w:rsidR="00AC0F1C" w:rsidRPr="00120339" w:rsidTr="00AC0F1C">
        <w:trPr>
          <w:trHeight w:hRule="exact" w:val="298"/>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rPr>
                <w:lang w:val="ru-RU"/>
              </w:rPr>
            </w:pPr>
          </w:p>
        </w:tc>
        <w:tc>
          <w:tcPr>
            <w:tcW w:w="3420" w:type="dxa"/>
            <w:gridSpan w:val="3"/>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7"/>
              <w:ind w:left="985"/>
              <w:rPr>
                <w:rFonts w:ascii="Times New Roman" w:eastAsia="Times New Roman" w:hAnsi="Times New Roman" w:cs="Times New Roman"/>
              </w:rPr>
            </w:pPr>
            <w:r w:rsidRPr="000D2506">
              <w:rPr>
                <w:rFonts w:ascii="Times New Roman" w:eastAsia="Times New Roman" w:hAnsi="Times New Roman" w:cs="Times New Roman"/>
                <w:b/>
                <w:bCs/>
                <w:lang w:val="ru-RU"/>
              </w:rPr>
              <w:t>МПК</w:t>
            </w:r>
            <w:r w:rsidRPr="000D2506">
              <w:rPr>
                <w:rFonts w:ascii="Times New Roman" w:eastAsia="Times New Roman" w:hAnsi="Times New Roman" w:cs="Times New Roman"/>
                <w:b/>
                <w:bCs/>
                <w:spacing w:val="-1"/>
              </w:rPr>
              <w:t xml:space="preserve"> </w:t>
            </w:r>
            <w:r w:rsidRPr="000D2506">
              <w:rPr>
                <w:rFonts w:ascii="Times New Roman" w:eastAsia="Times New Roman" w:hAnsi="Times New Roman" w:cs="Times New Roman"/>
                <w:b/>
                <w:bCs/>
                <w:spacing w:val="-2"/>
              </w:rPr>
              <w:t>(</w:t>
            </w:r>
            <w:r w:rsidRPr="000D2506">
              <w:rPr>
                <w:rFonts w:ascii="Times New Roman" w:eastAsia="Times New Roman" w:hAnsi="Times New Roman" w:cs="Times New Roman"/>
                <w:b/>
                <w:bCs/>
                <w:spacing w:val="-2"/>
                <w:lang w:val="ru-RU"/>
              </w:rPr>
              <w:t>мкг</w:t>
            </w:r>
            <w:r w:rsidRPr="000D2506">
              <w:rPr>
                <w:rFonts w:ascii="Times New Roman" w:eastAsia="Times New Roman" w:hAnsi="Times New Roman" w:cs="Times New Roman"/>
                <w:b/>
                <w:bCs/>
                <w:spacing w:val="1"/>
              </w:rPr>
              <w:t>/</w:t>
            </w:r>
            <w:r w:rsidRPr="000D2506">
              <w:rPr>
                <w:rFonts w:ascii="Times New Roman" w:eastAsia="Times New Roman" w:hAnsi="Times New Roman" w:cs="Times New Roman"/>
                <w:b/>
                <w:bCs/>
                <w:spacing w:val="1"/>
                <w:lang w:val="ru-RU"/>
              </w:rPr>
              <w:t>мл</w:t>
            </w:r>
            <w:r w:rsidRPr="000D2506">
              <w:rPr>
                <w:rFonts w:ascii="Times New Roman" w:eastAsia="Times New Roman" w:hAnsi="Times New Roman" w:cs="Times New Roman"/>
                <w:b/>
                <w:bCs/>
              </w:rPr>
              <w:t>)</w:t>
            </w:r>
          </w:p>
        </w:tc>
        <w:tc>
          <w:tcPr>
            <w:tcW w:w="3060" w:type="dxa"/>
            <w:gridSpan w:val="3"/>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7"/>
              <w:ind w:left="534"/>
              <w:rPr>
                <w:rFonts w:ascii="Times New Roman" w:eastAsia="Times New Roman" w:hAnsi="Times New Roman" w:cs="Times New Roman"/>
              </w:rPr>
            </w:pPr>
            <w:r w:rsidRPr="000D2506">
              <w:rPr>
                <w:rFonts w:ascii="Times New Roman" w:eastAsia="Times New Roman" w:hAnsi="Times New Roman" w:cs="Times New Roman"/>
                <w:b/>
                <w:bCs/>
                <w:spacing w:val="-4"/>
                <w:lang w:val="ru-RU"/>
              </w:rPr>
              <w:t>Диаметр зоны</w:t>
            </w:r>
            <w:r w:rsidRPr="000D2506">
              <w:rPr>
                <w:rFonts w:ascii="Times New Roman" w:eastAsia="Times New Roman" w:hAnsi="Times New Roman" w:cs="Times New Roman"/>
                <w:b/>
                <w:bCs/>
                <w:spacing w:val="-2"/>
              </w:rPr>
              <w:t xml:space="preserve"> </w:t>
            </w:r>
            <w:r w:rsidRPr="000D2506">
              <w:rPr>
                <w:rFonts w:ascii="Times New Roman" w:eastAsia="Times New Roman" w:hAnsi="Times New Roman" w:cs="Times New Roman"/>
                <w:b/>
                <w:bCs/>
              </w:rPr>
              <w:t>(</w:t>
            </w:r>
            <w:r>
              <w:rPr>
                <w:rFonts w:ascii="Times New Roman" w:eastAsia="Times New Roman" w:hAnsi="Times New Roman" w:cs="Times New Roman"/>
                <w:b/>
                <w:bCs/>
                <w:lang w:val="ru-RU"/>
              </w:rPr>
              <w:t>мм</w:t>
            </w:r>
            <w:r w:rsidRPr="000D2506">
              <w:rPr>
                <w:rFonts w:ascii="Times New Roman" w:eastAsia="Times New Roman" w:hAnsi="Times New Roman" w:cs="Times New Roman"/>
                <w:b/>
                <w:bCs/>
              </w:rPr>
              <w:t>)</w:t>
            </w:r>
          </w:p>
        </w:tc>
      </w:tr>
      <w:tr w:rsidR="00AC0F1C" w:rsidRPr="00120339" w:rsidTr="00AC0F1C">
        <w:trPr>
          <w:trHeight w:hRule="exact" w:val="300"/>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7"/>
              <w:ind w:left="102"/>
              <w:rPr>
                <w:rFonts w:ascii="Times New Roman" w:eastAsia="Times New Roman" w:hAnsi="Times New Roman" w:cs="Times New Roman"/>
                <w:lang w:val="ru-RU"/>
              </w:rPr>
            </w:pPr>
            <w:r w:rsidRPr="000D2506">
              <w:rPr>
                <w:rFonts w:ascii="Times New Roman" w:eastAsia="Times New Roman" w:hAnsi="Times New Roman" w:cs="Times New Roman"/>
                <w:b/>
                <w:bCs/>
                <w:spacing w:val="-1"/>
                <w:lang w:val="ru-RU"/>
              </w:rPr>
              <w:t>Виды</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7"/>
              <w:ind w:right="2"/>
              <w:jc w:val="center"/>
              <w:rPr>
                <w:rFonts w:ascii="Times New Roman" w:eastAsia="Times New Roman" w:hAnsi="Times New Roman" w:cs="Times New Roman"/>
              </w:rPr>
            </w:pPr>
            <w:r w:rsidRPr="000D2506">
              <w:rPr>
                <w:rFonts w:ascii="Times New Roman" w:eastAsia="Times New Roman" w:hAnsi="Times New Roman" w:cs="Times New Roman"/>
                <w:b/>
                <w:bCs/>
              </w:rPr>
              <w:t>S</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7"/>
              <w:jc w:val="center"/>
              <w:rPr>
                <w:rFonts w:ascii="Times New Roman" w:eastAsia="Times New Roman" w:hAnsi="Times New Roman" w:cs="Times New Roman"/>
              </w:rPr>
            </w:pPr>
            <w:r w:rsidRPr="000D2506">
              <w:rPr>
                <w:rFonts w:ascii="Times New Roman" w:eastAsia="Times New Roman" w:hAnsi="Times New Roman" w:cs="Times New Roman"/>
                <w:b/>
                <w:bCs/>
              </w:rPr>
              <w:t>I</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7"/>
              <w:ind w:right="1"/>
              <w:jc w:val="center"/>
              <w:rPr>
                <w:rFonts w:ascii="Times New Roman" w:eastAsia="Times New Roman" w:hAnsi="Times New Roman" w:cs="Times New Roman"/>
              </w:rPr>
            </w:pPr>
            <w:r w:rsidRPr="000D2506">
              <w:rPr>
                <w:rFonts w:ascii="Times New Roman" w:eastAsia="Times New Roman" w:hAnsi="Times New Roman" w:cs="Times New Roman"/>
                <w:b/>
                <w:bCs/>
              </w:rPr>
              <w:t>R</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7"/>
              <w:jc w:val="center"/>
              <w:rPr>
                <w:rFonts w:ascii="Times New Roman" w:eastAsia="Times New Roman" w:hAnsi="Times New Roman" w:cs="Times New Roman"/>
              </w:rPr>
            </w:pPr>
            <w:r w:rsidRPr="000D2506">
              <w:rPr>
                <w:rFonts w:ascii="Times New Roman" w:eastAsia="Times New Roman" w:hAnsi="Times New Roman" w:cs="Times New Roman"/>
                <w:b/>
                <w:bCs/>
              </w:rPr>
              <w:t>S</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7"/>
              <w:jc w:val="center"/>
              <w:rPr>
                <w:rFonts w:ascii="Times New Roman" w:eastAsia="Times New Roman" w:hAnsi="Times New Roman" w:cs="Times New Roman"/>
              </w:rPr>
            </w:pPr>
            <w:r w:rsidRPr="000D2506">
              <w:rPr>
                <w:rFonts w:ascii="Times New Roman" w:eastAsia="Times New Roman" w:hAnsi="Times New Roman" w:cs="Times New Roman"/>
                <w:b/>
                <w:bCs/>
              </w:rPr>
              <w:t>I</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7"/>
              <w:ind w:left="1"/>
              <w:jc w:val="center"/>
              <w:rPr>
                <w:rFonts w:ascii="Times New Roman" w:eastAsia="Times New Roman" w:hAnsi="Times New Roman" w:cs="Times New Roman"/>
              </w:rPr>
            </w:pPr>
            <w:r w:rsidRPr="000D2506">
              <w:rPr>
                <w:rFonts w:ascii="Times New Roman" w:eastAsia="Times New Roman" w:hAnsi="Times New Roman" w:cs="Times New Roman"/>
                <w:b/>
                <w:bCs/>
              </w:rPr>
              <w:t>R</w:t>
            </w:r>
          </w:p>
        </w:tc>
      </w:tr>
      <w:tr w:rsidR="00AC0F1C" w:rsidRPr="00120339" w:rsidTr="00AC0F1C">
        <w:trPr>
          <w:trHeight w:hRule="exact" w:val="298"/>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102"/>
              <w:rPr>
                <w:rFonts w:ascii="Times New Roman" w:eastAsia="Times New Roman" w:hAnsi="Times New Roman" w:cs="Times New Roman"/>
                <w:lang w:val="ru-RU"/>
              </w:rPr>
            </w:pPr>
            <w:r w:rsidRPr="000D2506">
              <w:rPr>
                <w:rFonts w:ascii="Times New Roman" w:eastAsia="Times New Roman" w:hAnsi="Times New Roman" w:cs="Times New Roman"/>
                <w:i/>
                <w:lang w:val="ru-RU"/>
              </w:rPr>
              <w:t>Энтеробактерии</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84" w:right="28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2</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570" w:right="570"/>
              <w:jc w:val="center"/>
              <w:rPr>
                <w:rFonts w:ascii="Times New Roman" w:eastAsia="Times New Roman" w:hAnsi="Times New Roman" w:cs="Times New Roman"/>
              </w:rPr>
            </w:pPr>
            <w:r w:rsidRPr="000D2506">
              <w:rPr>
                <w:rFonts w:ascii="Times New Roman" w:eastAsia="Times New Roman" w:hAnsi="Times New Roman" w:cs="Times New Roman"/>
              </w:rPr>
              <w:t>4</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489" w:right="489"/>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8</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72"/>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19</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58"/>
              <w:rPr>
                <w:rFonts w:ascii="Times New Roman" w:eastAsia="Times New Roman" w:hAnsi="Times New Roman" w:cs="Times New Roman"/>
              </w:rPr>
            </w:pPr>
            <w:r w:rsidRPr="000D2506">
              <w:rPr>
                <w:rFonts w:ascii="Times New Roman" w:eastAsia="Times New Roman" w:hAnsi="Times New Roman" w:cs="Times New Roman"/>
              </w:rPr>
              <w:t>16–18</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344" w:right="34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15</w:t>
            </w:r>
          </w:p>
        </w:tc>
      </w:tr>
      <w:tr w:rsidR="00AC0F1C" w:rsidRPr="00120339" w:rsidTr="00AC0F1C">
        <w:trPr>
          <w:trHeight w:hRule="exact" w:val="298"/>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102"/>
              <w:rPr>
                <w:rFonts w:ascii="Times New Roman" w:eastAsia="Times New Roman" w:hAnsi="Times New Roman" w:cs="Times New Roman"/>
                <w:lang w:val="ru-RU"/>
              </w:rPr>
            </w:pPr>
            <w:r w:rsidRPr="000D2506">
              <w:rPr>
                <w:rFonts w:ascii="Times New Roman" w:eastAsia="Times New Roman" w:hAnsi="Times New Roman" w:cs="Times New Roman"/>
                <w:i/>
                <w:spacing w:val="-1"/>
                <w:lang w:val="ru-RU"/>
              </w:rPr>
              <w:t>Энтерококк фекальный</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272" w:lineRule="exact"/>
              <w:ind w:right="2"/>
              <w:jc w:val="center"/>
              <w:rPr>
                <w:rFonts w:ascii="Times New Roman" w:eastAsia="Times New Roman" w:hAnsi="Times New Roman" w:cs="Times New Roman"/>
                <w:sz w:val="24"/>
                <w:szCs w:val="24"/>
              </w:rPr>
            </w:pPr>
            <w:r w:rsidRPr="000D2506">
              <w:rPr>
                <w:rFonts w:ascii="Times New Roman" w:eastAsia="Times New Roman" w:hAnsi="Times New Roman" w:cs="Times New Roman"/>
                <w:sz w:val="24"/>
                <w:szCs w:val="24"/>
              </w:rPr>
              <w:t>≤1</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272" w:lineRule="exact"/>
              <w:ind w:left="570" w:right="570"/>
              <w:jc w:val="center"/>
              <w:rPr>
                <w:rFonts w:ascii="Times New Roman" w:eastAsia="Times New Roman" w:hAnsi="Times New Roman" w:cs="Times New Roman"/>
                <w:sz w:val="24"/>
                <w:szCs w:val="24"/>
              </w:rPr>
            </w:pPr>
            <w:r w:rsidRPr="000D2506">
              <w:rPr>
                <w:rFonts w:ascii="Times New Roman" w:eastAsia="Times New Roman" w:hAnsi="Times New Roman" w:cs="Times New Roman"/>
                <w:sz w:val="24"/>
                <w:szCs w:val="24"/>
              </w:rPr>
              <w:t>2</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272" w:lineRule="exact"/>
              <w:jc w:val="center"/>
              <w:rPr>
                <w:rFonts w:ascii="Times New Roman" w:eastAsia="Times New Roman" w:hAnsi="Times New Roman" w:cs="Times New Roman"/>
                <w:sz w:val="24"/>
                <w:szCs w:val="24"/>
              </w:rPr>
            </w:pPr>
            <w:r w:rsidRPr="000D2506">
              <w:rPr>
                <w:rFonts w:ascii="Times New Roman" w:eastAsia="Times New Roman" w:hAnsi="Times New Roman" w:cs="Times New Roman"/>
                <w:sz w:val="24"/>
                <w:szCs w:val="24"/>
              </w:rPr>
              <w:t>≥4</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272" w:lineRule="exact"/>
              <w:ind w:left="258"/>
              <w:rPr>
                <w:rFonts w:ascii="Times New Roman" w:eastAsia="Times New Roman" w:hAnsi="Times New Roman" w:cs="Times New Roman"/>
                <w:sz w:val="24"/>
                <w:szCs w:val="24"/>
              </w:rPr>
            </w:pPr>
            <w:r w:rsidRPr="000D2506">
              <w:rPr>
                <w:rFonts w:ascii="Times New Roman" w:eastAsia="Times New Roman" w:hAnsi="Times New Roman" w:cs="Times New Roman"/>
                <w:sz w:val="24"/>
                <w:szCs w:val="24"/>
              </w:rPr>
              <w:t>≥18</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272" w:lineRule="exact"/>
              <w:ind w:left="234"/>
              <w:rPr>
                <w:rFonts w:ascii="Times New Roman" w:eastAsia="Times New Roman" w:hAnsi="Times New Roman" w:cs="Times New Roman"/>
                <w:sz w:val="24"/>
                <w:szCs w:val="24"/>
              </w:rPr>
            </w:pPr>
            <w:r w:rsidRPr="000D2506">
              <w:rPr>
                <w:rFonts w:ascii="Times New Roman" w:eastAsia="Times New Roman" w:hAnsi="Times New Roman" w:cs="Times New Roman"/>
                <w:sz w:val="24"/>
                <w:szCs w:val="24"/>
              </w:rPr>
              <w:t>15–17</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272" w:lineRule="exact"/>
              <w:ind w:left="346"/>
              <w:rPr>
                <w:rFonts w:ascii="Times New Roman" w:eastAsia="Times New Roman" w:hAnsi="Times New Roman" w:cs="Times New Roman"/>
                <w:sz w:val="24"/>
                <w:szCs w:val="24"/>
              </w:rPr>
            </w:pPr>
            <w:r w:rsidRPr="000D2506">
              <w:rPr>
                <w:rFonts w:ascii="Times New Roman" w:eastAsia="Times New Roman" w:hAnsi="Times New Roman" w:cs="Times New Roman"/>
                <w:sz w:val="24"/>
                <w:szCs w:val="24"/>
              </w:rPr>
              <w:t>≤14</w:t>
            </w:r>
          </w:p>
        </w:tc>
      </w:tr>
      <w:tr w:rsidR="00AC0F1C" w:rsidRPr="00120339" w:rsidTr="00AC0F1C">
        <w:trPr>
          <w:trHeight w:hRule="exact" w:val="298"/>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102"/>
              <w:rPr>
                <w:rFonts w:ascii="Times New Roman" w:eastAsia="Times New Roman" w:hAnsi="Times New Roman" w:cs="Times New Roman"/>
                <w:lang w:val="ru-RU"/>
              </w:rPr>
            </w:pPr>
            <w:r w:rsidRPr="000D2506">
              <w:rPr>
                <w:rFonts w:ascii="Times New Roman" w:eastAsia="Times New Roman" w:hAnsi="Times New Roman" w:cs="Times New Roman"/>
                <w:i/>
                <w:lang w:val="ru-RU"/>
              </w:rPr>
              <w:t>Золотистый стафилококк</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19"/>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0.5</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570" w:right="570"/>
              <w:jc w:val="center"/>
              <w:rPr>
                <w:rFonts w:ascii="Times New Roman" w:eastAsia="Times New Roman" w:hAnsi="Times New Roman" w:cs="Times New Roman"/>
              </w:rPr>
            </w:pPr>
            <w:r w:rsidRPr="000D2506">
              <w:rPr>
                <w:rFonts w:ascii="Times New Roman" w:eastAsia="Times New Roman" w:hAnsi="Times New Roman" w:cs="Times New Roman"/>
              </w:rPr>
              <w:t>1</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489" w:right="489"/>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2</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72"/>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24</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58"/>
              <w:rPr>
                <w:rFonts w:ascii="Times New Roman" w:eastAsia="Times New Roman" w:hAnsi="Times New Roman" w:cs="Times New Roman"/>
              </w:rPr>
            </w:pPr>
            <w:r w:rsidRPr="000D2506">
              <w:rPr>
                <w:rFonts w:ascii="Times New Roman" w:eastAsia="Times New Roman" w:hAnsi="Times New Roman" w:cs="Times New Roman"/>
              </w:rPr>
              <w:t>21–23</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20</w:t>
            </w:r>
          </w:p>
        </w:tc>
      </w:tr>
      <w:tr w:rsidR="00AC0F1C" w:rsidRPr="00120339" w:rsidTr="00AC0F1C">
        <w:trPr>
          <w:trHeight w:hRule="exact" w:val="298"/>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102"/>
              <w:rPr>
                <w:rFonts w:ascii="Times New Roman" w:eastAsia="Times New Roman" w:hAnsi="Times New Roman" w:cs="Times New Roman"/>
                <w:lang w:val="ru-RU"/>
              </w:rPr>
            </w:pPr>
            <w:r w:rsidRPr="000D2506">
              <w:rPr>
                <w:rFonts w:ascii="Times New Roman" w:eastAsia="Times New Roman" w:hAnsi="Times New Roman" w:cs="Times New Roman"/>
                <w:i/>
                <w:spacing w:val="-2"/>
                <w:lang w:val="ru-RU"/>
              </w:rPr>
              <w:t>Гемофильная палочка</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84" w:right="28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4" w:lineRule="exact"/>
              <w:ind w:left="598" w:right="599"/>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4" w:lineRule="exact"/>
              <w:ind w:left="486" w:right="489"/>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72"/>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18</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4" w:lineRule="exact"/>
              <w:ind w:left="483" w:right="484"/>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4" w:lineRule="exact"/>
              <w:ind w:left="483" w:right="484"/>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r>
      <w:tr w:rsidR="00AC0F1C" w:rsidRPr="00120339" w:rsidTr="00AC0F1C">
        <w:trPr>
          <w:trHeight w:hRule="exact" w:val="298"/>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102"/>
              <w:rPr>
                <w:rFonts w:ascii="Times New Roman" w:eastAsia="Times New Roman" w:hAnsi="Times New Roman" w:cs="Times New Roman"/>
                <w:lang w:val="ru-RU"/>
              </w:rPr>
            </w:pPr>
            <w:r w:rsidRPr="000D2506">
              <w:rPr>
                <w:rFonts w:ascii="Times New Roman" w:eastAsia="Times New Roman" w:hAnsi="Times New Roman" w:cs="Times New Roman"/>
                <w:i/>
                <w:spacing w:val="-3"/>
                <w:lang w:val="ru-RU"/>
              </w:rPr>
              <w:t>Гемофилюс параинфлюэнца</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284" w:right="28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7" w:lineRule="exact"/>
              <w:ind w:left="598" w:right="599"/>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7" w:lineRule="exact"/>
              <w:ind w:left="486" w:right="489"/>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272"/>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18</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7" w:lineRule="exact"/>
              <w:ind w:left="483" w:right="484"/>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7" w:lineRule="exact"/>
              <w:ind w:left="483" w:right="484"/>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r>
      <w:tr w:rsidR="00AC0F1C" w:rsidRPr="00120339" w:rsidTr="00AC0F1C">
        <w:trPr>
          <w:trHeight w:hRule="exact" w:val="300"/>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102"/>
              <w:rPr>
                <w:rFonts w:ascii="Times New Roman" w:eastAsia="Times New Roman" w:hAnsi="Times New Roman" w:cs="Times New Roman"/>
                <w:lang w:val="ru-RU"/>
              </w:rPr>
            </w:pPr>
            <w:r w:rsidRPr="000D2506">
              <w:rPr>
                <w:rFonts w:ascii="Times New Roman" w:eastAsia="Times New Roman" w:hAnsi="Times New Roman" w:cs="Times New Roman"/>
                <w:i/>
                <w:lang w:val="ru-RU"/>
              </w:rPr>
              <w:t>Пневмококк</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284" w:right="28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570" w:right="570"/>
              <w:jc w:val="center"/>
              <w:rPr>
                <w:rFonts w:ascii="Times New Roman" w:eastAsia="Times New Roman" w:hAnsi="Times New Roman" w:cs="Times New Roman"/>
              </w:rPr>
            </w:pPr>
            <w:r w:rsidRPr="000D2506">
              <w:rPr>
                <w:rFonts w:ascii="Times New Roman" w:eastAsia="Times New Roman" w:hAnsi="Times New Roman" w:cs="Times New Roman"/>
              </w:rPr>
              <w:t>2</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489" w:right="489"/>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4</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272"/>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18</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258"/>
              <w:rPr>
                <w:rFonts w:ascii="Times New Roman" w:eastAsia="Times New Roman" w:hAnsi="Times New Roman" w:cs="Times New Roman"/>
              </w:rPr>
            </w:pPr>
            <w:r w:rsidRPr="000D2506">
              <w:rPr>
                <w:rFonts w:ascii="Times New Roman" w:eastAsia="Times New Roman" w:hAnsi="Times New Roman" w:cs="Times New Roman"/>
              </w:rPr>
              <w:t>15–17</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12"/>
              <w:ind w:left="344" w:right="34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14</w:t>
            </w:r>
          </w:p>
        </w:tc>
      </w:tr>
      <w:tr w:rsidR="00AC0F1C" w:rsidRPr="00120339" w:rsidTr="00AC0F1C">
        <w:trPr>
          <w:trHeight w:hRule="exact" w:val="298"/>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102"/>
              <w:rPr>
                <w:rFonts w:ascii="Times New Roman" w:eastAsia="Times New Roman" w:hAnsi="Times New Roman" w:cs="Times New Roman"/>
                <w:lang w:val="ru-RU"/>
              </w:rPr>
            </w:pPr>
            <w:r w:rsidRPr="000D2506">
              <w:rPr>
                <w:rFonts w:ascii="Times New Roman" w:eastAsia="Times New Roman" w:hAnsi="Times New Roman" w:cs="Times New Roman"/>
                <w:i/>
                <w:lang w:val="ru-RU"/>
              </w:rPr>
              <w:t xml:space="preserve">Виды стрептококков </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84" w:right="28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570" w:right="570"/>
              <w:jc w:val="center"/>
              <w:rPr>
                <w:rFonts w:ascii="Times New Roman" w:eastAsia="Times New Roman" w:hAnsi="Times New Roman" w:cs="Times New Roman"/>
              </w:rPr>
            </w:pPr>
            <w:r w:rsidRPr="000D2506">
              <w:rPr>
                <w:rFonts w:ascii="Times New Roman" w:eastAsia="Times New Roman" w:hAnsi="Times New Roman" w:cs="Times New Roman"/>
              </w:rPr>
              <w:t>2</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489" w:right="489"/>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4</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72"/>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18</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58"/>
              <w:rPr>
                <w:rFonts w:ascii="Times New Roman" w:eastAsia="Times New Roman" w:hAnsi="Times New Roman" w:cs="Times New Roman"/>
              </w:rPr>
            </w:pPr>
            <w:r w:rsidRPr="000D2506">
              <w:rPr>
                <w:rFonts w:ascii="Times New Roman" w:eastAsia="Times New Roman" w:hAnsi="Times New Roman" w:cs="Times New Roman"/>
              </w:rPr>
              <w:t>15–17</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344" w:right="34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14</w:t>
            </w:r>
          </w:p>
        </w:tc>
      </w:tr>
      <w:tr w:rsidR="00AC0F1C" w:rsidRPr="00120339" w:rsidTr="00AC0F1C">
        <w:trPr>
          <w:trHeight w:hRule="exact" w:val="298"/>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102"/>
              <w:rPr>
                <w:rFonts w:ascii="Times New Roman" w:eastAsia="Times New Roman" w:hAnsi="Times New Roman" w:cs="Times New Roman"/>
                <w:lang w:val="ru-RU"/>
              </w:rPr>
            </w:pPr>
            <w:r>
              <w:rPr>
                <w:rFonts w:ascii="Times New Roman" w:eastAsia="Times New Roman" w:hAnsi="Times New Roman" w:cs="Times New Roman"/>
                <w:i/>
                <w:lang w:val="ru-RU"/>
              </w:rPr>
              <w:t>А</w:t>
            </w:r>
            <w:r w:rsidRPr="000D2506">
              <w:rPr>
                <w:rFonts w:ascii="Times New Roman" w:eastAsia="Times New Roman" w:hAnsi="Times New Roman" w:cs="Times New Roman"/>
                <w:i/>
                <w:lang w:val="ru-RU"/>
              </w:rPr>
              <w:t>наэробные бактерии</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284" w:right="282"/>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2</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570" w:right="570"/>
              <w:jc w:val="center"/>
              <w:rPr>
                <w:rFonts w:ascii="Times New Roman" w:eastAsia="Times New Roman" w:hAnsi="Times New Roman" w:cs="Times New Roman"/>
              </w:rPr>
            </w:pPr>
            <w:r w:rsidRPr="000D2506">
              <w:rPr>
                <w:rFonts w:ascii="Times New Roman" w:eastAsia="Times New Roman" w:hAnsi="Times New Roman" w:cs="Times New Roman"/>
              </w:rPr>
              <w:t>4</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489" w:right="489"/>
              <w:jc w:val="center"/>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8</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387" w:right="388"/>
              <w:jc w:val="center"/>
              <w:rPr>
                <w:rFonts w:ascii="Times New Roman" w:eastAsia="Times New Roman" w:hAnsi="Times New Roman" w:cs="Times New Roman"/>
              </w:rPr>
            </w:pPr>
            <w:r w:rsidRPr="000D2506">
              <w:rPr>
                <w:rFonts w:ascii="Times New Roman" w:eastAsia="Times New Roman" w:hAnsi="Times New Roman" w:cs="Times New Roman"/>
              </w:rPr>
              <w:t>-</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339" w:right="342"/>
              <w:jc w:val="center"/>
              <w:rPr>
                <w:rFonts w:ascii="Times New Roman" w:eastAsia="Times New Roman" w:hAnsi="Times New Roman" w:cs="Times New Roman"/>
              </w:rPr>
            </w:pPr>
            <w:r w:rsidRPr="000D2506">
              <w:rPr>
                <w:rFonts w:ascii="Times New Roman" w:eastAsia="Times New Roman" w:hAnsi="Times New Roman" w:cs="Times New Roman"/>
              </w:rPr>
              <w:t>-</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339" w:right="342"/>
              <w:jc w:val="center"/>
              <w:rPr>
                <w:rFonts w:ascii="Times New Roman" w:eastAsia="Times New Roman" w:hAnsi="Times New Roman" w:cs="Times New Roman"/>
              </w:rPr>
            </w:pPr>
            <w:r w:rsidRPr="000D2506">
              <w:rPr>
                <w:rFonts w:ascii="Times New Roman" w:eastAsia="Times New Roman" w:hAnsi="Times New Roman" w:cs="Times New Roman"/>
              </w:rPr>
              <w:t>-</w:t>
            </w:r>
          </w:p>
        </w:tc>
      </w:tr>
      <w:tr w:rsidR="00AC0F1C" w:rsidRPr="00120339" w:rsidTr="00AC0F1C">
        <w:trPr>
          <w:trHeight w:hRule="exact" w:val="298"/>
        </w:trPr>
        <w:tc>
          <w:tcPr>
            <w:tcW w:w="432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102"/>
              <w:rPr>
                <w:rFonts w:ascii="Times New Roman" w:eastAsia="Times New Roman" w:hAnsi="Times New Roman" w:cs="Times New Roman"/>
                <w:lang w:val="ru-RU"/>
              </w:rPr>
            </w:pPr>
            <w:r w:rsidRPr="001C579C">
              <w:rPr>
                <w:rFonts w:ascii="Times New Roman" w:eastAsia="Times New Roman" w:hAnsi="Times New Roman" w:cs="Times New Roman"/>
                <w:i/>
                <w:spacing w:val="2"/>
                <w:lang w:val="ru-RU"/>
              </w:rPr>
              <w:t>Чумная палочка</w:t>
            </w:r>
          </w:p>
        </w:tc>
        <w:tc>
          <w:tcPr>
            <w:tcW w:w="85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164"/>
              <w:rPr>
                <w:rFonts w:ascii="Times New Roman" w:eastAsia="Times New Roman" w:hAnsi="Times New Roman" w:cs="Times New Roman"/>
              </w:rPr>
            </w:pPr>
            <w:r w:rsidRPr="000D2506">
              <w:rPr>
                <w:rFonts w:ascii="Times New Roman" w:eastAsia="Times New Roman" w:hAnsi="Times New Roman" w:cs="Times New Roman"/>
                <w:spacing w:val="1"/>
              </w:rPr>
              <w:t>≤</w:t>
            </w:r>
            <w:r w:rsidRPr="000D2506">
              <w:rPr>
                <w:rFonts w:ascii="Times New Roman" w:eastAsia="Times New Roman" w:hAnsi="Times New Roman" w:cs="Times New Roman"/>
              </w:rPr>
              <w:t>0.25</w:t>
            </w:r>
          </w:p>
        </w:tc>
        <w:tc>
          <w:tcPr>
            <w:tcW w:w="131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4" w:lineRule="exact"/>
              <w:ind w:left="598" w:right="599"/>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c>
          <w:tcPr>
            <w:tcW w:w="126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line="144" w:lineRule="exact"/>
              <w:ind w:left="486" w:right="489"/>
              <w:jc w:val="center"/>
              <w:rPr>
                <w:rFonts w:ascii="Times New Roman" w:eastAsia="Times New Roman" w:hAnsi="Times New Roman" w:cs="Times New Roman"/>
                <w:sz w:val="14"/>
                <w:szCs w:val="14"/>
              </w:rPr>
            </w:pPr>
            <w:r w:rsidRPr="000D2506">
              <w:rPr>
                <w:rFonts w:ascii="Times New Roman" w:eastAsia="Times New Roman" w:hAnsi="Times New Roman" w:cs="Times New Roman"/>
                <w:sz w:val="14"/>
                <w:szCs w:val="14"/>
              </w:rPr>
              <w:t>a</w:t>
            </w:r>
          </w:p>
        </w:tc>
        <w:tc>
          <w:tcPr>
            <w:tcW w:w="90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387" w:right="388"/>
              <w:jc w:val="center"/>
              <w:rPr>
                <w:rFonts w:ascii="Times New Roman" w:eastAsia="Times New Roman" w:hAnsi="Times New Roman" w:cs="Times New Roman"/>
              </w:rPr>
            </w:pPr>
            <w:r w:rsidRPr="000D2506">
              <w:rPr>
                <w:rFonts w:ascii="Times New Roman" w:eastAsia="Times New Roman" w:hAnsi="Times New Roman" w:cs="Times New Roman"/>
              </w:rPr>
              <w:t>-</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339" w:right="342"/>
              <w:jc w:val="center"/>
              <w:rPr>
                <w:rFonts w:ascii="Times New Roman" w:eastAsia="Times New Roman" w:hAnsi="Times New Roman" w:cs="Times New Roman"/>
              </w:rPr>
            </w:pPr>
            <w:r w:rsidRPr="000D2506">
              <w:rPr>
                <w:rFonts w:ascii="Times New Roman" w:eastAsia="Times New Roman" w:hAnsi="Times New Roman" w:cs="Times New Roman"/>
              </w:rPr>
              <w:t>-</w:t>
            </w:r>
          </w:p>
        </w:tc>
        <w:tc>
          <w:tcPr>
            <w:tcW w:w="1080" w:type="dxa"/>
            <w:tcBorders>
              <w:top w:val="single" w:sz="5" w:space="0" w:color="000000"/>
              <w:left w:val="single" w:sz="5" w:space="0" w:color="000000"/>
              <w:bottom w:val="single" w:sz="5" w:space="0" w:color="000000"/>
              <w:right w:val="single" w:sz="5" w:space="0" w:color="000000"/>
            </w:tcBorders>
          </w:tcPr>
          <w:p w:rsidR="00AC0F1C" w:rsidRPr="000D2506" w:rsidRDefault="00AC0F1C" w:rsidP="00AC0F1C">
            <w:pPr>
              <w:pStyle w:val="TableParagraph"/>
              <w:spacing w:before="9"/>
              <w:ind w:left="339" w:right="342"/>
              <w:jc w:val="center"/>
              <w:rPr>
                <w:rFonts w:ascii="Times New Roman" w:eastAsia="Times New Roman" w:hAnsi="Times New Roman" w:cs="Times New Roman"/>
              </w:rPr>
            </w:pPr>
            <w:r w:rsidRPr="000D2506">
              <w:rPr>
                <w:rFonts w:ascii="Times New Roman" w:eastAsia="Times New Roman" w:hAnsi="Times New Roman" w:cs="Times New Roman"/>
              </w:rPr>
              <w:t>-</w:t>
            </w:r>
          </w:p>
        </w:tc>
      </w:tr>
    </w:tbl>
    <w:p w:rsidR="00AC0F1C" w:rsidRPr="00DD1429" w:rsidRDefault="005B2C50" w:rsidP="00AC0F1C">
      <w:pPr>
        <w:spacing w:before="73"/>
        <w:ind w:left="625"/>
        <w:rPr>
          <w:rFonts w:ascii="Times New Roman" w:eastAsia="Times New Roman" w:hAnsi="Times New Roman" w:cs="Times New Roman"/>
          <w:sz w:val="20"/>
          <w:szCs w:val="20"/>
          <w:lang w:val="ru-RU"/>
        </w:rPr>
      </w:pPr>
      <w:r>
        <w:rPr>
          <w:noProof/>
          <w:lang w:val="ru-RU" w:eastAsia="ru-RU"/>
        </w:rPr>
        <mc:AlternateContent>
          <mc:Choice Requires="wpg">
            <w:drawing>
              <wp:anchor distT="0" distB="0" distL="114300" distR="114300" simplePos="0" relativeHeight="251672064" behindDoc="1" locked="0" layoutInCell="1" allowOverlap="1">
                <wp:simplePos x="0" y="0"/>
                <wp:positionH relativeFrom="page">
                  <wp:posOffset>443865</wp:posOffset>
                </wp:positionH>
                <wp:positionV relativeFrom="paragraph">
                  <wp:posOffset>52070</wp:posOffset>
                </wp:positionV>
                <wp:extent cx="6871335" cy="839470"/>
                <wp:effectExtent l="5715" t="4445" r="9525" b="3810"/>
                <wp:wrapNone/>
                <wp:docPr id="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335" cy="839470"/>
                          <a:chOff x="709" y="-1579"/>
                          <a:chExt cx="10821" cy="1221"/>
                        </a:xfrm>
                      </wpg:grpSpPr>
                      <wpg:grpSp>
                        <wpg:cNvPr id="8" name="Group 99"/>
                        <wpg:cNvGrpSpPr>
                          <a:grpSpLocks/>
                        </wpg:cNvGrpSpPr>
                        <wpg:grpSpPr bwMode="auto">
                          <a:xfrm>
                            <a:off x="715" y="-1573"/>
                            <a:ext cx="10810" cy="2"/>
                            <a:chOff x="715" y="-1573"/>
                            <a:chExt cx="10810" cy="2"/>
                          </a:xfrm>
                        </wpg:grpSpPr>
                        <wps:wsp>
                          <wps:cNvPr id="9" name="Freeform 100"/>
                          <wps:cNvSpPr>
                            <a:spLocks/>
                          </wps:cNvSpPr>
                          <wps:spPr bwMode="auto">
                            <a:xfrm>
                              <a:off x="715" y="-1573"/>
                              <a:ext cx="10810" cy="2"/>
                            </a:xfrm>
                            <a:custGeom>
                              <a:avLst/>
                              <a:gdLst>
                                <a:gd name="T0" fmla="+- 0 715 715"/>
                                <a:gd name="T1" fmla="*/ T0 w 10810"/>
                                <a:gd name="T2" fmla="+- 0 11525 715"/>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01"/>
                        <wpg:cNvGrpSpPr>
                          <a:grpSpLocks/>
                        </wpg:cNvGrpSpPr>
                        <wpg:grpSpPr bwMode="auto">
                          <a:xfrm>
                            <a:off x="720" y="-1568"/>
                            <a:ext cx="2" cy="1200"/>
                            <a:chOff x="720" y="-1568"/>
                            <a:chExt cx="2" cy="1200"/>
                          </a:xfrm>
                        </wpg:grpSpPr>
                        <wps:wsp>
                          <wps:cNvPr id="11" name="Freeform 102"/>
                          <wps:cNvSpPr>
                            <a:spLocks/>
                          </wps:cNvSpPr>
                          <wps:spPr bwMode="auto">
                            <a:xfrm>
                              <a:off x="720" y="-1568"/>
                              <a:ext cx="2" cy="1200"/>
                            </a:xfrm>
                            <a:custGeom>
                              <a:avLst/>
                              <a:gdLst>
                                <a:gd name="T0" fmla="+- 0 -1568 -1568"/>
                                <a:gd name="T1" fmla="*/ -1568 h 1200"/>
                                <a:gd name="T2" fmla="+- 0 -368 -1568"/>
                                <a:gd name="T3" fmla="*/ -368 h 1200"/>
                              </a:gdLst>
                              <a:ahLst/>
                              <a:cxnLst>
                                <a:cxn ang="0">
                                  <a:pos x="0" y="T1"/>
                                </a:cxn>
                                <a:cxn ang="0">
                                  <a:pos x="0" y="T3"/>
                                </a:cxn>
                              </a:cxnLst>
                              <a:rect l="0" t="0" r="r" b="b"/>
                              <a:pathLst>
                                <a:path h="1200">
                                  <a:moveTo>
                                    <a:pt x="0" y="0"/>
                                  </a:moveTo>
                                  <a:lnTo>
                                    <a:pt x="0" y="120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03"/>
                        <wpg:cNvGrpSpPr>
                          <a:grpSpLocks/>
                        </wpg:cNvGrpSpPr>
                        <wpg:grpSpPr bwMode="auto">
                          <a:xfrm>
                            <a:off x="715" y="-364"/>
                            <a:ext cx="10810" cy="2"/>
                            <a:chOff x="715" y="-364"/>
                            <a:chExt cx="10810" cy="2"/>
                          </a:xfrm>
                        </wpg:grpSpPr>
                        <wps:wsp>
                          <wps:cNvPr id="13" name="Freeform 104"/>
                          <wps:cNvSpPr>
                            <a:spLocks/>
                          </wps:cNvSpPr>
                          <wps:spPr bwMode="auto">
                            <a:xfrm>
                              <a:off x="715" y="-364"/>
                              <a:ext cx="10810" cy="2"/>
                            </a:xfrm>
                            <a:custGeom>
                              <a:avLst/>
                              <a:gdLst>
                                <a:gd name="T0" fmla="+- 0 715 715"/>
                                <a:gd name="T1" fmla="*/ T0 w 10810"/>
                                <a:gd name="T2" fmla="+- 0 11525 715"/>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05"/>
                        <wpg:cNvGrpSpPr>
                          <a:grpSpLocks/>
                        </wpg:cNvGrpSpPr>
                        <wpg:grpSpPr bwMode="auto">
                          <a:xfrm>
                            <a:off x="11520" y="-1568"/>
                            <a:ext cx="2" cy="1200"/>
                            <a:chOff x="11520" y="-1568"/>
                            <a:chExt cx="2" cy="1200"/>
                          </a:xfrm>
                        </wpg:grpSpPr>
                        <wps:wsp>
                          <wps:cNvPr id="15" name="Freeform 106"/>
                          <wps:cNvSpPr>
                            <a:spLocks/>
                          </wps:cNvSpPr>
                          <wps:spPr bwMode="auto">
                            <a:xfrm>
                              <a:off x="11520" y="-1568"/>
                              <a:ext cx="2" cy="1200"/>
                            </a:xfrm>
                            <a:custGeom>
                              <a:avLst/>
                              <a:gdLst>
                                <a:gd name="T0" fmla="+- 0 -1568 -1568"/>
                                <a:gd name="T1" fmla="*/ -1568 h 1200"/>
                                <a:gd name="T2" fmla="+- 0 -368 -1568"/>
                                <a:gd name="T3" fmla="*/ -368 h 1200"/>
                              </a:gdLst>
                              <a:ahLst/>
                              <a:cxnLst>
                                <a:cxn ang="0">
                                  <a:pos x="0" y="T1"/>
                                </a:cxn>
                                <a:cxn ang="0">
                                  <a:pos x="0" y="T3"/>
                                </a:cxn>
                              </a:cxnLst>
                              <a:rect l="0" t="0" r="r" b="b"/>
                              <a:pathLst>
                                <a:path h="1200">
                                  <a:moveTo>
                                    <a:pt x="0" y="0"/>
                                  </a:moveTo>
                                  <a:lnTo>
                                    <a:pt x="0" y="120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34.95pt;margin-top:4.1pt;width:541.05pt;height:66.1pt;z-index:-251644416;mso-position-horizontal-relative:page" coordorigin="709,-1579" coordsize="1082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">
                <v:group id="Group 99" o:spid="_x0000_s1027" style="position:absolute;left:715;top:-1573;width:10810;height:2" coordorigin="715,-1573"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0" o:spid="_x0000_s1028" style="position:absolute;left:715;top:-1573;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QEMQA&#10;AADaAAAADwAAAGRycy9kb3ducmV2LnhtbESPQWvCQBSE7wX/w/IEb3WTIhKjmyBSwVNrY6n29si+&#10;JsHs25BdNf33XaHgcZiZb5hVPphWXKl3jWUF8TQCQVxa3XCl4POwfU5AOI+ssbVMCn7JQZ6NnlaY&#10;anvjD7oWvhIBwi5FBbX3XSqlK2sy6Ka2Iw7ej+0N+iD7SuoebwFuWvkSRXNpsOGwUGNHm5rKc3Ex&#10;Cs5zmZya4+t7PDu97WdfJvmOi1KpyXhYL0F4Gvwj/N/eaQULuF8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EBDEAAAA2gAAAA8AAAAAAAAAAAAAAAAAmAIAAGRycy9k&#10;b3ducmV2LnhtbFBLBQYAAAAABAAEAPUAAACJAwAAAAA=&#10;" path="m,l10810,e" filled="f" strokeweight=".58pt">
                    <v:path arrowok="t" o:connecttype="custom" o:connectlocs="0,0;10810,0" o:connectangles="0,0"/>
                  </v:shape>
                </v:group>
                <v:group id="Group 101" o:spid="_x0000_s1029" style="position:absolute;left:720;top:-1568;width:2;height:1200" coordorigin="720,-1568" coordsize="2,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2" o:spid="_x0000_s1030" style="position:absolute;left:720;top:-1568;width:2;height:1200;visibility:visible;mso-wrap-style:square;v-text-anchor:top" coordsize="2,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e8AA&#10;AADbAAAADwAAAGRycy9kb3ducmV2LnhtbERP32vCMBB+H/g/hBP2tqYdQ2Y1igiDva7K6uPZnG0x&#10;uZQks93++mUw8O0+vp+33k7WiBv50DtWUGQ5COLG6Z5bBcfD29MriBCRNRrHpOCbAmw3s4c1ltqN&#10;/EG3KrYihXAoUUEX41BKGZqOLIbMDcSJuzhvMSboW6k9jincGvmc5wtpsefU0OFA+46aa/VlFeTx&#10;pf5px/OlqEd3WprKaPw0Sj3Op90KRKQp3sX/7ned5hfw90s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8+e8AAAADbAAAADwAAAAAAAAAAAAAAAACYAgAAZHJzL2Rvd25y&#10;ZXYueG1sUEsFBgAAAAAEAAQA9QAAAIUDAAAAAA==&#10;" path="m,l,1200e" filled="f" strokeweight=".20497mm">
                    <v:path arrowok="t" o:connecttype="custom" o:connectlocs="0,-1568;0,-368" o:connectangles="0,0"/>
                  </v:shape>
                </v:group>
                <v:group id="Group 103" o:spid="_x0000_s1031" style="position:absolute;left:715;top:-364;width:10810;height:2" coordorigin="715,-364"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4" o:spid="_x0000_s1032" style="position:absolute;left:715;top:-364;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7d8IA&#10;AADbAAAADwAAAGRycy9kb3ducmV2LnhtbERPTWvCQBC9C/6HZQRvuokVCdFViij0pDZKq7chO02C&#10;2dmQXTX9912h4G0e73MWq87U4k6tqywriMcRCOLc6ooLBafjdpSAcB5ZY22ZFPySg9Wy31tgqu2D&#10;P+me+UKEEHYpKii9b1IpXV6SQTe2DXHgfmxr0AfYFlK3+AjhppaTKJpJgxWHhhIbWpeUX7ObUXCd&#10;yeRcfW/28fS8O0y/THKJs1yp4aB7n4Pw1PmX+N/9ocP8N3j+Eg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rt3wgAAANsAAAAPAAAAAAAAAAAAAAAAAJgCAABkcnMvZG93&#10;bnJldi54bWxQSwUGAAAAAAQABAD1AAAAhwMAAAAA&#10;" path="m,l10810,e" filled="f" strokeweight=".58pt">
                    <v:path arrowok="t" o:connecttype="custom" o:connectlocs="0,0;10810,0" o:connectangles="0,0"/>
                  </v:shape>
                </v:group>
                <v:group id="Group 105" o:spid="_x0000_s1033" style="position:absolute;left:11520;top:-1568;width:2;height:1200" coordorigin="11520,-1568" coordsize="2,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6" o:spid="_x0000_s1034" style="position:absolute;left:11520;top:-1568;width:2;height:1200;visibility:visible;mso-wrap-style:square;v-text-anchor:top" coordsize="2,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4eL8A&#10;AADbAAAADwAAAGRycy9kb3ducmV2LnhtbERPTYvCMBC9C/6HMMLeNFVUtBpFhAWvdkU9js3YFpNJ&#10;abK26683Cwt7m8f7nPW2s0Y8qfGVYwXjUQKCOHe64kLB6etzuADhA7JG45gU/JCH7abfW2OqXctH&#10;emahEDGEfYoKyhDqVEqfl2TRj1xNHLm7ayyGCJtC6gbbGG6NnCTJXFqsODaUWNO+pPyRfVsFSZhe&#10;XkV7u48vrbsuTWY0no1SH4NutwIRqAv/4j/3Qcf5M/j9JR4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RDh4vwAAANsAAAAPAAAAAAAAAAAAAAAAAJgCAABkcnMvZG93bnJl&#10;di54bWxQSwUGAAAAAAQABAD1AAAAhAMAAAAA&#10;" path="m,l,1200e" filled="f" strokeweight=".20497mm">
                    <v:path arrowok="t" o:connecttype="custom" o:connectlocs="0,-1568;0,-368" o:connectangles="0,0"/>
                  </v:shape>
                </v:group>
                <w10:wrap anchorx="page"/>
              </v:group>
            </w:pict>
          </mc:Fallback>
        </mc:AlternateContent>
      </w:r>
      <w:r w:rsidR="00AC0F1C" w:rsidRPr="00DD1429">
        <w:rPr>
          <w:rFonts w:ascii="Times New Roman" w:eastAsia="Times New Roman" w:hAnsi="Times New Roman" w:cs="Times New Roman"/>
          <w:spacing w:val="-3"/>
          <w:sz w:val="20"/>
          <w:szCs w:val="20"/>
        </w:rPr>
        <w:t>S</w:t>
      </w:r>
      <w:r w:rsidR="00AC0F1C" w:rsidRPr="00DD1429">
        <w:rPr>
          <w:rFonts w:ascii="Times New Roman" w:eastAsia="Times New Roman" w:hAnsi="Times New Roman" w:cs="Times New Roman"/>
          <w:spacing w:val="-2"/>
          <w:sz w:val="20"/>
          <w:szCs w:val="20"/>
          <w:lang w:val="ru-RU"/>
        </w:rPr>
        <w:t>=</w:t>
      </w:r>
      <w:r w:rsidR="00AC0F1C" w:rsidRPr="00DD1429">
        <w:rPr>
          <w:lang w:val="ru-RU"/>
        </w:rPr>
        <w:t xml:space="preserve"> </w:t>
      </w:r>
      <w:r w:rsidR="00AC0F1C" w:rsidRPr="00DD1429">
        <w:rPr>
          <w:rFonts w:ascii="Times New Roman" w:eastAsia="Times New Roman" w:hAnsi="Times New Roman" w:cs="Times New Roman"/>
          <w:spacing w:val="-1"/>
          <w:sz w:val="20"/>
          <w:szCs w:val="20"/>
          <w:lang w:val="ru-RU"/>
        </w:rPr>
        <w:t>чувствительные</w:t>
      </w:r>
      <w:r w:rsidR="00AC0F1C" w:rsidRPr="00DD1429">
        <w:rPr>
          <w:rFonts w:ascii="Times New Roman" w:eastAsia="Times New Roman" w:hAnsi="Times New Roman" w:cs="Times New Roman"/>
          <w:sz w:val="20"/>
          <w:szCs w:val="20"/>
          <w:lang w:val="ru-RU"/>
        </w:rPr>
        <w:t>,</w:t>
      </w:r>
      <w:r w:rsidR="00AC0F1C" w:rsidRPr="00DD1429">
        <w:rPr>
          <w:rFonts w:ascii="Times New Roman" w:eastAsia="Times New Roman" w:hAnsi="Times New Roman" w:cs="Times New Roman"/>
          <w:spacing w:val="-14"/>
          <w:sz w:val="20"/>
          <w:szCs w:val="20"/>
          <w:lang w:val="ru-RU"/>
        </w:rPr>
        <w:t xml:space="preserve"> </w:t>
      </w:r>
      <w:r w:rsidR="00AC0F1C" w:rsidRPr="00DD1429">
        <w:rPr>
          <w:rFonts w:ascii="Times New Roman" w:eastAsia="Times New Roman" w:hAnsi="Times New Roman" w:cs="Times New Roman"/>
          <w:spacing w:val="-2"/>
          <w:sz w:val="20"/>
          <w:szCs w:val="20"/>
        </w:rPr>
        <w:t>I</w:t>
      </w:r>
      <w:r w:rsidR="00AC0F1C" w:rsidRPr="00DD1429">
        <w:rPr>
          <w:rFonts w:ascii="Times New Roman" w:eastAsia="Times New Roman" w:hAnsi="Times New Roman" w:cs="Times New Roman"/>
          <w:spacing w:val="-2"/>
          <w:sz w:val="20"/>
          <w:szCs w:val="20"/>
          <w:lang w:val="ru-RU"/>
        </w:rPr>
        <w:t>=</w:t>
      </w:r>
      <w:r w:rsidR="00AC0F1C" w:rsidRPr="00DD1429">
        <w:rPr>
          <w:lang w:val="ru-RU"/>
        </w:rPr>
        <w:t xml:space="preserve"> </w:t>
      </w:r>
      <w:r w:rsidR="00AC0F1C" w:rsidRPr="00DD1429">
        <w:rPr>
          <w:rFonts w:ascii="Times New Roman" w:eastAsia="Times New Roman" w:hAnsi="Times New Roman" w:cs="Times New Roman"/>
          <w:spacing w:val="-2"/>
          <w:sz w:val="20"/>
          <w:szCs w:val="20"/>
          <w:lang w:val="ru-RU"/>
        </w:rPr>
        <w:t xml:space="preserve">промежуточная резистентность и </w:t>
      </w:r>
      <w:r w:rsidR="00AC0F1C" w:rsidRPr="00DD1429">
        <w:rPr>
          <w:rFonts w:ascii="Times New Roman" w:eastAsia="Times New Roman" w:hAnsi="Times New Roman" w:cs="Times New Roman"/>
          <w:spacing w:val="-5"/>
          <w:sz w:val="20"/>
          <w:szCs w:val="20"/>
        </w:rPr>
        <w:t>R</w:t>
      </w:r>
      <w:r w:rsidR="00AC0F1C" w:rsidRPr="00DD1429">
        <w:rPr>
          <w:rFonts w:ascii="Times New Roman" w:eastAsia="Times New Roman" w:hAnsi="Times New Roman" w:cs="Times New Roman"/>
          <w:spacing w:val="-2"/>
          <w:sz w:val="20"/>
          <w:szCs w:val="20"/>
          <w:lang w:val="ru-RU"/>
        </w:rPr>
        <w:t>=</w:t>
      </w:r>
      <w:r w:rsidR="00AC0F1C" w:rsidRPr="00DD1429">
        <w:rPr>
          <w:lang w:val="ru-RU"/>
        </w:rPr>
        <w:t xml:space="preserve"> </w:t>
      </w:r>
      <w:r w:rsidR="00AC0F1C" w:rsidRPr="00DD1429">
        <w:rPr>
          <w:rFonts w:ascii="Times New Roman" w:hAnsi="Times New Roman" w:cs="Times New Roman"/>
          <w:sz w:val="20"/>
          <w:szCs w:val="20"/>
          <w:lang w:val="ru-RU"/>
        </w:rPr>
        <w:t>р</w:t>
      </w:r>
      <w:r w:rsidR="00AC0F1C" w:rsidRPr="00DD1429">
        <w:rPr>
          <w:rFonts w:ascii="Times New Roman" w:eastAsia="Times New Roman" w:hAnsi="Times New Roman" w:cs="Times New Roman"/>
          <w:spacing w:val="-2"/>
          <w:sz w:val="20"/>
          <w:szCs w:val="20"/>
          <w:lang w:val="ru-RU"/>
        </w:rPr>
        <w:t>езистентные</w:t>
      </w:r>
      <w:r w:rsidR="00AC0F1C" w:rsidRPr="00DD1429">
        <w:rPr>
          <w:rFonts w:ascii="Times New Roman" w:eastAsia="Times New Roman" w:hAnsi="Times New Roman" w:cs="Times New Roman"/>
          <w:sz w:val="20"/>
          <w:szCs w:val="20"/>
          <w:lang w:val="ru-RU"/>
        </w:rPr>
        <w:t>.</w:t>
      </w:r>
    </w:p>
    <w:p w:rsidR="00AC0F1C" w:rsidRPr="00DD1429" w:rsidRDefault="00AC0F1C" w:rsidP="00AC0F1C">
      <w:pPr>
        <w:spacing w:before="1" w:line="110" w:lineRule="exact"/>
        <w:rPr>
          <w:sz w:val="11"/>
          <w:szCs w:val="11"/>
          <w:lang w:val="ru-RU"/>
        </w:rPr>
      </w:pPr>
    </w:p>
    <w:p w:rsidR="00AC0F1C" w:rsidRPr="00EA66E7" w:rsidRDefault="00AC0F1C" w:rsidP="00AC0F1C">
      <w:pPr>
        <w:spacing w:line="239" w:lineRule="auto"/>
        <w:ind w:left="755" w:right="727" w:hanging="188"/>
        <w:jc w:val="both"/>
        <w:rPr>
          <w:rFonts w:ascii="Times New Roman" w:eastAsia="Times New Roman" w:hAnsi="Times New Roman" w:cs="Times New Roman"/>
          <w:sz w:val="20"/>
          <w:szCs w:val="20"/>
          <w:lang w:val="ru-RU"/>
        </w:rPr>
      </w:pPr>
      <w:r w:rsidRPr="00DD1429">
        <w:rPr>
          <w:rFonts w:ascii="Times New Roman" w:eastAsia="Times New Roman" w:hAnsi="Times New Roman" w:cs="Times New Roman"/>
          <w:spacing w:val="-2"/>
          <w:sz w:val="20"/>
          <w:szCs w:val="20"/>
        </w:rPr>
        <w:t>a</w:t>
      </w:r>
      <w:r w:rsidRPr="005339E8">
        <w:rPr>
          <w:rFonts w:ascii="Times New Roman" w:eastAsia="Times New Roman" w:hAnsi="Times New Roman" w:cs="Times New Roman"/>
          <w:sz w:val="20"/>
          <w:szCs w:val="20"/>
          <w:lang w:val="ru-RU"/>
        </w:rPr>
        <w:t>)</w:t>
      </w:r>
      <w:r w:rsidRPr="005339E8">
        <w:rPr>
          <w:rFonts w:ascii="Times New Roman" w:eastAsia="Times New Roman" w:hAnsi="Times New Roman" w:cs="Times New Roman"/>
          <w:spacing w:val="-9"/>
          <w:sz w:val="20"/>
          <w:szCs w:val="20"/>
          <w:lang w:val="ru-RU"/>
        </w:rPr>
        <w:t xml:space="preserve"> </w:t>
      </w:r>
      <w:r w:rsidRPr="00EA66E7">
        <w:rPr>
          <w:rFonts w:ascii="Times New Roman" w:eastAsia="Times New Roman" w:hAnsi="Times New Roman" w:cs="Times New Roman"/>
          <w:spacing w:val="-5"/>
          <w:sz w:val="20"/>
          <w:szCs w:val="20"/>
          <w:lang w:val="ru-RU"/>
        </w:rPr>
        <w:t>Отсутствие</w:t>
      </w:r>
      <w:r>
        <w:rPr>
          <w:rFonts w:ascii="Times New Roman" w:eastAsia="Times New Roman" w:hAnsi="Times New Roman" w:cs="Times New Roman"/>
          <w:spacing w:val="-5"/>
          <w:sz w:val="20"/>
          <w:szCs w:val="20"/>
          <w:lang w:val="ru-RU"/>
        </w:rPr>
        <w:t xml:space="preserve"> на данный момент сведений </w:t>
      </w:r>
      <w:r w:rsidRPr="00EA66E7">
        <w:rPr>
          <w:rFonts w:ascii="Times New Roman" w:eastAsia="Times New Roman" w:hAnsi="Times New Roman" w:cs="Times New Roman"/>
          <w:spacing w:val="-5"/>
          <w:sz w:val="20"/>
          <w:szCs w:val="20"/>
          <w:lang w:val="ru-RU"/>
        </w:rPr>
        <w:t xml:space="preserve">по </w:t>
      </w:r>
      <w:r>
        <w:rPr>
          <w:rFonts w:ascii="Times New Roman" w:eastAsia="Times New Roman" w:hAnsi="Times New Roman" w:cs="Times New Roman"/>
          <w:spacing w:val="-5"/>
          <w:sz w:val="20"/>
          <w:szCs w:val="20"/>
          <w:lang w:val="ru-RU"/>
        </w:rPr>
        <w:t xml:space="preserve">культурам, </w:t>
      </w:r>
      <w:r w:rsidRPr="00EA66E7">
        <w:rPr>
          <w:rFonts w:ascii="Times New Roman" w:eastAsia="Times New Roman" w:hAnsi="Times New Roman" w:cs="Times New Roman"/>
          <w:spacing w:val="-5"/>
          <w:sz w:val="20"/>
          <w:szCs w:val="20"/>
          <w:lang w:val="ru-RU"/>
        </w:rPr>
        <w:t>устойчивы</w:t>
      </w:r>
      <w:r>
        <w:rPr>
          <w:rFonts w:ascii="Times New Roman" w:eastAsia="Times New Roman" w:hAnsi="Times New Roman" w:cs="Times New Roman"/>
          <w:spacing w:val="-5"/>
          <w:sz w:val="20"/>
          <w:szCs w:val="20"/>
          <w:lang w:val="ru-RU"/>
        </w:rPr>
        <w:t>м к моксифлоксацину, исключает какие-либо другие результаты кроме «ч</w:t>
      </w:r>
      <w:r w:rsidRPr="00EA66E7">
        <w:rPr>
          <w:rFonts w:ascii="Times New Roman" w:eastAsia="Times New Roman" w:hAnsi="Times New Roman" w:cs="Times New Roman"/>
          <w:spacing w:val="-5"/>
          <w:sz w:val="20"/>
          <w:szCs w:val="20"/>
          <w:lang w:val="ru-RU"/>
        </w:rPr>
        <w:t>увствительные</w:t>
      </w:r>
      <w:r>
        <w:rPr>
          <w:rFonts w:ascii="Times New Roman" w:eastAsia="Times New Roman" w:hAnsi="Times New Roman" w:cs="Times New Roman"/>
          <w:spacing w:val="-5"/>
          <w:sz w:val="20"/>
          <w:szCs w:val="20"/>
          <w:lang w:val="ru-RU"/>
        </w:rPr>
        <w:t>»</w:t>
      </w:r>
      <w:r w:rsidRPr="00EA66E7">
        <w:rPr>
          <w:rFonts w:ascii="Times New Roman" w:eastAsia="Times New Roman" w:hAnsi="Times New Roman" w:cs="Times New Roman"/>
          <w:spacing w:val="-5"/>
          <w:sz w:val="20"/>
          <w:szCs w:val="20"/>
          <w:lang w:val="ru-RU"/>
        </w:rPr>
        <w:t xml:space="preserve">. </w:t>
      </w:r>
      <w:r w:rsidRPr="00AF3B2A">
        <w:rPr>
          <w:rFonts w:ascii="Times New Roman" w:eastAsia="Times New Roman" w:hAnsi="Times New Roman" w:cs="Times New Roman"/>
          <w:spacing w:val="-5"/>
          <w:sz w:val="20"/>
          <w:szCs w:val="20"/>
          <w:lang w:val="ru-RU"/>
        </w:rPr>
        <w:t xml:space="preserve">Результаты </w:t>
      </w:r>
      <w:r w:rsidR="00AF3B2A" w:rsidRPr="00AF3B2A">
        <w:rPr>
          <w:rFonts w:ascii="Times New Roman" w:eastAsia="Times New Roman" w:hAnsi="Times New Roman" w:cs="Times New Roman"/>
          <w:spacing w:val="-5"/>
          <w:sz w:val="20"/>
          <w:szCs w:val="20"/>
          <w:lang w:val="ru-RU"/>
        </w:rPr>
        <w:t xml:space="preserve">сбора </w:t>
      </w:r>
      <w:r w:rsidRPr="00AF3B2A">
        <w:rPr>
          <w:rFonts w:ascii="Times New Roman" w:eastAsia="Times New Roman" w:hAnsi="Times New Roman" w:cs="Times New Roman"/>
          <w:spacing w:val="-5"/>
          <w:sz w:val="20"/>
          <w:szCs w:val="20"/>
          <w:lang w:val="ru-RU"/>
        </w:rPr>
        <w:t>культур</w:t>
      </w:r>
      <w:r w:rsidRPr="00EA66E7">
        <w:rPr>
          <w:rFonts w:ascii="Times New Roman" w:eastAsia="Times New Roman" w:hAnsi="Times New Roman" w:cs="Times New Roman"/>
          <w:spacing w:val="-5"/>
          <w:sz w:val="20"/>
          <w:szCs w:val="20"/>
          <w:lang w:val="ru-RU"/>
        </w:rPr>
        <w:t xml:space="preserve"> (</w:t>
      </w:r>
      <w:r>
        <w:rPr>
          <w:rFonts w:ascii="Times New Roman" w:eastAsia="Times New Roman" w:hAnsi="Times New Roman" w:cs="Times New Roman"/>
          <w:spacing w:val="-5"/>
          <w:sz w:val="20"/>
          <w:szCs w:val="20"/>
          <w:lang w:val="ru-RU"/>
        </w:rPr>
        <w:t>МПК</w:t>
      </w:r>
      <w:r w:rsidRPr="00EA66E7">
        <w:rPr>
          <w:rFonts w:ascii="Times New Roman" w:eastAsia="Times New Roman" w:hAnsi="Times New Roman" w:cs="Times New Roman"/>
          <w:spacing w:val="-5"/>
          <w:sz w:val="20"/>
          <w:szCs w:val="20"/>
          <w:lang w:val="ru-RU"/>
        </w:rPr>
        <w:t xml:space="preserve"> или диаметр зоны), </w:t>
      </w:r>
      <w:r>
        <w:rPr>
          <w:rFonts w:ascii="Times New Roman" w:eastAsia="Times New Roman" w:hAnsi="Times New Roman" w:cs="Times New Roman"/>
          <w:spacing w:val="-5"/>
          <w:sz w:val="20"/>
          <w:szCs w:val="20"/>
          <w:lang w:val="ru-RU"/>
        </w:rPr>
        <w:t>попадающие под другие категории (кроме «</w:t>
      </w:r>
      <w:r w:rsidRPr="00DD1429">
        <w:rPr>
          <w:rFonts w:ascii="Times New Roman" w:eastAsia="Times New Roman" w:hAnsi="Times New Roman" w:cs="Times New Roman"/>
          <w:spacing w:val="-1"/>
          <w:sz w:val="20"/>
          <w:szCs w:val="20"/>
          <w:lang w:val="ru-RU"/>
        </w:rPr>
        <w:t>чувствительные</w:t>
      </w:r>
      <w:r>
        <w:rPr>
          <w:rFonts w:ascii="Times New Roman" w:eastAsia="Times New Roman" w:hAnsi="Times New Roman" w:cs="Times New Roman"/>
          <w:spacing w:val="-5"/>
          <w:sz w:val="20"/>
          <w:szCs w:val="20"/>
          <w:lang w:val="ru-RU"/>
        </w:rPr>
        <w:t>»)</w:t>
      </w:r>
      <w:r w:rsidRPr="00EA66E7">
        <w:rPr>
          <w:rFonts w:ascii="Times New Roman" w:eastAsia="Times New Roman" w:hAnsi="Times New Roman" w:cs="Times New Roman"/>
          <w:spacing w:val="-5"/>
          <w:sz w:val="20"/>
          <w:szCs w:val="20"/>
          <w:lang w:val="ru-RU"/>
        </w:rPr>
        <w:t xml:space="preserve">, должны </w:t>
      </w:r>
      <w:r>
        <w:rPr>
          <w:rFonts w:ascii="Times New Roman" w:eastAsia="Times New Roman" w:hAnsi="Times New Roman" w:cs="Times New Roman"/>
          <w:spacing w:val="-5"/>
          <w:sz w:val="20"/>
          <w:szCs w:val="20"/>
          <w:lang w:val="ru-RU"/>
        </w:rPr>
        <w:t xml:space="preserve">быть переданы соответствующую </w:t>
      </w:r>
      <w:r w:rsidRPr="00EA66E7">
        <w:rPr>
          <w:rFonts w:ascii="Times New Roman" w:eastAsia="Times New Roman" w:hAnsi="Times New Roman" w:cs="Times New Roman"/>
          <w:spacing w:val="-5"/>
          <w:sz w:val="20"/>
          <w:szCs w:val="20"/>
          <w:lang w:val="ru-RU"/>
        </w:rPr>
        <w:t>лабораторию для проведения дополнительных испытаний.</w:t>
      </w:r>
    </w:p>
    <w:p w:rsidR="00AC0F1C" w:rsidRPr="00EA66E7" w:rsidRDefault="00AC0F1C" w:rsidP="00AC0F1C">
      <w:pPr>
        <w:spacing w:line="200" w:lineRule="exact"/>
        <w:rPr>
          <w:sz w:val="20"/>
          <w:szCs w:val="20"/>
          <w:highlight w:val="yellow"/>
          <w:lang w:val="ru-RU"/>
        </w:rPr>
      </w:pPr>
    </w:p>
    <w:p w:rsidR="00AC0F1C" w:rsidRPr="00EA66E7" w:rsidRDefault="00AC0F1C" w:rsidP="00AC0F1C">
      <w:pPr>
        <w:spacing w:before="15" w:line="220" w:lineRule="exact"/>
        <w:rPr>
          <w:highlight w:val="yellow"/>
          <w:lang w:val="ru-RU"/>
        </w:rPr>
      </w:pPr>
    </w:p>
    <w:p w:rsidR="00AC0F1C" w:rsidRPr="00150539" w:rsidRDefault="00AC0F1C" w:rsidP="00AC0F1C">
      <w:pPr>
        <w:pStyle w:val="a3"/>
        <w:spacing w:line="239" w:lineRule="auto"/>
        <w:ind w:right="169"/>
        <w:rPr>
          <w:lang w:val="ru-RU"/>
        </w:rPr>
      </w:pPr>
      <w:r>
        <w:rPr>
          <w:lang w:val="ru-RU"/>
        </w:rPr>
        <w:t>Критерий «ч</w:t>
      </w:r>
      <w:r w:rsidRPr="005339E8">
        <w:rPr>
          <w:lang w:val="ru-RU"/>
        </w:rPr>
        <w:t>увствительные</w:t>
      </w:r>
      <w:r>
        <w:rPr>
          <w:lang w:val="ru-RU"/>
        </w:rPr>
        <w:t xml:space="preserve">» означает, </w:t>
      </w:r>
      <w:r w:rsidRPr="005339E8">
        <w:rPr>
          <w:lang w:val="ru-RU"/>
        </w:rPr>
        <w:t>что анти</w:t>
      </w:r>
      <w:r>
        <w:rPr>
          <w:lang w:val="ru-RU"/>
        </w:rPr>
        <w:t>бактериальный препарат</w:t>
      </w:r>
      <w:r w:rsidRPr="005339E8">
        <w:rPr>
          <w:lang w:val="ru-RU"/>
        </w:rPr>
        <w:t>, вероятно, подавля</w:t>
      </w:r>
      <w:r>
        <w:rPr>
          <w:lang w:val="ru-RU"/>
        </w:rPr>
        <w:t xml:space="preserve">ет </w:t>
      </w:r>
      <w:r w:rsidRPr="005339E8">
        <w:rPr>
          <w:lang w:val="ru-RU"/>
        </w:rPr>
        <w:t xml:space="preserve">рост патогенных микроорганизмов, </w:t>
      </w:r>
      <w:r>
        <w:rPr>
          <w:lang w:val="ru-RU"/>
        </w:rPr>
        <w:t>при условии, что</w:t>
      </w:r>
      <w:r w:rsidRPr="005339E8">
        <w:rPr>
          <w:lang w:val="ru-RU"/>
        </w:rPr>
        <w:t xml:space="preserve"> </w:t>
      </w:r>
      <w:r>
        <w:rPr>
          <w:lang w:val="ru-RU"/>
        </w:rPr>
        <w:t xml:space="preserve">в очаге </w:t>
      </w:r>
      <w:r w:rsidRPr="005339E8">
        <w:rPr>
          <w:lang w:val="ru-RU"/>
        </w:rPr>
        <w:t>инфекции</w:t>
      </w:r>
      <w:r>
        <w:rPr>
          <w:lang w:val="ru-RU"/>
        </w:rPr>
        <w:t xml:space="preserve"> он </w:t>
      </w:r>
      <w:r w:rsidRPr="005339E8">
        <w:rPr>
          <w:lang w:val="ru-RU"/>
        </w:rPr>
        <w:t>достиг</w:t>
      </w:r>
      <w:r>
        <w:rPr>
          <w:lang w:val="ru-RU"/>
        </w:rPr>
        <w:t xml:space="preserve"> </w:t>
      </w:r>
      <w:r w:rsidRPr="005339E8">
        <w:rPr>
          <w:lang w:val="ru-RU"/>
        </w:rPr>
        <w:t xml:space="preserve">концентрации, необходимой для </w:t>
      </w:r>
      <w:r>
        <w:rPr>
          <w:lang w:val="ru-RU"/>
        </w:rPr>
        <w:t xml:space="preserve">подавления </w:t>
      </w:r>
      <w:r w:rsidRPr="005339E8">
        <w:rPr>
          <w:lang w:val="ru-RU"/>
        </w:rPr>
        <w:t xml:space="preserve">роста патогенных микроорганизмов. </w:t>
      </w:r>
      <w:r>
        <w:rPr>
          <w:lang w:val="ru-RU"/>
        </w:rPr>
        <w:t>Критерий «</w:t>
      </w:r>
      <w:r w:rsidRPr="001875A3">
        <w:rPr>
          <w:lang w:val="ru-RU"/>
        </w:rPr>
        <w:t>промежуточная резистентность</w:t>
      </w:r>
      <w:r>
        <w:rPr>
          <w:lang w:val="ru-RU"/>
        </w:rPr>
        <w:t>» означает, что результат сч</w:t>
      </w:r>
      <w:r w:rsidRPr="005339E8">
        <w:rPr>
          <w:lang w:val="ru-RU"/>
        </w:rPr>
        <w:t>ита</w:t>
      </w:r>
      <w:r>
        <w:rPr>
          <w:lang w:val="ru-RU"/>
        </w:rPr>
        <w:t>ется двойственным</w:t>
      </w:r>
      <w:r w:rsidRPr="005339E8">
        <w:rPr>
          <w:lang w:val="ru-RU"/>
        </w:rPr>
        <w:t>, и если микроорганизм</w:t>
      </w:r>
      <w:r>
        <w:rPr>
          <w:lang w:val="ru-RU"/>
        </w:rPr>
        <w:t xml:space="preserve"> проявляет неполную чувствительность к альтернативным</w:t>
      </w:r>
      <w:r w:rsidRPr="005339E8">
        <w:rPr>
          <w:lang w:val="ru-RU"/>
        </w:rPr>
        <w:t xml:space="preserve">, клинически </w:t>
      </w:r>
      <w:r>
        <w:rPr>
          <w:lang w:val="ru-RU"/>
        </w:rPr>
        <w:t>подходящим препаратам</w:t>
      </w:r>
      <w:r w:rsidRPr="005339E8">
        <w:rPr>
          <w:lang w:val="ru-RU"/>
        </w:rPr>
        <w:t xml:space="preserve">, следует повторить испытание. </w:t>
      </w:r>
      <w:r>
        <w:rPr>
          <w:lang w:val="ru-RU"/>
        </w:rPr>
        <w:t>Данная</w:t>
      </w:r>
      <w:r w:rsidRPr="005339E8">
        <w:rPr>
          <w:lang w:val="ru-RU"/>
        </w:rPr>
        <w:t xml:space="preserve"> категория предполагает возможн</w:t>
      </w:r>
      <w:r>
        <w:rPr>
          <w:lang w:val="ru-RU"/>
        </w:rPr>
        <w:t xml:space="preserve">ую </w:t>
      </w:r>
      <w:r w:rsidRPr="005339E8">
        <w:rPr>
          <w:lang w:val="ru-RU"/>
        </w:rPr>
        <w:t>клиническ</w:t>
      </w:r>
      <w:r>
        <w:rPr>
          <w:lang w:val="ru-RU"/>
        </w:rPr>
        <w:t xml:space="preserve">ую </w:t>
      </w:r>
      <w:r w:rsidRPr="005339E8">
        <w:rPr>
          <w:lang w:val="ru-RU"/>
        </w:rPr>
        <w:t xml:space="preserve">применимость </w:t>
      </w:r>
      <w:r>
        <w:rPr>
          <w:lang w:val="ru-RU"/>
        </w:rPr>
        <w:t>к тем участкам тела</w:t>
      </w:r>
      <w:r w:rsidRPr="005339E8">
        <w:rPr>
          <w:lang w:val="ru-RU"/>
        </w:rPr>
        <w:t xml:space="preserve">, </w:t>
      </w:r>
      <w:r>
        <w:rPr>
          <w:lang w:val="ru-RU"/>
        </w:rPr>
        <w:t xml:space="preserve">в которых </w:t>
      </w:r>
      <w:r w:rsidRPr="005339E8">
        <w:rPr>
          <w:lang w:val="ru-RU"/>
        </w:rPr>
        <w:t xml:space="preserve">препарат физиологически </w:t>
      </w:r>
      <w:r>
        <w:rPr>
          <w:lang w:val="ru-RU"/>
        </w:rPr>
        <w:t xml:space="preserve">накапливается </w:t>
      </w:r>
      <w:r w:rsidRPr="005339E8">
        <w:rPr>
          <w:lang w:val="ru-RU"/>
        </w:rPr>
        <w:t>или в</w:t>
      </w:r>
      <w:r>
        <w:rPr>
          <w:lang w:val="ru-RU"/>
        </w:rPr>
        <w:t xml:space="preserve"> тех случаях, когда можно применить </w:t>
      </w:r>
      <w:r w:rsidRPr="005339E8">
        <w:rPr>
          <w:lang w:val="ru-RU"/>
        </w:rPr>
        <w:t xml:space="preserve">высокую дозу лекарственного </w:t>
      </w:r>
      <w:r>
        <w:rPr>
          <w:lang w:val="ru-RU"/>
        </w:rPr>
        <w:t>препарата</w:t>
      </w:r>
      <w:r w:rsidRPr="005339E8">
        <w:rPr>
          <w:lang w:val="ru-RU"/>
        </w:rPr>
        <w:t xml:space="preserve">. </w:t>
      </w:r>
      <w:r>
        <w:rPr>
          <w:lang w:val="ru-RU"/>
        </w:rPr>
        <w:t xml:space="preserve">В данной категории также предусмотрена </w:t>
      </w:r>
      <w:r w:rsidRPr="005339E8">
        <w:rPr>
          <w:lang w:val="ru-RU"/>
        </w:rPr>
        <w:t>буферн</w:t>
      </w:r>
      <w:r>
        <w:rPr>
          <w:lang w:val="ru-RU"/>
        </w:rPr>
        <w:t>ая зона</w:t>
      </w:r>
      <w:r w:rsidRPr="005339E8">
        <w:rPr>
          <w:lang w:val="ru-RU"/>
        </w:rPr>
        <w:t xml:space="preserve">, </w:t>
      </w:r>
      <w:r>
        <w:rPr>
          <w:lang w:val="ru-RU"/>
        </w:rPr>
        <w:t xml:space="preserve">не позволяющая </w:t>
      </w:r>
      <w:r w:rsidRPr="005339E8">
        <w:rPr>
          <w:lang w:val="ru-RU"/>
        </w:rPr>
        <w:t>небольши</w:t>
      </w:r>
      <w:r>
        <w:rPr>
          <w:lang w:val="ru-RU"/>
        </w:rPr>
        <w:t xml:space="preserve">м, </w:t>
      </w:r>
      <w:r w:rsidRPr="005339E8">
        <w:rPr>
          <w:lang w:val="ru-RU"/>
        </w:rPr>
        <w:t>неконтролируемы</w:t>
      </w:r>
      <w:r>
        <w:rPr>
          <w:lang w:val="ru-RU"/>
        </w:rPr>
        <w:t xml:space="preserve">м техническим </w:t>
      </w:r>
      <w:r w:rsidRPr="005339E8">
        <w:rPr>
          <w:lang w:val="ru-RU"/>
        </w:rPr>
        <w:t>фактор</w:t>
      </w:r>
      <w:r>
        <w:rPr>
          <w:lang w:val="ru-RU"/>
        </w:rPr>
        <w:t>ам, стать п</w:t>
      </w:r>
      <w:r w:rsidRPr="005339E8">
        <w:rPr>
          <w:lang w:val="ru-RU"/>
        </w:rPr>
        <w:t xml:space="preserve">ричиной </w:t>
      </w:r>
      <w:r>
        <w:rPr>
          <w:lang w:val="ru-RU"/>
        </w:rPr>
        <w:t>больших</w:t>
      </w:r>
      <w:r w:rsidRPr="005339E8">
        <w:rPr>
          <w:lang w:val="ru-RU"/>
        </w:rPr>
        <w:t xml:space="preserve"> расхождений в интерпретации. </w:t>
      </w:r>
      <w:r>
        <w:rPr>
          <w:lang w:val="ru-RU"/>
        </w:rPr>
        <w:t>Критерий</w:t>
      </w:r>
      <w:r w:rsidRPr="005339E8">
        <w:rPr>
          <w:lang w:val="ru-RU"/>
        </w:rPr>
        <w:t xml:space="preserve"> </w:t>
      </w:r>
      <w:r>
        <w:rPr>
          <w:lang w:val="ru-RU"/>
        </w:rPr>
        <w:t>«</w:t>
      </w:r>
      <w:r w:rsidRPr="00A43799">
        <w:rPr>
          <w:lang w:val="ru-RU"/>
        </w:rPr>
        <w:t>резистентные</w:t>
      </w:r>
      <w:r>
        <w:rPr>
          <w:lang w:val="ru-RU"/>
        </w:rPr>
        <w:t>» означает</w:t>
      </w:r>
      <w:r w:rsidRPr="005339E8">
        <w:rPr>
          <w:lang w:val="ru-RU"/>
        </w:rPr>
        <w:t>, что анти</w:t>
      </w:r>
      <w:r>
        <w:rPr>
          <w:lang w:val="ru-RU"/>
        </w:rPr>
        <w:t xml:space="preserve">бактериальный препарат вряд ли замедлит рост </w:t>
      </w:r>
      <w:r w:rsidRPr="005339E8">
        <w:rPr>
          <w:lang w:val="ru-RU"/>
        </w:rPr>
        <w:t xml:space="preserve">патогенных микроорганизмов, если </w:t>
      </w:r>
      <w:r>
        <w:rPr>
          <w:lang w:val="ru-RU"/>
        </w:rPr>
        <w:t>препарат</w:t>
      </w:r>
      <w:r w:rsidRPr="005339E8">
        <w:rPr>
          <w:lang w:val="ru-RU"/>
        </w:rPr>
        <w:t xml:space="preserve"> дости</w:t>
      </w:r>
      <w:r>
        <w:rPr>
          <w:lang w:val="ru-RU"/>
        </w:rPr>
        <w:t xml:space="preserve">гнет необходимой </w:t>
      </w:r>
      <w:r w:rsidRPr="00150539">
        <w:rPr>
          <w:lang w:val="ru-RU"/>
        </w:rPr>
        <w:t>концентраций в очаге инфекции; в таких случаях нужно подобрать другое лечение.</w:t>
      </w:r>
    </w:p>
    <w:p w:rsidR="00AC0F1C" w:rsidRPr="00150539" w:rsidRDefault="00AC0F1C" w:rsidP="00AC0F1C">
      <w:pPr>
        <w:spacing w:before="9" w:line="100" w:lineRule="exact"/>
        <w:rPr>
          <w:sz w:val="10"/>
          <w:szCs w:val="10"/>
          <w:lang w:val="ru-RU"/>
        </w:rPr>
      </w:pPr>
    </w:p>
    <w:p w:rsidR="00AC0F1C" w:rsidRPr="00CF0A2F" w:rsidRDefault="00AC0F1C" w:rsidP="00AC0F1C">
      <w:pPr>
        <w:ind w:left="460"/>
        <w:rPr>
          <w:rFonts w:ascii="Times New Roman" w:eastAsia="Times New Roman" w:hAnsi="Times New Roman" w:cs="Times New Roman"/>
          <w:lang w:val="ru-RU"/>
        </w:rPr>
      </w:pPr>
      <w:r w:rsidRPr="00150539">
        <w:rPr>
          <w:rFonts w:ascii="Times New Roman" w:eastAsia="Times New Roman" w:hAnsi="Times New Roman" w:cs="Times New Roman"/>
          <w:i/>
          <w:spacing w:val="-2"/>
          <w:lang w:val="ru-RU"/>
        </w:rPr>
        <w:t>Контроль</w:t>
      </w:r>
      <w:r w:rsidRPr="00CF0A2F">
        <w:rPr>
          <w:rFonts w:ascii="Times New Roman" w:eastAsia="Times New Roman" w:hAnsi="Times New Roman" w:cs="Times New Roman"/>
          <w:i/>
          <w:spacing w:val="-2"/>
          <w:lang w:val="ru-RU"/>
        </w:rPr>
        <w:t xml:space="preserve"> </w:t>
      </w:r>
      <w:r w:rsidRPr="00150539">
        <w:rPr>
          <w:rFonts w:ascii="Times New Roman" w:eastAsia="Times New Roman" w:hAnsi="Times New Roman" w:cs="Times New Roman"/>
          <w:i/>
          <w:spacing w:val="-2"/>
          <w:lang w:val="ru-RU"/>
        </w:rPr>
        <w:t>качества</w:t>
      </w:r>
    </w:p>
    <w:p w:rsidR="00AC0F1C" w:rsidRPr="00150539" w:rsidRDefault="00AC0F1C" w:rsidP="00AC0F1C">
      <w:pPr>
        <w:pStyle w:val="a3"/>
        <w:spacing w:line="232" w:lineRule="auto"/>
        <w:ind w:right="189"/>
        <w:rPr>
          <w:spacing w:val="-2"/>
          <w:lang w:val="ru-RU"/>
        </w:rPr>
      </w:pPr>
    </w:p>
    <w:p w:rsidR="00AC0F1C" w:rsidRPr="00CF0A2F" w:rsidRDefault="00AC0F1C" w:rsidP="00AC0F1C">
      <w:pPr>
        <w:pStyle w:val="a3"/>
        <w:spacing w:line="232" w:lineRule="auto"/>
        <w:ind w:right="189"/>
        <w:rPr>
          <w:lang w:val="ru-RU"/>
        </w:rPr>
      </w:pPr>
      <w:r w:rsidRPr="00150539">
        <w:rPr>
          <w:lang w:val="ru-RU"/>
        </w:rPr>
        <w:t xml:space="preserve">При проведении стандартизированных испытательных процедур на определение чувствительности, требуется лабораторный контроль для мониторинга и обеспечения достоверности и точности в отношении материалов и реагентов, используемых при анализе, и </w:t>
      </w:r>
      <w:r w:rsidRPr="00AF3B2A">
        <w:rPr>
          <w:lang w:val="ru-RU"/>
        </w:rPr>
        <w:t>методов лиц, проводящих испытание</w:t>
      </w:r>
      <w:r w:rsidRPr="00150539">
        <w:rPr>
          <w:lang w:val="ru-RU"/>
        </w:rPr>
        <w:t>.</w:t>
      </w:r>
      <w:r w:rsidRPr="00150539">
        <w:rPr>
          <w:vertAlign w:val="superscript"/>
          <w:lang w:val="ru-RU"/>
        </w:rPr>
        <w:t>1,2,3,4,5</w:t>
      </w:r>
      <w:r w:rsidRPr="00150539">
        <w:rPr>
          <w:lang w:val="ru-RU"/>
        </w:rPr>
        <w:t xml:space="preserve"> Стандартный порошок моксифлоксацина должен иметь нижеследующий диапазон значений МПК, указанных в таблице 11. При использовании диффузионного метода с применением диска с 5 мкг моксифлоксацина, необходимо соблюдать критерии, указанные в таблице 11. </w:t>
      </w:r>
    </w:p>
    <w:p w:rsidR="00AC0F1C" w:rsidRPr="00E42C8B" w:rsidRDefault="00AC0F1C" w:rsidP="00AC0F1C">
      <w:pPr>
        <w:spacing w:before="6" w:line="110" w:lineRule="exact"/>
        <w:rPr>
          <w:sz w:val="11"/>
          <w:szCs w:val="11"/>
          <w:lang w:val="ru-RU"/>
        </w:rPr>
      </w:pPr>
    </w:p>
    <w:p w:rsidR="00AC0F1C" w:rsidRPr="00EF14B9" w:rsidRDefault="00AC0F1C" w:rsidP="00AC0F1C">
      <w:pPr>
        <w:pStyle w:val="4"/>
        <w:ind w:right="241"/>
        <w:rPr>
          <w:b w:val="0"/>
          <w:bCs w:val="0"/>
          <w:lang w:val="ru-RU"/>
        </w:rPr>
      </w:pPr>
      <w:r w:rsidRPr="00E42C8B">
        <w:rPr>
          <w:spacing w:val="-1"/>
          <w:lang w:val="ru-RU"/>
        </w:rPr>
        <w:t>Таблица</w:t>
      </w:r>
      <w:r w:rsidRPr="00E42C8B">
        <w:rPr>
          <w:lang w:val="ru-RU"/>
        </w:rPr>
        <w:t xml:space="preserve"> 1</w:t>
      </w:r>
      <w:r w:rsidRPr="00E42C8B">
        <w:rPr>
          <w:spacing w:val="-3"/>
          <w:lang w:val="ru-RU"/>
        </w:rPr>
        <w:t>1</w:t>
      </w:r>
      <w:r w:rsidRPr="00E42C8B">
        <w:rPr>
          <w:lang w:val="ru-RU"/>
        </w:rPr>
        <w:t>:</w:t>
      </w:r>
      <w:r w:rsidRPr="00E42C8B">
        <w:rPr>
          <w:spacing w:val="1"/>
          <w:lang w:val="ru-RU"/>
        </w:rPr>
        <w:t xml:space="preserve"> Приемлемый диапазон значений контроля качества для моксифлоксацина</w:t>
      </w:r>
    </w:p>
    <w:p w:rsidR="00AC0F1C" w:rsidRPr="00EF14B9" w:rsidRDefault="00AC0F1C" w:rsidP="00AC0F1C">
      <w:pPr>
        <w:spacing w:before="10" w:line="100" w:lineRule="exact"/>
        <w:rPr>
          <w:sz w:val="10"/>
          <w:szCs w:val="10"/>
          <w:lang w:val="ru-RU"/>
        </w:rPr>
      </w:pPr>
    </w:p>
    <w:tbl>
      <w:tblPr>
        <w:tblStyle w:val="TableNormal"/>
        <w:tblW w:w="0" w:type="auto"/>
        <w:tblInd w:w="346" w:type="dxa"/>
        <w:tblLayout w:type="fixed"/>
        <w:tblLook w:val="01E0" w:firstRow="1" w:lastRow="1" w:firstColumn="1" w:lastColumn="1" w:noHBand="0" w:noVBand="0"/>
      </w:tblPr>
      <w:tblGrid>
        <w:gridCol w:w="4699"/>
        <w:gridCol w:w="2249"/>
        <w:gridCol w:w="2071"/>
      </w:tblGrid>
      <w:tr w:rsidR="00AC0F1C" w:rsidRPr="00EF14B9" w:rsidTr="00AC0F1C">
        <w:trPr>
          <w:trHeight w:hRule="exact" w:val="516"/>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51" w:lineRule="exact"/>
              <w:ind w:left="102"/>
              <w:rPr>
                <w:rFonts w:ascii="Times New Roman" w:eastAsia="Times New Roman" w:hAnsi="Times New Roman" w:cs="Times New Roman"/>
                <w:lang w:val="ru-RU"/>
              </w:rPr>
            </w:pPr>
            <w:r w:rsidRPr="00EF14B9">
              <w:rPr>
                <w:rFonts w:ascii="Times New Roman" w:eastAsia="Times New Roman" w:hAnsi="Times New Roman" w:cs="Times New Roman"/>
                <w:b/>
                <w:bCs/>
                <w:spacing w:val="-1"/>
                <w:lang w:val="ru-RU"/>
              </w:rPr>
              <w:t>Штаммы</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51" w:lineRule="exact"/>
              <w:ind w:left="591"/>
              <w:rPr>
                <w:rFonts w:ascii="Times New Roman" w:eastAsia="Times New Roman" w:hAnsi="Times New Roman" w:cs="Times New Roman"/>
                <w:lang w:val="ru-RU"/>
              </w:rPr>
            </w:pPr>
            <w:r w:rsidRPr="00EF14B9">
              <w:rPr>
                <w:rFonts w:ascii="Times New Roman" w:eastAsia="Times New Roman" w:hAnsi="Times New Roman" w:cs="Times New Roman"/>
                <w:b/>
                <w:bCs/>
                <w:lang w:val="ru-RU"/>
              </w:rPr>
              <w:t>Диапазон МПК</w:t>
            </w:r>
          </w:p>
          <w:p w:rsidR="00AC0F1C" w:rsidRPr="00EF14B9" w:rsidRDefault="00AC0F1C" w:rsidP="00AC0F1C">
            <w:pPr>
              <w:pStyle w:val="TableParagraph"/>
              <w:spacing w:before="1" w:line="252" w:lineRule="exact"/>
              <w:ind w:left="651"/>
              <w:rPr>
                <w:rFonts w:ascii="Times New Roman" w:eastAsia="Times New Roman" w:hAnsi="Times New Roman" w:cs="Times New Roman"/>
              </w:rPr>
            </w:pPr>
            <w:r w:rsidRPr="00EF14B9">
              <w:rPr>
                <w:rFonts w:ascii="Times New Roman" w:eastAsia="Times New Roman" w:hAnsi="Times New Roman" w:cs="Times New Roman"/>
                <w:b/>
                <w:bCs/>
              </w:rPr>
              <w:t>(</w:t>
            </w:r>
            <w:r w:rsidRPr="00EF14B9">
              <w:rPr>
                <w:rFonts w:ascii="Times New Roman" w:eastAsia="Times New Roman" w:hAnsi="Times New Roman" w:cs="Times New Roman"/>
                <w:b/>
                <w:bCs/>
                <w:lang w:val="ru-RU"/>
              </w:rPr>
              <w:t>мкг</w:t>
            </w:r>
            <w:r w:rsidRPr="00EF14B9">
              <w:rPr>
                <w:rFonts w:ascii="Times New Roman" w:eastAsia="Times New Roman" w:hAnsi="Times New Roman" w:cs="Times New Roman"/>
                <w:b/>
                <w:bCs/>
                <w:spacing w:val="-2"/>
              </w:rPr>
              <w:t>/</w:t>
            </w:r>
            <w:r w:rsidRPr="00EF14B9">
              <w:rPr>
                <w:rFonts w:ascii="Times New Roman" w:eastAsia="Times New Roman" w:hAnsi="Times New Roman" w:cs="Times New Roman"/>
                <w:b/>
                <w:bCs/>
                <w:spacing w:val="-2"/>
                <w:lang w:val="ru-RU"/>
              </w:rPr>
              <w:t>мл</w:t>
            </w:r>
            <w:r w:rsidRPr="00EF14B9">
              <w:rPr>
                <w:rFonts w:ascii="Times New Roman" w:eastAsia="Times New Roman" w:hAnsi="Times New Roman" w:cs="Times New Roman"/>
                <w:b/>
                <w:bCs/>
              </w:rPr>
              <w:t>)</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51" w:lineRule="exact"/>
              <w:ind w:right="4"/>
              <w:jc w:val="center"/>
              <w:rPr>
                <w:rFonts w:ascii="Times New Roman" w:eastAsia="Times New Roman" w:hAnsi="Times New Roman" w:cs="Times New Roman"/>
                <w:lang w:val="ru-RU"/>
              </w:rPr>
            </w:pPr>
            <w:r w:rsidRPr="00EF14B9">
              <w:rPr>
                <w:rFonts w:ascii="Times New Roman" w:eastAsia="Times New Roman" w:hAnsi="Times New Roman" w:cs="Times New Roman"/>
                <w:b/>
                <w:bCs/>
                <w:spacing w:val="-4"/>
                <w:lang w:val="ru-RU"/>
              </w:rPr>
              <w:t>Диаметр зоны</w:t>
            </w:r>
          </w:p>
          <w:p w:rsidR="00AC0F1C" w:rsidRPr="00EF14B9" w:rsidRDefault="00AC0F1C" w:rsidP="00AC0F1C">
            <w:pPr>
              <w:pStyle w:val="TableParagraph"/>
              <w:spacing w:before="1" w:line="252" w:lineRule="exact"/>
              <w:jc w:val="center"/>
              <w:rPr>
                <w:rFonts w:ascii="Times New Roman" w:eastAsia="Times New Roman" w:hAnsi="Times New Roman" w:cs="Times New Roman"/>
              </w:rPr>
            </w:pPr>
            <w:r w:rsidRPr="00EF14B9">
              <w:rPr>
                <w:rFonts w:ascii="Times New Roman" w:eastAsia="Times New Roman" w:hAnsi="Times New Roman" w:cs="Times New Roman"/>
                <w:b/>
                <w:bCs/>
              </w:rPr>
              <w:t>(</w:t>
            </w:r>
            <w:r w:rsidRPr="00EF14B9">
              <w:rPr>
                <w:rFonts w:ascii="Times New Roman" w:eastAsia="Times New Roman" w:hAnsi="Times New Roman" w:cs="Times New Roman"/>
                <w:b/>
                <w:bCs/>
                <w:spacing w:val="-2"/>
                <w:lang w:val="ru-RU"/>
              </w:rPr>
              <w:t>мм</w:t>
            </w:r>
            <w:r w:rsidRPr="00EF14B9">
              <w:rPr>
                <w:rFonts w:ascii="Times New Roman" w:eastAsia="Times New Roman" w:hAnsi="Times New Roman" w:cs="Times New Roman"/>
                <w:b/>
                <w:bCs/>
              </w:rPr>
              <w:t>)</w:t>
            </w:r>
          </w:p>
        </w:tc>
      </w:tr>
      <w:tr w:rsidR="00AC0F1C" w:rsidRPr="00EF14B9" w:rsidTr="00AC0F1C">
        <w:trPr>
          <w:trHeight w:hRule="exact" w:val="298"/>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before="9"/>
              <w:ind w:left="102"/>
              <w:rPr>
                <w:rFonts w:ascii="Times New Roman" w:eastAsia="Times New Roman" w:hAnsi="Times New Roman" w:cs="Times New Roman"/>
                <w:lang w:val="ru-RU"/>
              </w:rPr>
            </w:pPr>
            <w:r w:rsidRPr="00EF14B9">
              <w:rPr>
                <w:rFonts w:ascii="Times New Roman" w:eastAsia="Times New Roman" w:hAnsi="Times New Roman" w:cs="Times New Roman"/>
                <w:i/>
                <w:spacing w:val="-1"/>
                <w:lang w:val="ru-RU"/>
              </w:rPr>
              <w:t xml:space="preserve">Энтерококк фекальный </w:t>
            </w:r>
            <w:r w:rsidRPr="00EF14B9">
              <w:rPr>
                <w:rFonts w:ascii="Times New Roman" w:eastAsia="Times New Roman" w:hAnsi="Times New Roman" w:cs="Times New Roman"/>
                <w:spacing w:val="-4"/>
                <w:lang w:val="ru-RU"/>
              </w:rPr>
              <w:t>A</w:t>
            </w:r>
            <w:r w:rsidRPr="00EF14B9">
              <w:rPr>
                <w:rFonts w:ascii="Times New Roman" w:eastAsia="Times New Roman" w:hAnsi="Times New Roman" w:cs="Times New Roman"/>
                <w:spacing w:val="2"/>
                <w:lang w:val="ru-RU"/>
              </w:rPr>
              <w:t>T</w:t>
            </w:r>
            <w:r w:rsidRPr="00EF14B9">
              <w:rPr>
                <w:rFonts w:ascii="Times New Roman" w:eastAsia="Times New Roman" w:hAnsi="Times New Roman" w:cs="Times New Roman"/>
                <w:spacing w:val="-4"/>
                <w:lang w:val="ru-RU"/>
              </w:rPr>
              <w:t>C</w:t>
            </w:r>
            <w:r w:rsidRPr="00EF14B9">
              <w:rPr>
                <w:rFonts w:ascii="Times New Roman" w:eastAsia="Times New Roman" w:hAnsi="Times New Roman" w:cs="Times New Roman"/>
                <w:lang w:val="ru-RU"/>
              </w:rPr>
              <w:t>C</w:t>
            </w:r>
            <w:r w:rsidRPr="00EF14B9">
              <w:rPr>
                <w:rFonts w:ascii="Times New Roman" w:eastAsia="Times New Roman" w:hAnsi="Times New Roman" w:cs="Times New Roman"/>
                <w:spacing w:val="-1"/>
                <w:lang w:val="ru-RU"/>
              </w:rPr>
              <w:t xml:space="preserve"> </w:t>
            </w:r>
            <w:r w:rsidRPr="00EF14B9">
              <w:rPr>
                <w:rFonts w:ascii="Times New Roman" w:eastAsia="Times New Roman" w:hAnsi="Times New Roman" w:cs="Times New Roman"/>
                <w:lang w:val="ru-RU"/>
              </w:rPr>
              <w:t>29212</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731"/>
              <w:rPr>
                <w:rFonts w:ascii="Times New Roman" w:eastAsia="Times New Roman" w:hAnsi="Times New Roman" w:cs="Times New Roman"/>
              </w:rPr>
            </w:pPr>
            <w:r w:rsidRPr="00EF14B9">
              <w:rPr>
                <w:rFonts w:ascii="Times New Roman" w:eastAsia="Times New Roman" w:hAnsi="Times New Roman" w:cs="Times New Roman"/>
              </w:rPr>
              <w:t>0.06–0.5</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970" w:right="976"/>
              <w:jc w:val="center"/>
              <w:rPr>
                <w:rFonts w:ascii="Times New Roman" w:eastAsia="Times New Roman" w:hAnsi="Times New Roman" w:cs="Times New Roman"/>
              </w:rPr>
            </w:pPr>
            <w:r w:rsidRPr="00EF14B9">
              <w:rPr>
                <w:rFonts w:ascii="Times New Roman" w:eastAsia="Times New Roman" w:hAnsi="Times New Roman" w:cs="Times New Roman"/>
              </w:rPr>
              <w:t>-</w:t>
            </w:r>
          </w:p>
        </w:tc>
      </w:tr>
      <w:tr w:rsidR="00AC0F1C" w:rsidRPr="00EF14B9" w:rsidTr="00AC0F1C">
        <w:trPr>
          <w:trHeight w:hRule="exact" w:val="298"/>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before="12"/>
              <w:ind w:left="102"/>
              <w:rPr>
                <w:rFonts w:ascii="Times New Roman" w:eastAsia="Times New Roman" w:hAnsi="Times New Roman" w:cs="Times New Roman"/>
                <w:lang w:val="ru-RU"/>
              </w:rPr>
            </w:pPr>
            <w:r w:rsidRPr="00EF14B9">
              <w:rPr>
                <w:rFonts w:ascii="Times New Roman" w:eastAsia="Times New Roman" w:hAnsi="Times New Roman" w:cs="Times New Roman"/>
                <w:i/>
                <w:spacing w:val="-1"/>
                <w:lang w:val="ru-RU"/>
              </w:rPr>
              <w:t>Кишечная палочка</w:t>
            </w:r>
            <w:r w:rsidRPr="00EF14B9">
              <w:rPr>
                <w:rFonts w:ascii="Times New Roman" w:eastAsia="Times New Roman" w:hAnsi="Times New Roman" w:cs="Times New Roman"/>
                <w:i/>
                <w:lang w:val="ru-RU"/>
              </w:rPr>
              <w:t xml:space="preserve"> </w:t>
            </w:r>
            <w:r w:rsidRPr="00EF14B9">
              <w:rPr>
                <w:rFonts w:ascii="Times New Roman" w:eastAsia="Times New Roman" w:hAnsi="Times New Roman" w:cs="Times New Roman"/>
                <w:spacing w:val="-4"/>
                <w:lang w:val="ru-RU"/>
              </w:rPr>
              <w:t>A</w:t>
            </w:r>
            <w:r w:rsidRPr="00EF14B9">
              <w:rPr>
                <w:rFonts w:ascii="Times New Roman" w:eastAsia="Times New Roman" w:hAnsi="Times New Roman" w:cs="Times New Roman"/>
                <w:spacing w:val="2"/>
                <w:lang w:val="ru-RU"/>
              </w:rPr>
              <w:t>T</w:t>
            </w:r>
            <w:r w:rsidRPr="00EF14B9">
              <w:rPr>
                <w:rFonts w:ascii="Times New Roman" w:eastAsia="Times New Roman" w:hAnsi="Times New Roman" w:cs="Times New Roman"/>
                <w:spacing w:val="-1"/>
                <w:lang w:val="ru-RU"/>
              </w:rPr>
              <w:t>C</w:t>
            </w:r>
            <w:r w:rsidRPr="00EF14B9">
              <w:rPr>
                <w:rFonts w:ascii="Times New Roman" w:eastAsia="Times New Roman" w:hAnsi="Times New Roman" w:cs="Times New Roman"/>
                <w:lang w:val="ru-RU"/>
              </w:rPr>
              <w:t>C</w:t>
            </w:r>
            <w:r w:rsidRPr="00EF14B9">
              <w:rPr>
                <w:rFonts w:ascii="Times New Roman" w:eastAsia="Times New Roman" w:hAnsi="Times New Roman" w:cs="Times New Roman"/>
                <w:spacing w:val="-1"/>
                <w:lang w:val="ru-RU"/>
              </w:rPr>
              <w:t xml:space="preserve"> </w:t>
            </w:r>
            <w:r w:rsidRPr="00EF14B9">
              <w:rPr>
                <w:rFonts w:ascii="Times New Roman" w:eastAsia="Times New Roman" w:hAnsi="Times New Roman" w:cs="Times New Roman"/>
                <w:lang w:val="ru-RU"/>
              </w:rPr>
              <w:t>2</w:t>
            </w:r>
            <w:r w:rsidRPr="00EF14B9">
              <w:rPr>
                <w:rFonts w:ascii="Times New Roman" w:eastAsia="Times New Roman" w:hAnsi="Times New Roman" w:cs="Times New Roman"/>
                <w:spacing w:val="-3"/>
                <w:lang w:val="ru-RU"/>
              </w:rPr>
              <w:t>5</w:t>
            </w:r>
            <w:r w:rsidRPr="00EF14B9">
              <w:rPr>
                <w:rFonts w:ascii="Times New Roman" w:eastAsia="Times New Roman" w:hAnsi="Times New Roman" w:cs="Times New Roman"/>
                <w:lang w:val="ru-RU"/>
              </w:rPr>
              <w:t>922</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630"/>
              <w:rPr>
                <w:rFonts w:ascii="Times New Roman" w:eastAsia="Times New Roman" w:hAnsi="Times New Roman" w:cs="Times New Roman"/>
              </w:rPr>
            </w:pPr>
            <w:r w:rsidRPr="00EF14B9">
              <w:rPr>
                <w:rFonts w:ascii="Times New Roman" w:eastAsia="Times New Roman" w:hAnsi="Times New Roman" w:cs="Times New Roman"/>
                <w:spacing w:val="-3"/>
              </w:rPr>
              <w:t>0.008</w:t>
            </w:r>
            <w:r w:rsidRPr="00EF14B9">
              <w:rPr>
                <w:rFonts w:ascii="Times New Roman" w:eastAsia="Times New Roman" w:hAnsi="Times New Roman" w:cs="Times New Roman"/>
              </w:rPr>
              <w:t>–</w:t>
            </w:r>
            <w:r w:rsidRPr="00EF14B9">
              <w:rPr>
                <w:rFonts w:ascii="Times New Roman" w:eastAsia="Times New Roman" w:hAnsi="Times New Roman" w:cs="Times New Roman"/>
                <w:spacing w:val="-3"/>
              </w:rPr>
              <w:t>0.06</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734" w:right="736"/>
              <w:jc w:val="center"/>
              <w:rPr>
                <w:rFonts w:ascii="Times New Roman" w:eastAsia="Times New Roman" w:hAnsi="Times New Roman" w:cs="Times New Roman"/>
              </w:rPr>
            </w:pPr>
            <w:r w:rsidRPr="00EF14B9">
              <w:rPr>
                <w:rFonts w:ascii="Times New Roman" w:eastAsia="Times New Roman" w:hAnsi="Times New Roman" w:cs="Times New Roman"/>
              </w:rPr>
              <w:t>28–35</w:t>
            </w:r>
          </w:p>
        </w:tc>
      </w:tr>
      <w:tr w:rsidR="00AC0F1C" w:rsidRPr="00EF14B9" w:rsidTr="00AC0F1C">
        <w:trPr>
          <w:trHeight w:hRule="exact" w:val="298"/>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before="12"/>
              <w:ind w:left="102"/>
              <w:rPr>
                <w:rFonts w:ascii="Times New Roman" w:eastAsia="Times New Roman" w:hAnsi="Times New Roman" w:cs="Times New Roman"/>
                <w:lang w:val="ru-RU"/>
              </w:rPr>
            </w:pPr>
            <w:r w:rsidRPr="00EF14B9">
              <w:rPr>
                <w:rFonts w:ascii="Times New Roman" w:eastAsia="Times New Roman" w:hAnsi="Times New Roman" w:cs="Times New Roman"/>
                <w:i/>
                <w:spacing w:val="-4"/>
                <w:lang w:val="ru-RU"/>
              </w:rPr>
              <w:t xml:space="preserve">Гемофильная палочка </w:t>
            </w:r>
            <w:r w:rsidRPr="00EF14B9">
              <w:rPr>
                <w:rFonts w:ascii="Times New Roman" w:eastAsia="Times New Roman" w:hAnsi="Times New Roman" w:cs="Times New Roman"/>
                <w:spacing w:val="-6"/>
                <w:lang w:val="ru-RU"/>
              </w:rPr>
              <w:t>A</w:t>
            </w:r>
            <w:r w:rsidRPr="00EF14B9">
              <w:rPr>
                <w:rFonts w:ascii="Times New Roman" w:eastAsia="Times New Roman" w:hAnsi="Times New Roman" w:cs="Times New Roman"/>
                <w:spacing w:val="-3"/>
                <w:lang w:val="ru-RU"/>
              </w:rPr>
              <w:t>T</w:t>
            </w:r>
            <w:r w:rsidRPr="00EF14B9">
              <w:rPr>
                <w:rFonts w:ascii="Times New Roman" w:eastAsia="Times New Roman" w:hAnsi="Times New Roman" w:cs="Times New Roman"/>
                <w:spacing w:val="-4"/>
                <w:lang w:val="ru-RU"/>
              </w:rPr>
              <w:t>C</w:t>
            </w:r>
            <w:r w:rsidRPr="00EF14B9">
              <w:rPr>
                <w:rFonts w:ascii="Times New Roman" w:eastAsia="Times New Roman" w:hAnsi="Times New Roman" w:cs="Times New Roman"/>
                <w:lang w:val="ru-RU"/>
              </w:rPr>
              <w:t>C</w:t>
            </w:r>
            <w:r w:rsidRPr="00EF14B9">
              <w:rPr>
                <w:rFonts w:ascii="Times New Roman" w:eastAsia="Times New Roman" w:hAnsi="Times New Roman" w:cs="Times New Roman"/>
                <w:spacing w:val="-6"/>
                <w:lang w:val="ru-RU"/>
              </w:rPr>
              <w:t xml:space="preserve"> </w:t>
            </w:r>
            <w:r w:rsidRPr="00EF14B9">
              <w:rPr>
                <w:rFonts w:ascii="Times New Roman" w:eastAsia="Times New Roman" w:hAnsi="Times New Roman" w:cs="Times New Roman"/>
                <w:spacing w:val="-3"/>
                <w:lang w:val="ru-RU"/>
              </w:rPr>
              <w:t>4</w:t>
            </w:r>
            <w:r w:rsidRPr="00EF14B9">
              <w:rPr>
                <w:rFonts w:ascii="Times New Roman" w:eastAsia="Times New Roman" w:hAnsi="Times New Roman" w:cs="Times New Roman"/>
                <w:spacing w:val="-5"/>
                <w:lang w:val="ru-RU"/>
              </w:rPr>
              <w:t>9</w:t>
            </w:r>
            <w:r w:rsidRPr="00EF14B9">
              <w:rPr>
                <w:rFonts w:ascii="Times New Roman" w:eastAsia="Times New Roman" w:hAnsi="Times New Roman" w:cs="Times New Roman"/>
                <w:spacing w:val="-3"/>
                <w:lang w:val="ru-RU"/>
              </w:rPr>
              <w:t>2</w:t>
            </w:r>
            <w:r w:rsidRPr="00EF14B9">
              <w:rPr>
                <w:rFonts w:ascii="Times New Roman" w:eastAsia="Times New Roman" w:hAnsi="Times New Roman" w:cs="Times New Roman"/>
                <w:spacing w:val="-5"/>
                <w:lang w:val="ru-RU"/>
              </w:rPr>
              <w:t>47</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630"/>
              <w:rPr>
                <w:rFonts w:ascii="Times New Roman" w:eastAsia="Times New Roman" w:hAnsi="Times New Roman" w:cs="Times New Roman"/>
              </w:rPr>
            </w:pPr>
            <w:r w:rsidRPr="00EF14B9">
              <w:rPr>
                <w:rFonts w:ascii="Times New Roman" w:eastAsia="Times New Roman" w:hAnsi="Times New Roman" w:cs="Times New Roman"/>
                <w:spacing w:val="-3"/>
              </w:rPr>
              <w:t>0.008</w:t>
            </w:r>
            <w:r w:rsidRPr="00EF14B9">
              <w:rPr>
                <w:rFonts w:ascii="Times New Roman" w:eastAsia="Times New Roman" w:hAnsi="Times New Roman" w:cs="Times New Roman"/>
              </w:rPr>
              <w:t>–</w:t>
            </w:r>
            <w:r w:rsidRPr="00EF14B9">
              <w:rPr>
                <w:rFonts w:ascii="Times New Roman" w:eastAsia="Times New Roman" w:hAnsi="Times New Roman" w:cs="Times New Roman"/>
                <w:spacing w:val="-3"/>
              </w:rPr>
              <w:t>0.03</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734" w:right="736"/>
              <w:jc w:val="center"/>
              <w:rPr>
                <w:rFonts w:ascii="Times New Roman" w:eastAsia="Times New Roman" w:hAnsi="Times New Roman" w:cs="Times New Roman"/>
              </w:rPr>
            </w:pPr>
            <w:r w:rsidRPr="00EF14B9">
              <w:rPr>
                <w:rFonts w:ascii="Times New Roman" w:eastAsia="Times New Roman" w:hAnsi="Times New Roman" w:cs="Times New Roman"/>
              </w:rPr>
              <w:t>31–39</w:t>
            </w:r>
          </w:p>
        </w:tc>
      </w:tr>
      <w:tr w:rsidR="00AC0F1C" w:rsidRPr="00EF14B9" w:rsidTr="00AC0F1C">
        <w:trPr>
          <w:trHeight w:hRule="exact" w:val="300"/>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before="12"/>
              <w:ind w:left="102"/>
              <w:rPr>
                <w:rFonts w:ascii="Times New Roman" w:eastAsia="Times New Roman" w:hAnsi="Times New Roman" w:cs="Times New Roman"/>
                <w:lang w:val="ru-RU"/>
              </w:rPr>
            </w:pPr>
            <w:r w:rsidRPr="00EF14B9">
              <w:rPr>
                <w:rFonts w:ascii="Times New Roman" w:eastAsia="Times New Roman" w:hAnsi="Times New Roman" w:cs="Times New Roman"/>
                <w:i/>
                <w:lang w:val="ru-RU"/>
              </w:rPr>
              <w:t xml:space="preserve">Золотистый стафилококк </w:t>
            </w:r>
            <w:r w:rsidRPr="00EF14B9">
              <w:rPr>
                <w:rFonts w:ascii="Times New Roman" w:eastAsia="Times New Roman" w:hAnsi="Times New Roman" w:cs="Times New Roman"/>
                <w:spacing w:val="-4"/>
                <w:lang w:val="ru-RU"/>
              </w:rPr>
              <w:t>A</w:t>
            </w:r>
            <w:r w:rsidRPr="00EF14B9">
              <w:rPr>
                <w:rFonts w:ascii="Times New Roman" w:eastAsia="Times New Roman" w:hAnsi="Times New Roman" w:cs="Times New Roman"/>
                <w:spacing w:val="-1"/>
                <w:lang w:val="ru-RU"/>
              </w:rPr>
              <w:t>TC</w:t>
            </w:r>
            <w:r w:rsidRPr="00EF14B9">
              <w:rPr>
                <w:rFonts w:ascii="Times New Roman" w:eastAsia="Times New Roman" w:hAnsi="Times New Roman" w:cs="Times New Roman"/>
                <w:lang w:val="ru-RU"/>
              </w:rPr>
              <w:t>C</w:t>
            </w:r>
            <w:r w:rsidRPr="00EF14B9">
              <w:rPr>
                <w:rFonts w:ascii="Times New Roman" w:eastAsia="Times New Roman" w:hAnsi="Times New Roman" w:cs="Times New Roman"/>
                <w:spacing w:val="-1"/>
                <w:lang w:val="ru-RU"/>
              </w:rPr>
              <w:t xml:space="preserve"> </w:t>
            </w:r>
            <w:r w:rsidRPr="00EF14B9">
              <w:rPr>
                <w:rFonts w:ascii="Times New Roman" w:eastAsia="Times New Roman" w:hAnsi="Times New Roman" w:cs="Times New Roman"/>
                <w:lang w:val="ru-RU"/>
              </w:rPr>
              <w:t>29213</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8" w:lineRule="exact"/>
              <w:ind w:left="620"/>
              <w:rPr>
                <w:rFonts w:ascii="Times New Roman" w:eastAsia="Times New Roman" w:hAnsi="Times New Roman" w:cs="Times New Roman"/>
              </w:rPr>
            </w:pPr>
            <w:r w:rsidRPr="00EF14B9">
              <w:rPr>
                <w:rFonts w:ascii="Times New Roman" w:eastAsia="Times New Roman" w:hAnsi="Times New Roman" w:cs="Times New Roman"/>
              </w:rPr>
              <w:t>0.015–0.12</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8" w:lineRule="exact"/>
              <w:ind w:left="970" w:right="976"/>
              <w:jc w:val="center"/>
              <w:rPr>
                <w:rFonts w:ascii="Times New Roman" w:eastAsia="Times New Roman" w:hAnsi="Times New Roman" w:cs="Times New Roman"/>
              </w:rPr>
            </w:pPr>
            <w:r w:rsidRPr="00EF14B9">
              <w:rPr>
                <w:rFonts w:ascii="Times New Roman" w:eastAsia="Times New Roman" w:hAnsi="Times New Roman" w:cs="Times New Roman"/>
              </w:rPr>
              <w:t>-</w:t>
            </w:r>
          </w:p>
        </w:tc>
      </w:tr>
      <w:tr w:rsidR="00AC0F1C" w:rsidRPr="00EF14B9" w:rsidTr="00AC0F1C">
        <w:trPr>
          <w:trHeight w:hRule="exact" w:val="350"/>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before="36"/>
              <w:ind w:left="102"/>
              <w:rPr>
                <w:rFonts w:ascii="Times New Roman" w:eastAsia="Times New Roman" w:hAnsi="Times New Roman" w:cs="Times New Roman"/>
                <w:lang w:val="ru-RU"/>
              </w:rPr>
            </w:pPr>
            <w:r w:rsidRPr="00EF14B9">
              <w:rPr>
                <w:rFonts w:ascii="Times New Roman" w:eastAsia="Times New Roman" w:hAnsi="Times New Roman" w:cs="Times New Roman"/>
                <w:i/>
                <w:lang w:val="ru-RU"/>
              </w:rPr>
              <w:t xml:space="preserve">Золотистый стафилококк </w:t>
            </w:r>
            <w:r w:rsidRPr="00EF14B9">
              <w:rPr>
                <w:rFonts w:ascii="Times New Roman" w:eastAsia="Times New Roman" w:hAnsi="Times New Roman" w:cs="Times New Roman"/>
                <w:spacing w:val="-4"/>
                <w:lang w:val="ru-RU"/>
              </w:rPr>
              <w:t>A</w:t>
            </w:r>
            <w:r w:rsidRPr="00EF14B9">
              <w:rPr>
                <w:rFonts w:ascii="Times New Roman" w:eastAsia="Times New Roman" w:hAnsi="Times New Roman" w:cs="Times New Roman"/>
                <w:spacing w:val="-1"/>
                <w:lang w:val="ru-RU"/>
              </w:rPr>
              <w:t>TC</w:t>
            </w:r>
            <w:r w:rsidRPr="00EF14B9">
              <w:rPr>
                <w:rFonts w:ascii="Times New Roman" w:eastAsia="Times New Roman" w:hAnsi="Times New Roman" w:cs="Times New Roman"/>
                <w:lang w:val="ru-RU"/>
              </w:rPr>
              <w:t>C</w:t>
            </w:r>
            <w:r w:rsidRPr="00EF14B9">
              <w:rPr>
                <w:rFonts w:ascii="Times New Roman" w:eastAsia="Times New Roman" w:hAnsi="Times New Roman" w:cs="Times New Roman"/>
                <w:spacing w:val="-1"/>
                <w:lang w:val="ru-RU"/>
              </w:rPr>
              <w:t xml:space="preserve"> </w:t>
            </w:r>
            <w:r w:rsidRPr="00EF14B9">
              <w:rPr>
                <w:rFonts w:ascii="Times New Roman" w:eastAsia="Times New Roman" w:hAnsi="Times New Roman" w:cs="Times New Roman"/>
                <w:lang w:val="ru-RU"/>
              </w:rPr>
              <w:t>25923</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right="5"/>
              <w:jc w:val="center"/>
              <w:rPr>
                <w:rFonts w:ascii="Times New Roman" w:eastAsia="Times New Roman" w:hAnsi="Times New Roman" w:cs="Times New Roman"/>
              </w:rPr>
            </w:pPr>
            <w:r w:rsidRPr="00EF14B9">
              <w:rPr>
                <w:rFonts w:ascii="Times New Roman" w:eastAsia="Times New Roman" w:hAnsi="Times New Roman" w:cs="Times New Roman"/>
              </w:rPr>
              <w:t>-</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734" w:right="736"/>
              <w:jc w:val="center"/>
              <w:rPr>
                <w:rFonts w:ascii="Times New Roman" w:eastAsia="Times New Roman" w:hAnsi="Times New Roman" w:cs="Times New Roman"/>
              </w:rPr>
            </w:pPr>
            <w:r w:rsidRPr="00EF14B9">
              <w:rPr>
                <w:rFonts w:ascii="Times New Roman" w:eastAsia="Times New Roman" w:hAnsi="Times New Roman" w:cs="Times New Roman"/>
              </w:rPr>
              <w:t>28–35</w:t>
            </w:r>
          </w:p>
        </w:tc>
      </w:tr>
      <w:tr w:rsidR="00AC0F1C" w:rsidRPr="00EF14B9" w:rsidTr="00AC0F1C">
        <w:trPr>
          <w:trHeight w:hRule="exact" w:val="298"/>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before="9"/>
              <w:ind w:left="102"/>
              <w:rPr>
                <w:rFonts w:ascii="Times New Roman" w:eastAsia="Times New Roman" w:hAnsi="Times New Roman" w:cs="Times New Roman"/>
                <w:lang w:val="ru-RU"/>
              </w:rPr>
            </w:pPr>
            <w:r w:rsidRPr="00EF14B9">
              <w:rPr>
                <w:rFonts w:ascii="Times New Roman" w:eastAsia="Times New Roman" w:hAnsi="Times New Roman" w:cs="Times New Roman"/>
                <w:i/>
                <w:spacing w:val="-3"/>
                <w:lang w:val="ru-RU"/>
              </w:rPr>
              <w:t xml:space="preserve">Пневмококк </w:t>
            </w:r>
            <w:r w:rsidRPr="00EF14B9">
              <w:rPr>
                <w:rFonts w:ascii="Times New Roman" w:eastAsia="Times New Roman" w:hAnsi="Times New Roman" w:cs="Times New Roman"/>
                <w:spacing w:val="-4"/>
                <w:lang w:val="ru-RU"/>
              </w:rPr>
              <w:t>A</w:t>
            </w:r>
            <w:r w:rsidRPr="00EF14B9">
              <w:rPr>
                <w:rFonts w:ascii="Times New Roman" w:eastAsia="Times New Roman" w:hAnsi="Times New Roman" w:cs="Times New Roman"/>
                <w:spacing w:val="-1"/>
                <w:lang w:val="ru-RU"/>
              </w:rPr>
              <w:t>T</w:t>
            </w:r>
            <w:r w:rsidRPr="00EF14B9">
              <w:rPr>
                <w:rFonts w:ascii="Times New Roman" w:eastAsia="Times New Roman" w:hAnsi="Times New Roman" w:cs="Times New Roman"/>
                <w:spacing w:val="-6"/>
                <w:lang w:val="ru-RU"/>
              </w:rPr>
              <w:t>C</w:t>
            </w:r>
            <w:r w:rsidRPr="00EF14B9">
              <w:rPr>
                <w:rFonts w:ascii="Times New Roman" w:eastAsia="Times New Roman" w:hAnsi="Times New Roman" w:cs="Times New Roman"/>
                <w:lang w:val="ru-RU"/>
              </w:rPr>
              <w:t>C</w:t>
            </w:r>
            <w:r w:rsidRPr="00EF14B9">
              <w:rPr>
                <w:rFonts w:ascii="Times New Roman" w:eastAsia="Times New Roman" w:hAnsi="Times New Roman" w:cs="Times New Roman"/>
                <w:spacing w:val="-6"/>
                <w:lang w:val="ru-RU"/>
              </w:rPr>
              <w:t xml:space="preserve"> </w:t>
            </w:r>
            <w:r w:rsidRPr="00EF14B9">
              <w:rPr>
                <w:rFonts w:ascii="Times New Roman" w:eastAsia="Times New Roman" w:hAnsi="Times New Roman" w:cs="Times New Roman"/>
                <w:spacing w:val="-5"/>
                <w:lang w:val="ru-RU"/>
              </w:rPr>
              <w:t>4</w:t>
            </w:r>
            <w:r w:rsidRPr="00EF14B9">
              <w:rPr>
                <w:rFonts w:ascii="Times New Roman" w:eastAsia="Times New Roman" w:hAnsi="Times New Roman" w:cs="Times New Roman"/>
                <w:spacing w:val="-3"/>
                <w:lang w:val="ru-RU"/>
              </w:rPr>
              <w:t>96</w:t>
            </w:r>
            <w:r w:rsidRPr="00EF14B9">
              <w:rPr>
                <w:rFonts w:ascii="Times New Roman" w:eastAsia="Times New Roman" w:hAnsi="Times New Roman" w:cs="Times New Roman"/>
                <w:spacing w:val="-5"/>
                <w:lang w:val="ru-RU"/>
              </w:rPr>
              <w:t>19</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675"/>
              <w:rPr>
                <w:rFonts w:ascii="Times New Roman" w:eastAsia="Times New Roman" w:hAnsi="Times New Roman" w:cs="Times New Roman"/>
              </w:rPr>
            </w:pPr>
            <w:r w:rsidRPr="00EF14B9">
              <w:rPr>
                <w:rFonts w:ascii="Times New Roman" w:eastAsia="Times New Roman" w:hAnsi="Times New Roman" w:cs="Times New Roman"/>
              </w:rPr>
              <w:t>0.06–0.25</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734" w:right="736"/>
              <w:jc w:val="center"/>
              <w:rPr>
                <w:rFonts w:ascii="Times New Roman" w:eastAsia="Times New Roman" w:hAnsi="Times New Roman" w:cs="Times New Roman"/>
              </w:rPr>
            </w:pPr>
            <w:r w:rsidRPr="00EF14B9">
              <w:rPr>
                <w:rFonts w:ascii="Times New Roman" w:eastAsia="Times New Roman" w:hAnsi="Times New Roman" w:cs="Times New Roman"/>
              </w:rPr>
              <w:t>25–31</w:t>
            </w:r>
          </w:p>
        </w:tc>
      </w:tr>
      <w:tr w:rsidR="00AC0F1C" w:rsidRPr="00EF14B9" w:rsidTr="00AC0F1C">
        <w:trPr>
          <w:trHeight w:hRule="exact" w:val="271"/>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102"/>
              <w:rPr>
                <w:rFonts w:ascii="Times New Roman" w:eastAsia="Times New Roman" w:hAnsi="Times New Roman" w:cs="Times New Roman"/>
                <w:lang w:val="ru-RU"/>
              </w:rPr>
            </w:pPr>
            <w:r w:rsidRPr="00EF14B9">
              <w:rPr>
                <w:rFonts w:ascii="Times New Roman" w:eastAsia="Times New Roman" w:hAnsi="Times New Roman" w:cs="Times New Roman"/>
                <w:i/>
                <w:spacing w:val="-1"/>
                <w:lang w:val="ru-RU"/>
              </w:rPr>
              <w:t xml:space="preserve">Бактероиды фрагилис </w:t>
            </w:r>
            <w:r w:rsidRPr="00EF14B9">
              <w:rPr>
                <w:rFonts w:ascii="Times New Roman" w:eastAsia="Times New Roman" w:hAnsi="Times New Roman" w:cs="Times New Roman"/>
                <w:spacing w:val="-4"/>
                <w:lang w:val="ru-RU"/>
              </w:rPr>
              <w:t>A</w:t>
            </w:r>
            <w:r w:rsidRPr="00EF14B9">
              <w:rPr>
                <w:rFonts w:ascii="Times New Roman" w:eastAsia="Times New Roman" w:hAnsi="Times New Roman" w:cs="Times New Roman"/>
                <w:spacing w:val="2"/>
                <w:lang w:val="ru-RU"/>
              </w:rPr>
              <w:t>T</w:t>
            </w:r>
            <w:r w:rsidRPr="00EF14B9">
              <w:rPr>
                <w:rFonts w:ascii="Times New Roman" w:eastAsia="Times New Roman" w:hAnsi="Times New Roman" w:cs="Times New Roman"/>
                <w:spacing w:val="-1"/>
                <w:lang w:val="ru-RU"/>
              </w:rPr>
              <w:t>C</w:t>
            </w:r>
            <w:r w:rsidRPr="00EF14B9">
              <w:rPr>
                <w:rFonts w:ascii="Times New Roman" w:eastAsia="Times New Roman" w:hAnsi="Times New Roman" w:cs="Times New Roman"/>
                <w:lang w:val="ru-RU"/>
              </w:rPr>
              <w:t>C</w:t>
            </w:r>
            <w:r w:rsidRPr="00EF14B9">
              <w:rPr>
                <w:rFonts w:ascii="Times New Roman" w:eastAsia="Times New Roman" w:hAnsi="Times New Roman" w:cs="Times New Roman"/>
                <w:spacing w:val="-4"/>
                <w:lang w:val="ru-RU"/>
              </w:rPr>
              <w:t xml:space="preserve"> </w:t>
            </w:r>
            <w:r w:rsidRPr="00EF14B9">
              <w:rPr>
                <w:rFonts w:ascii="Times New Roman" w:eastAsia="Times New Roman" w:hAnsi="Times New Roman" w:cs="Times New Roman"/>
                <w:lang w:val="ru-RU"/>
              </w:rPr>
              <w:t>25285</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675"/>
              <w:rPr>
                <w:rFonts w:ascii="Times New Roman" w:eastAsia="Times New Roman" w:hAnsi="Times New Roman" w:cs="Times New Roman"/>
              </w:rPr>
            </w:pPr>
            <w:r w:rsidRPr="00EF14B9">
              <w:rPr>
                <w:rFonts w:ascii="Times New Roman" w:eastAsia="Times New Roman" w:hAnsi="Times New Roman" w:cs="Times New Roman"/>
              </w:rPr>
              <w:t>0.125–0.5</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970" w:right="976"/>
              <w:jc w:val="center"/>
              <w:rPr>
                <w:rFonts w:ascii="Times New Roman" w:eastAsia="Times New Roman" w:hAnsi="Times New Roman" w:cs="Times New Roman"/>
              </w:rPr>
            </w:pPr>
            <w:r w:rsidRPr="00EF14B9">
              <w:rPr>
                <w:rFonts w:ascii="Times New Roman" w:eastAsia="Times New Roman" w:hAnsi="Times New Roman" w:cs="Times New Roman"/>
              </w:rPr>
              <w:t>-</w:t>
            </w:r>
          </w:p>
        </w:tc>
      </w:tr>
      <w:tr w:rsidR="00AC0F1C" w:rsidRPr="00EF14B9" w:rsidTr="00AC0F1C">
        <w:trPr>
          <w:trHeight w:hRule="exact" w:val="295"/>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67" w:lineRule="exact"/>
              <w:ind w:left="102"/>
              <w:rPr>
                <w:rFonts w:ascii="Times New Roman" w:eastAsia="Times New Roman" w:hAnsi="Times New Roman" w:cs="Times New Roman"/>
                <w:sz w:val="24"/>
                <w:szCs w:val="24"/>
                <w:lang w:val="ru-RU"/>
              </w:rPr>
            </w:pPr>
            <w:r w:rsidRPr="00EF14B9">
              <w:rPr>
                <w:rFonts w:ascii="Times New Roman" w:eastAsia="Times New Roman" w:hAnsi="Times New Roman" w:cs="Times New Roman"/>
                <w:i/>
                <w:spacing w:val="-1"/>
                <w:lang w:val="ru-RU"/>
              </w:rPr>
              <w:t xml:space="preserve">Бактерия тетайотаомикрон </w:t>
            </w:r>
            <w:r w:rsidRPr="00EF14B9">
              <w:rPr>
                <w:rFonts w:ascii="Times New Roman" w:eastAsia="Times New Roman" w:hAnsi="Times New Roman" w:cs="Times New Roman"/>
                <w:spacing w:val="-1"/>
                <w:sz w:val="24"/>
                <w:szCs w:val="24"/>
                <w:lang w:val="ru-RU"/>
              </w:rPr>
              <w:t>AT</w:t>
            </w:r>
            <w:r w:rsidRPr="00EF14B9">
              <w:rPr>
                <w:rFonts w:ascii="Times New Roman" w:eastAsia="Times New Roman" w:hAnsi="Times New Roman" w:cs="Times New Roman"/>
                <w:sz w:val="24"/>
                <w:szCs w:val="24"/>
                <w:lang w:val="ru-RU"/>
              </w:rPr>
              <w:t>CC 29741</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right="7"/>
              <w:jc w:val="center"/>
              <w:rPr>
                <w:rFonts w:ascii="Times New Roman" w:eastAsia="Times New Roman" w:hAnsi="Times New Roman" w:cs="Times New Roman"/>
              </w:rPr>
            </w:pPr>
            <w:r w:rsidRPr="00EF14B9">
              <w:rPr>
                <w:rFonts w:ascii="Times New Roman" w:eastAsia="Times New Roman" w:hAnsi="Times New Roman" w:cs="Times New Roman"/>
              </w:rPr>
              <w:t>1–4</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970" w:right="976"/>
              <w:jc w:val="center"/>
              <w:rPr>
                <w:rFonts w:ascii="Times New Roman" w:eastAsia="Times New Roman" w:hAnsi="Times New Roman" w:cs="Times New Roman"/>
              </w:rPr>
            </w:pPr>
            <w:r w:rsidRPr="00EF14B9">
              <w:rPr>
                <w:rFonts w:ascii="Times New Roman" w:eastAsia="Times New Roman" w:hAnsi="Times New Roman" w:cs="Times New Roman"/>
              </w:rPr>
              <w:t>-</w:t>
            </w:r>
          </w:p>
        </w:tc>
      </w:tr>
      <w:tr w:rsidR="00AC0F1C" w:rsidRPr="00120339" w:rsidTr="00AC0F1C">
        <w:trPr>
          <w:trHeight w:hRule="exact" w:val="300"/>
        </w:trPr>
        <w:tc>
          <w:tcPr>
            <w:tcW w:w="469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102"/>
              <w:rPr>
                <w:rFonts w:ascii="Times New Roman" w:eastAsia="Times New Roman" w:hAnsi="Times New Roman" w:cs="Times New Roman"/>
                <w:lang w:val="ru-RU"/>
              </w:rPr>
            </w:pPr>
            <w:r w:rsidRPr="00EF14B9">
              <w:rPr>
                <w:rFonts w:ascii="Times New Roman" w:eastAsia="Times New Roman" w:hAnsi="Times New Roman" w:cs="Times New Roman"/>
                <w:i/>
                <w:spacing w:val="-1"/>
                <w:lang w:val="ru-RU"/>
              </w:rPr>
              <w:t>Эубактерия лентум</w:t>
            </w:r>
            <w:r w:rsidRPr="00EF14B9">
              <w:rPr>
                <w:rFonts w:ascii="Times New Roman" w:eastAsia="Times New Roman" w:hAnsi="Times New Roman" w:cs="Times New Roman"/>
                <w:i/>
                <w:spacing w:val="-2"/>
                <w:lang w:val="ru-RU"/>
              </w:rPr>
              <w:t xml:space="preserve"> </w:t>
            </w:r>
            <w:r w:rsidRPr="00EF14B9">
              <w:rPr>
                <w:rFonts w:ascii="Times New Roman" w:eastAsia="Times New Roman" w:hAnsi="Times New Roman" w:cs="Times New Roman"/>
                <w:spacing w:val="-4"/>
                <w:lang w:val="ru-RU"/>
              </w:rPr>
              <w:t>A</w:t>
            </w:r>
            <w:r w:rsidRPr="00EF14B9">
              <w:rPr>
                <w:rFonts w:ascii="Times New Roman" w:eastAsia="Times New Roman" w:hAnsi="Times New Roman" w:cs="Times New Roman"/>
                <w:spacing w:val="2"/>
                <w:lang w:val="ru-RU"/>
              </w:rPr>
              <w:t>T</w:t>
            </w:r>
            <w:r w:rsidRPr="00EF14B9">
              <w:rPr>
                <w:rFonts w:ascii="Times New Roman" w:eastAsia="Times New Roman" w:hAnsi="Times New Roman" w:cs="Times New Roman"/>
                <w:spacing w:val="-1"/>
                <w:lang w:val="ru-RU"/>
              </w:rPr>
              <w:t>C</w:t>
            </w:r>
            <w:r w:rsidRPr="00EF14B9">
              <w:rPr>
                <w:rFonts w:ascii="Times New Roman" w:eastAsia="Times New Roman" w:hAnsi="Times New Roman" w:cs="Times New Roman"/>
                <w:lang w:val="ru-RU"/>
              </w:rPr>
              <w:t>C</w:t>
            </w:r>
            <w:r w:rsidRPr="00EF14B9">
              <w:rPr>
                <w:rFonts w:ascii="Times New Roman" w:eastAsia="Times New Roman" w:hAnsi="Times New Roman" w:cs="Times New Roman"/>
                <w:spacing w:val="-4"/>
                <w:lang w:val="ru-RU"/>
              </w:rPr>
              <w:t xml:space="preserve"> </w:t>
            </w:r>
            <w:r w:rsidRPr="00EF14B9">
              <w:rPr>
                <w:rFonts w:ascii="Times New Roman" w:eastAsia="Times New Roman" w:hAnsi="Times New Roman" w:cs="Times New Roman"/>
                <w:lang w:val="ru-RU"/>
              </w:rPr>
              <w:t>43055</w:t>
            </w:r>
          </w:p>
        </w:tc>
        <w:tc>
          <w:tcPr>
            <w:tcW w:w="2249"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675"/>
              <w:rPr>
                <w:rFonts w:ascii="Times New Roman" w:eastAsia="Times New Roman" w:hAnsi="Times New Roman" w:cs="Times New Roman"/>
              </w:rPr>
            </w:pPr>
            <w:r w:rsidRPr="00EF14B9">
              <w:rPr>
                <w:rFonts w:ascii="Times New Roman" w:eastAsia="Times New Roman" w:hAnsi="Times New Roman" w:cs="Times New Roman"/>
              </w:rPr>
              <w:t>0.125–0.5</w:t>
            </w:r>
          </w:p>
        </w:tc>
        <w:tc>
          <w:tcPr>
            <w:tcW w:w="2071" w:type="dxa"/>
            <w:tcBorders>
              <w:top w:val="single" w:sz="5" w:space="0" w:color="000000"/>
              <w:left w:val="single" w:sz="5" w:space="0" w:color="000000"/>
              <w:bottom w:val="single" w:sz="5" w:space="0" w:color="000000"/>
              <w:right w:val="single" w:sz="5" w:space="0" w:color="000000"/>
            </w:tcBorders>
          </w:tcPr>
          <w:p w:rsidR="00AC0F1C" w:rsidRPr="00EF14B9" w:rsidRDefault="00AC0F1C" w:rsidP="00AC0F1C">
            <w:pPr>
              <w:pStyle w:val="TableParagraph"/>
              <w:spacing w:line="246" w:lineRule="exact"/>
              <w:ind w:left="970" w:right="976"/>
              <w:jc w:val="center"/>
              <w:rPr>
                <w:rFonts w:ascii="Times New Roman" w:eastAsia="Times New Roman" w:hAnsi="Times New Roman" w:cs="Times New Roman"/>
              </w:rPr>
            </w:pPr>
            <w:r w:rsidRPr="00EF14B9">
              <w:rPr>
                <w:rFonts w:ascii="Times New Roman" w:eastAsia="Times New Roman" w:hAnsi="Times New Roman" w:cs="Times New Roman"/>
              </w:rPr>
              <w:t>-</w:t>
            </w:r>
          </w:p>
        </w:tc>
      </w:tr>
    </w:tbl>
    <w:p w:rsidR="00AC0F1C" w:rsidRPr="00120339" w:rsidRDefault="00AC0F1C" w:rsidP="00AC0F1C">
      <w:pPr>
        <w:spacing w:line="200" w:lineRule="exact"/>
        <w:rPr>
          <w:sz w:val="20"/>
          <w:szCs w:val="20"/>
          <w:highlight w:val="yellow"/>
        </w:rPr>
      </w:pPr>
    </w:p>
    <w:p w:rsidR="00AC0F1C" w:rsidRPr="00120339" w:rsidRDefault="00AC0F1C" w:rsidP="00AC0F1C">
      <w:pPr>
        <w:spacing w:before="5" w:line="260" w:lineRule="exact"/>
        <w:rPr>
          <w:sz w:val="26"/>
          <w:szCs w:val="26"/>
          <w:highlight w:val="yellow"/>
        </w:rPr>
      </w:pPr>
    </w:p>
    <w:p w:rsidR="00AC0F1C" w:rsidRPr="00B26697" w:rsidRDefault="00347980" w:rsidP="00AC0F1C">
      <w:pPr>
        <w:numPr>
          <w:ilvl w:val="0"/>
          <w:numId w:val="16"/>
        </w:numPr>
        <w:tabs>
          <w:tab w:val="left" w:pos="906"/>
        </w:tabs>
        <w:spacing w:before="64"/>
        <w:ind w:left="906"/>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ru-RU"/>
        </w:rPr>
        <w:t>НЕ</w:t>
      </w:r>
      <w:r w:rsidR="00AC0F1C" w:rsidRPr="00B26697">
        <w:rPr>
          <w:rFonts w:ascii="Times New Roman" w:eastAsia="Times New Roman" w:hAnsi="Times New Roman" w:cs="Times New Roman"/>
          <w:b/>
          <w:bCs/>
          <w:sz w:val="28"/>
          <w:szCs w:val="28"/>
          <w:lang w:val="ru-RU"/>
        </w:rPr>
        <w:t>КЛИНИЧЕСКАЯ ТОКСИКОЛОГИЯ</w:t>
      </w:r>
    </w:p>
    <w:p w:rsidR="00AC0F1C" w:rsidRPr="00B26697" w:rsidRDefault="00AC0F1C" w:rsidP="00AC0F1C">
      <w:pPr>
        <w:spacing w:before="8" w:line="130" w:lineRule="exact"/>
        <w:rPr>
          <w:sz w:val="13"/>
          <w:szCs w:val="13"/>
        </w:rPr>
      </w:pPr>
    </w:p>
    <w:p w:rsidR="00AC0F1C" w:rsidRPr="00B26697" w:rsidRDefault="00AC0F1C" w:rsidP="00AC0F1C">
      <w:pPr>
        <w:numPr>
          <w:ilvl w:val="1"/>
          <w:numId w:val="16"/>
        </w:numPr>
        <w:tabs>
          <w:tab w:val="left" w:pos="1179"/>
        </w:tabs>
        <w:ind w:left="1180"/>
        <w:rPr>
          <w:rFonts w:ascii="Times New Roman" w:eastAsia="Times New Roman" w:hAnsi="Times New Roman" w:cs="Times New Roman"/>
          <w:sz w:val="24"/>
          <w:szCs w:val="24"/>
        </w:rPr>
      </w:pPr>
      <w:r w:rsidRPr="00B26697">
        <w:rPr>
          <w:rFonts w:ascii="Times New Roman" w:eastAsia="Times New Roman" w:hAnsi="Times New Roman" w:cs="Times New Roman"/>
          <w:b/>
          <w:bCs/>
          <w:spacing w:val="-1"/>
          <w:sz w:val="24"/>
          <w:szCs w:val="24"/>
          <w:lang w:val="ru-RU"/>
        </w:rPr>
        <w:t>Онкогенез</w:t>
      </w:r>
      <w:r w:rsidRPr="00B26697">
        <w:rPr>
          <w:rFonts w:ascii="Times New Roman" w:eastAsia="Times New Roman" w:hAnsi="Times New Roman" w:cs="Times New Roman"/>
          <w:b/>
          <w:bCs/>
          <w:sz w:val="24"/>
          <w:szCs w:val="24"/>
        </w:rPr>
        <w:t xml:space="preserve">, </w:t>
      </w:r>
      <w:r w:rsidRPr="00B26697">
        <w:rPr>
          <w:rFonts w:ascii="Times New Roman" w:eastAsia="Times New Roman" w:hAnsi="Times New Roman" w:cs="Times New Roman"/>
          <w:b/>
          <w:bCs/>
          <w:spacing w:val="-1"/>
          <w:sz w:val="24"/>
          <w:szCs w:val="24"/>
          <w:lang w:val="ru-RU"/>
        </w:rPr>
        <w:t>мутагенез</w:t>
      </w:r>
      <w:r w:rsidRPr="00B26697">
        <w:rPr>
          <w:rFonts w:ascii="Times New Roman" w:eastAsia="Times New Roman" w:hAnsi="Times New Roman" w:cs="Times New Roman"/>
          <w:b/>
          <w:bCs/>
          <w:sz w:val="24"/>
          <w:szCs w:val="24"/>
        </w:rPr>
        <w:t xml:space="preserve">, </w:t>
      </w:r>
      <w:r w:rsidRPr="00B26697">
        <w:rPr>
          <w:rFonts w:ascii="Times New Roman" w:eastAsia="Times New Roman" w:hAnsi="Times New Roman" w:cs="Times New Roman"/>
          <w:b/>
          <w:bCs/>
          <w:sz w:val="24"/>
          <w:szCs w:val="24"/>
          <w:lang w:val="ru-RU"/>
        </w:rPr>
        <w:t>снижение фертильности</w:t>
      </w:r>
    </w:p>
    <w:p w:rsidR="00AC0F1C" w:rsidRPr="00B26697" w:rsidRDefault="00AC0F1C" w:rsidP="00AC0F1C">
      <w:pPr>
        <w:pStyle w:val="a3"/>
        <w:spacing w:before="1"/>
        <w:ind w:right="191"/>
        <w:rPr>
          <w:lang w:val="ru-RU"/>
        </w:rPr>
      </w:pPr>
    </w:p>
    <w:p w:rsidR="00AC0F1C" w:rsidRPr="00B26697" w:rsidRDefault="00AC0F1C" w:rsidP="00AC0F1C">
      <w:pPr>
        <w:pStyle w:val="a3"/>
        <w:spacing w:before="1"/>
        <w:ind w:right="191"/>
        <w:rPr>
          <w:lang w:val="ru-RU"/>
        </w:rPr>
      </w:pPr>
      <w:r w:rsidRPr="00B26697">
        <w:rPr>
          <w:lang w:val="ru-RU"/>
        </w:rPr>
        <w:t>Долгосрочные исследования на животных для определения онкогенных свойств моксифлоксацина не проводились. Моксифлоксацин не проявил мутагенных свойств в отношении 4 бактериальных штаммов (</w:t>
      </w:r>
      <w:r w:rsidRPr="00B26697">
        <w:rPr>
          <w:spacing w:val="2"/>
        </w:rPr>
        <w:t>T</w:t>
      </w:r>
      <w:r w:rsidRPr="00B26697">
        <w:t>A</w:t>
      </w:r>
      <w:r w:rsidRPr="00B26697">
        <w:rPr>
          <w:spacing w:val="-1"/>
          <w:lang w:val="ru-RU"/>
        </w:rPr>
        <w:t xml:space="preserve"> </w:t>
      </w:r>
      <w:r w:rsidRPr="00B26697">
        <w:rPr>
          <w:lang w:val="ru-RU"/>
        </w:rPr>
        <w:t>98,</w:t>
      </w:r>
      <w:r w:rsidRPr="00B26697">
        <w:rPr>
          <w:spacing w:val="-3"/>
          <w:lang w:val="ru-RU"/>
        </w:rPr>
        <w:t xml:space="preserve"> </w:t>
      </w:r>
      <w:r w:rsidRPr="00B26697">
        <w:rPr>
          <w:spacing w:val="2"/>
        </w:rPr>
        <w:t>T</w:t>
      </w:r>
      <w:r w:rsidRPr="00B26697">
        <w:t>A</w:t>
      </w:r>
      <w:r w:rsidRPr="00B26697">
        <w:rPr>
          <w:spacing w:val="-1"/>
          <w:lang w:val="ru-RU"/>
        </w:rPr>
        <w:t xml:space="preserve"> </w:t>
      </w:r>
      <w:r w:rsidRPr="00B26697">
        <w:rPr>
          <w:spacing w:val="-3"/>
          <w:lang w:val="ru-RU"/>
        </w:rPr>
        <w:t>1</w:t>
      </w:r>
      <w:r w:rsidRPr="00B26697">
        <w:rPr>
          <w:lang w:val="ru-RU"/>
        </w:rPr>
        <w:t>00,</w:t>
      </w:r>
      <w:r w:rsidRPr="00B26697">
        <w:rPr>
          <w:spacing w:val="-3"/>
          <w:lang w:val="ru-RU"/>
        </w:rPr>
        <w:t xml:space="preserve"> </w:t>
      </w:r>
      <w:r w:rsidRPr="00B26697">
        <w:rPr>
          <w:spacing w:val="2"/>
        </w:rPr>
        <w:t>T</w:t>
      </w:r>
      <w:r w:rsidRPr="00B26697">
        <w:t>A</w:t>
      </w:r>
      <w:r w:rsidRPr="00B26697">
        <w:rPr>
          <w:spacing w:val="-1"/>
          <w:lang w:val="ru-RU"/>
        </w:rPr>
        <w:t xml:space="preserve"> </w:t>
      </w:r>
      <w:r w:rsidRPr="00B26697">
        <w:rPr>
          <w:lang w:val="ru-RU"/>
        </w:rPr>
        <w:t>153</w:t>
      </w:r>
      <w:r w:rsidRPr="00B26697">
        <w:rPr>
          <w:spacing w:val="-3"/>
          <w:lang w:val="ru-RU"/>
        </w:rPr>
        <w:t>5</w:t>
      </w:r>
      <w:r w:rsidRPr="00B26697">
        <w:rPr>
          <w:lang w:val="ru-RU"/>
        </w:rPr>
        <w:t>,</w:t>
      </w:r>
      <w:r w:rsidRPr="00B26697">
        <w:rPr>
          <w:spacing w:val="-3"/>
          <w:lang w:val="ru-RU"/>
        </w:rPr>
        <w:t xml:space="preserve"> </w:t>
      </w:r>
      <w:r w:rsidRPr="00B26697">
        <w:rPr>
          <w:spacing w:val="2"/>
        </w:rPr>
        <w:t>T</w:t>
      </w:r>
      <w:r w:rsidRPr="00B26697">
        <w:t>A</w:t>
      </w:r>
      <w:r w:rsidRPr="00B26697">
        <w:rPr>
          <w:spacing w:val="-1"/>
          <w:lang w:val="ru-RU"/>
        </w:rPr>
        <w:t xml:space="preserve"> </w:t>
      </w:r>
      <w:r w:rsidRPr="00B26697">
        <w:rPr>
          <w:lang w:val="ru-RU"/>
        </w:rPr>
        <w:t>15</w:t>
      </w:r>
      <w:r w:rsidRPr="00B26697">
        <w:rPr>
          <w:spacing w:val="-3"/>
          <w:lang w:val="ru-RU"/>
        </w:rPr>
        <w:t>3</w:t>
      </w:r>
      <w:r w:rsidRPr="00B26697">
        <w:rPr>
          <w:lang w:val="ru-RU"/>
        </w:rPr>
        <w:t>7), используемых в реверсивном тесте Эймса с применением сальмонелл. Как и в случае с другими фторхинолонами, положительная реакция, наблюдаемая при исследовании моксифлоксацина в штамме ТА 102,с применением того же теста, может быть связана с ингибированием ДНК-гиразы. Моксифлоксацин не проявил мутагенных свойств в ходе теста генной мутации клеток млекопитающих СНО (яичник китайского хомячка)/ГГФТ. Двойственный результат был получен в ходе того же теста с применением клеток v79. Моксифлоксацин проявил кластогенные свойства в тесте хромосомной аберрации v79, но он не вызвал незапланированный синтез ДНК в культивируемых гепатоцитах крыс. Признаки генотоксичности не выявлены в ходе микроядерного теста или теста определения частоты доминантных леталей, проводимых в естественных условиях на мышах.</w:t>
      </w:r>
    </w:p>
    <w:p w:rsidR="00AC0F1C" w:rsidRPr="00EF14B9" w:rsidRDefault="00AC0F1C" w:rsidP="00AC0F1C">
      <w:pPr>
        <w:spacing w:before="9" w:line="100" w:lineRule="exact"/>
        <w:rPr>
          <w:sz w:val="10"/>
          <w:szCs w:val="10"/>
          <w:highlight w:val="yellow"/>
          <w:lang w:val="ru-RU"/>
        </w:rPr>
      </w:pPr>
    </w:p>
    <w:p w:rsidR="00AC0F1C" w:rsidRPr="00821C83" w:rsidRDefault="00AC0F1C" w:rsidP="00AC0F1C">
      <w:pPr>
        <w:pStyle w:val="a3"/>
        <w:ind w:right="132"/>
        <w:rPr>
          <w:lang w:val="ru-RU"/>
        </w:rPr>
      </w:pPr>
      <w:r w:rsidRPr="00B26697">
        <w:rPr>
          <w:lang w:val="ru-RU"/>
        </w:rPr>
        <w:t xml:space="preserve">Моксифлоксацин не </w:t>
      </w:r>
      <w:r>
        <w:rPr>
          <w:lang w:val="ru-RU"/>
        </w:rPr>
        <w:t xml:space="preserve">оказал воздействия на фертильность самцов и самок крыс при введении пероральных </w:t>
      </w:r>
      <w:r w:rsidRPr="00B26697">
        <w:rPr>
          <w:lang w:val="ru-RU"/>
        </w:rPr>
        <w:t>доз</w:t>
      </w:r>
      <w:r>
        <w:rPr>
          <w:lang w:val="ru-RU"/>
        </w:rPr>
        <w:t xml:space="preserve"> </w:t>
      </w:r>
      <w:r w:rsidRPr="00B26697">
        <w:rPr>
          <w:lang w:val="ru-RU"/>
        </w:rPr>
        <w:t>500 мг/кг/</w:t>
      </w:r>
      <w:r>
        <w:rPr>
          <w:lang w:val="ru-RU"/>
        </w:rPr>
        <w:t>сут (</w:t>
      </w:r>
      <w:r w:rsidRPr="00B26697">
        <w:rPr>
          <w:lang w:val="ru-RU"/>
        </w:rPr>
        <w:t xml:space="preserve">примерно в 12 раз </w:t>
      </w:r>
      <w:r>
        <w:rPr>
          <w:lang w:val="ru-RU"/>
        </w:rPr>
        <w:t xml:space="preserve">превышает максимальную </w:t>
      </w:r>
      <w:r w:rsidRPr="00B26697">
        <w:rPr>
          <w:lang w:val="ru-RU"/>
        </w:rPr>
        <w:t>рекомендуем</w:t>
      </w:r>
      <w:r>
        <w:rPr>
          <w:lang w:val="ru-RU"/>
        </w:rPr>
        <w:t xml:space="preserve">ую дозу для </w:t>
      </w:r>
      <w:r w:rsidRPr="00B26697">
        <w:rPr>
          <w:lang w:val="ru-RU"/>
        </w:rPr>
        <w:t>человека</w:t>
      </w:r>
      <w:r>
        <w:rPr>
          <w:lang w:val="ru-RU"/>
        </w:rPr>
        <w:t xml:space="preserve">, исходя из </w:t>
      </w:r>
      <w:r w:rsidRPr="00B26697">
        <w:rPr>
          <w:lang w:val="ru-RU"/>
        </w:rPr>
        <w:t>площади поверхности тела</w:t>
      </w:r>
      <w:r>
        <w:rPr>
          <w:lang w:val="ru-RU"/>
        </w:rPr>
        <w:t>),</w:t>
      </w:r>
      <w:r w:rsidRPr="00B26697">
        <w:rPr>
          <w:lang w:val="ru-RU"/>
        </w:rPr>
        <w:t xml:space="preserve"> или при </w:t>
      </w:r>
      <w:r>
        <w:rPr>
          <w:lang w:val="ru-RU"/>
        </w:rPr>
        <w:t xml:space="preserve">введении </w:t>
      </w:r>
      <w:r w:rsidRPr="00B26697">
        <w:rPr>
          <w:lang w:val="ru-RU"/>
        </w:rPr>
        <w:t>внутривенных доз</w:t>
      </w:r>
      <w:r>
        <w:rPr>
          <w:lang w:val="ru-RU"/>
        </w:rPr>
        <w:t xml:space="preserve"> до </w:t>
      </w:r>
      <w:r w:rsidRPr="00B26697">
        <w:rPr>
          <w:lang w:val="ru-RU"/>
        </w:rPr>
        <w:t>45 мг/кг/</w:t>
      </w:r>
      <w:r>
        <w:rPr>
          <w:lang w:val="ru-RU"/>
        </w:rPr>
        <w:t>сут (</w:t>
      </w:r>
      <w:r w:rsidRPr="00B26697">
        <w:rPr>
          <w:lang w:val="ru-RU"/>
        </w:rPr>
        <w:t>примерно равн</w:t>
      </w:r>
      <w:r>
        <w:rPr>
          <w:lang w:val="ru-RU"/>
        </w:rPr>
        <w:t>яется м</w:t>
      </w:r>
      <w:r w:rsidRPr="00B26697">
        <w:rPr>
          <w:lang w:val="ru-RU"/>
        </w:rPr>
        <w:t>аксимальн</w:t>
      </w:r>
      <w:r>
        <w:rPr>
          <w:lang w:val="ru-RU"/>
        </w:rPr>
        <w:t xml:space="preserve">ой </w:t>
      </w:r>
      <w:r w:rsidRPr="00B26697">
        <w:rPr>
          <w:lang w:val="ru-RU"/>
        </w:rPr>
        <w:lastRenderedPageBreak/>
        <w:t>рекомендуем</w:t>
      </w:r>
      <w:r>
        <w:rPr>
          <w:lang w:val="ru-RU"/>
        </w:rPr>
        <w:t xml:space="preserve">ой </w:t>
      </w:r>
      <w:r w:rsidRPr="00B26697">
        <w:rPr>
          <w:lang w:val="ru-RU"/>
        </w:rPr>
        <w:t>доз</w:t>
      </w:r>
      <w:r>
        <w:rPr>
          <w:lang w:val="ru-RU"/>
        </w:rPr>
        <w:t>е человека</w:t>
      </w:r>
      <w:r w:rsidRPr="00B26697">
        <w:rPr>
          <w:lang w:val="ru-RU"/>
        </w:rPr>
        <w:t xml:space="preserve">, </w:t>
      </w:r>
      <w:r>
        <w:rPr>
          <w:lang w:val="ru-RU"/>
        </w:rPr>
        <w:t xml:space="preserve">исходя из </w:t>
      </w:r>
      <w:r w:rsidRPr="00B26697">
        <w:rPr>
          <w:lang w:val="ru-RU"/>
        </w:rPr>
        <w:t>площади поверхности тела</w:t>
      </w:r>
      <w:r>
        <w:rPr>
          <w:lang w:val="ru-RU"/>
        </w:rPr>
        <w:t>)</w:t>
      </w:r>
      <w:r w:rsidRPr="00B26697">
        <w:rPr>
          <w:lang w:val="ru-RU"/>
        </w:rPr>
        <w:t xml:space="preserve">. При </w:t>
      </w:r>
      <w:r>
        <w:rPr>
          <w:lang w:val="ru-RU"/>
        </w:rPr>
        <w:t>введении 5</w:t>
      </w:r>
      <w:r w:rsidRPr="00B26697">
        <w:rPr>
          <w:lang w:val="ru-RU"/>
        </w:rPr>
        <w:t xml:space="preserve">00 мг/кг перорально </w:t>
      </w:r>
      <w:r>
        <w:rPr>
          <w:lang w:val="ru-RU"/>
        </w:rPr>
        <w:t xml:space="preserve">наблюдалось </w:t>
      </w:r>
      <w:r w:rsidRPr="00B26697">
        <w:rPr>
          <w:lang w:val="ru-RU"/>
        </w:rPr>
        <w:t>незначительн</w:t>
      </w:r>
      <w:r>
        <w:rPr>
          <w:lang w:val="ru-RU"/>
        </w:rPr>
        <w:t xml:space="preserve">ое воздействие </w:t>
      </w:r>
      <w:r w:rsidRPr="00B26697">
        <w:rPr>
          <w:lang w:val="ru-RU"/>
        </w:rPr>
        <w:t xml:space="preserve">на морфологию сперматозоидов (разделение головы </w:t>
      </w:r>
      <w:r>
        <w:rPr>
          <w:lang w:val="ru-RU"/>
        </w:rPr>
        <w:t xml:space="preserve">и </w:t>
      </w:r>
      <w:r w:rsidRPr="00B26697">
        <w:rPr>
          <w:lang w:val="ru-RU"/>
        </w:rPr>
        <w:t xml:space="preserve">хвоста) самцов крыс и </w:t>
      </w:r>
      <w:r w:rsidRPr="00821C83">
        <w:rPr>
          <w:lang w:val="ru-RU"/>
        </w:rPr>
        <w:t>на эстральный цикл самок крыс.</w:t>
      </w:r>
    </w:p>
    <w:p w:rsidR="00AC0F1C" w:rsidRPr="00821C83" w:rsidRDefault="00AC0F1C" w:rsidP="00AC0F1C">
      <w:pPr>
        <w:pStyle w:val="2"/>
        <w:numPr>
          <w:ilvl w:val="1"/>
          <w:numId w:val="16"/>
        </w:numPr>
        <w:tabs>
          <w:tab w:val="left" w:pos="1179"/>
        </w:tabs>
        <w:spacing w:before="76"/>
        <w:ind w:left="1180"/>
        <w:rPr>
          <w:b w:val="0"/>
          <w:bCs w:val="0"/>
        </w:rPr>
      </w:pPr>
      <w:bookmarkStart w:id="45" w:name="_bookmark44"/>
      <w:bookmarkEnd w:id="45"/>
      <w:r w:rsidRPr="00821C83">
        <w:rPr>
          <w:spacing w:val="-1"/>
          <w:lang w:val="ru-RU"/>
        </w:rPr>
        <w:t>Токсикология и/или фармакология животных</w:t>
      </w:r>
    </w:p>
    <w:p w:rsidR="00AC0F1C" w:rsidRPr="00821C83" w:rsidRDefault="00AC0F1C" w:rsidP="00AC0F1C">
      <w:pPr>
        <w:spacing w:before="7" w:line="110" w:lineRule="exact"/>
        <w:rPr>
          <w:sz w:val="11"/>
          <w:szCs w:val="11"/>
        </w:rPr>
      </w:pPr>
    </w:p>
    <w:p w:rsidR="00AC0F1C" w:rsidRPr="00821C83" w:rsidRDefault="00AC0F1C" w:rsidP="00AC0F1C">
      <w:pPr>
        <w:pStyle w:val="a3"/>
        <w:ind w:left="459" w:right="176"/>
        <w:contextualSpacing/>
        <w:rPr>
          <w:lang w:val="ru-RU"/>
        </w:rPr>
      </w:pPr>
      <w:r w:rsidRPr="00821C83">
        <w:rPr>
          <w:lang w:val="ru-RU"/>
        </w:rPr>
        <w:t>Обнаружено, что фторхинолоны вызывают артропатию у неполовозрелых животных. В исследованиях, проводимых на неполовозрелых собаках, пероральные дозы моксифлоксацина 30 мг/кг/сут или больше (примерно в 1,5 раза больше максимальной рекомендуемой дозы человека, основываясь на системном воздействии), вводимые в течение 28 дней, привели к возникновению артропатии. Признаки артропатии не выявлены у взрослых обезьян и крыс при введении пероральных доз до 135 и 500 мг/кг/сут соответственно.</w:t>
      </w:r>
    </w:p>
    <w:p w:rsidR="00AC0F1C" w:rsidRPr="00FD1E1C" w:rsidRDefault="00AC0F1C" w:rsidP="00AC0F1C">
      <w:pPr>
        <w:pStyle w:val="a3"/>
        <w:spacing w:before="96"/>
        <w:ind w:left="459" w:right="211"/>
        <w:contextualSpacing/>
        <w:rPr>
          <w:lang w:val="ru-RU"/>
        </w:rPr>
      </w:pPr>
      <w:r>
        <w:rPr>
          <w:lang w:val="ru-RU"/>
        </w:rPr>
        <w:t>М</w:t>
      </w:r>
      <w:r w:rsidRPr="00FD1E1C">
        <w:rPr>
          <w:lang w:val="ru-RU"/>
        </w:rPr>
        <w:t xml:space="preserve">оксифлоксацин при пероральной дозе 300 мг/кг не вызывает повышение острой токсичности или вероятность токсичности ЦНС (например, </w:t>
      </w:r>
      <w:r w:rsidRPr="00AF3B2A">
        <w:rPr>
          <w:lang w:val="ru-RU"/>
        </w:rPr>
        <w:t>судороги</w:t>
      </w:r>
      <w:r w:rsidRPr="00FD1E1C">
        <w:rPr>
          <w:lang w:val="ru-RU"/>
        </w:rPr>
        <w:t>) у мышей при использовании в комбинации с нестероидными противовоспалительными средствами (НПВС), такими как диклофенак, ибупрофен или фенбуфен. Обнаружено, что действие некоторых фторхинолонов вызывает судороги, которое обостряется при сопутствующем применении НПВС.</w:t>
      </w:r>
    </w:p>
    <w:p w:rsidR="00AC0F1C" w:rsidRPr="00FD1E1C" w:rsidRDefault="00AC0F1C" w:rsidP="00AC0F1C">
      <w:pPr>
        <w:pStyle w:val="a3"/>
        <w:spacing w:before="96"/>
        <w:ind w:left="459" w:right="211"/>
        <w:contextualSpacing/>
        <w:rPr>
          <w:lang w:val="ru-RU"/>
        </w:rPr>
      </w:pPr>
      <w:r w:rsidRPr="00FD1E1C">
        <w:rPr>
          <w:lang w:val="ru-RU"/>
        </w:rPr>
        <w:t xml:space="preserve">Воздействие моксифлоксацина, вызывающее удлинение интервала QT, было обнаружено в исследованиях собак, при концентрации в плазме крови примерно в пять раз превышающей терапевтический уровень человека. Комбинированное </w:t>
      </w:r>
      <w:r w:rsidRPr="00AF3B2A">
        <w:rPr>
          <w:lang w:val="ru-RU"/>
        </w:rPr>
        <w:t>вливание</w:t>
      </w:r>
      <w:r w:rsidRPr="00FD1E1C">
        <w:rPr>
          <w:lang w:val="ru-RU"/>
        </w:rPr>
        <w:t xml:space="preserve"> соталола, антиаритмического препарата класса III, с моксифлоксацином, повысило степень удлинения интервала QT у собак, степень удлинения, вызванная той же дозой (30 мг/кг) моксифлоксацина, введенного самостоятельно. Электрофизиологические лабораторные исследования предложили ингибирование быстрого активирующего компонента замедленного выпрямляющего калиевого тока  (</w:t>
      </w:r>
      <w:r w:rsidRPr="00FD1E1C">
        <w:rPr>
          <w:spacing w:val="-5"/>
        </w:rPr>
        <w:t>I</w:t>
      </w:r>
      <w:r w:rsidRPr="00FD1E1C">
        <w:rPr>
          <w:position w:val="-2"/>
          <w:sz w:val="14"/>
          <w:szCs w:val="14"/>
        </w:rPr>
        <w:t>K</w:t>
      </w:r>
      <w:r w:rsidRPr="00FD1E1C">
        <w:rPr>
          <w:spacing w:val="-1"/>
          <w:position w:val="-2"/>
          <w:sz w:val="14"/>
          <w:szCs w:val="14"/>
        </w:rPr>
        <w:t>r</w:t>
      </w:r>
      <w:r w:rsidRPr="00FD1E1C">
        <w:rPr>
          <w:lang w:val="ru-RU"/>
        </w:rPr>
        <w:t>) в качестве основного механизма.</w:t>
      </w:r>
    </w:p>
    <w:p w:rsidR="00AC0F1C" w:rsidRPr="00FD1E1C" w:rsidRDefault="00AC0F1C" w:rsidP="00AC0F1C">
      <w:pPr>
        <w:pStyle w:val="a3"/>
        <w:spacing w:before="96"/>
        <w:ind w:right="211"/>
        <w:rPr>
          <w:lang w:val="ru-RU"/>
        </w:rPr>
      </w:pPr>
      <w:r w:rsidRPr="00FD1E1C">
        <w:rPr>
          <w:lang w:val="ru-RU"/>
        </w:rPr>
        <w:t xml:space="preserve">Не были отмечены признаки локальной непереносимости у собак при введении моксифлоксацина внутривенно. После внутриартериальной инъекции были изучены воспалительные изменения, затрагивающие периартериальные мягкие ткани, в результате сделан вывод, что не следует делать внутриартериальное введение </w:t>
      </w:r>
      <w:r w:rsidRPr="004F5CCF">
        <w:rPr>
          <w:spacing w:val="-4"/>
          <w:lang w:val="ru-RU"/>
        </w:rPr>
        <w:t>АВЕЛОКС</w:t>
      </w:r>
      <w:r w:rsidRPr="00FD1E1C">
        <w:rPr>
          <w:spacing w:val="1"/>
          <w:lang w:val="ru-RU"/>
        </w:rPr>
        <w:t xml:space="preserve"> </w:t>
      </w:r>
      <w:r w:rsidRPr="00FD1E1C">
        <w:rPr>
          <w:lang w:val="ru-RU"/>
        </w:rPr>
        <w:t>.</w:t>
      </w:r>
    </w:p>
    <w:p w:rsidR="00AC0F1C" w:rsidRPr="003F3E79" w:rsidRDefault="00AC0F1C" w:rsidP="00AC0F1C">
      <w:pPr>
        <w:spacing w:before="4" w:line="280" w:lineRule="exact"/>
        <w:rPr>
          <w:sz w:val="28"/>
          <w:szCs w:val="28"/>
          <w:lang w:val="ru-RU"/>
        </w:rPr>
      </w:pPr>
    </w:p>
    <w:p w:rsidR="00AC0F1C" w:rsidRPr="003F3E79" w:rsidRDefault="00AC0F1C" w:rsidP="00AC0F1C">
      <w:pPr>
        <w:pStyle w:val="1"/>
        <w:numPr>
          <w:ilvl w:val="0"/>
          <w:numId w:val="16"/>
        </w:numPr>
        <w:tabs>
          <w:tab w:val="left" w:pos="906"/>
        </w:tabs>
        <w:rPr>
          <w:b w:val="0"/>
          <w:bCs w:val="0"/>
        </w:rPr>
      </w:pPr>
      <w:r w:rsidRPr="003F3E79">
        <w:rPr>
          <w:lang w:val="ru-RU"/>
        </w:rPr>
        <w:t>КЛИНИЧЕСКИЕ ИССЛЕДОВАНИЯ</w:t>
      </w:r>
    </w:p>
    <w:p w:rsidR="00AC0F1C" w:rsidRPr="003F3E79" w:rsidRDefault="00AC0F1C" w:rsidP="00AC0F1C">
      <w:pPr>
        <w:spacing w:line="140" w:lineRule="exact"/>
        <w:rPr>
          <w:sz w:val="14"/>
          <w:szCs w:val="14"/>
        </w:rPr>
      </w:pPr>
    </w:p>
    <w:p w:rsidR="00AC0F1C" w:rsidRPr="003F3E79" w:rsidRDefault="00AC0F1C" w:rsidP="00AC0F1C">
      <w:pPr>
        <w:pStyle w:val="2"/>
        <w:numPr>
          <w:ilvl w:val="1"/>
          <w:numId w:val="16"/>
        </w:numPr>
        <w:tabs>
          <w:tab w:val="left" w:pos="1179"/>
        </w:tabs>
        <w:ind w:left="1180"/>
        <w:rPr>
          <w:b w:val="0"/>
          <w:bCs w:val="0"/>
        </w:rPr>
      </w:pPr>
      <w:r w:rsidRPr="003F3E79">
        <w:rPr>
          <w:lang w:val="ru-RU"/>
        </w:rPr>
        <w:t>Острый бактериальный синусит</w:t>
      </w:r>
    </w:p>
    <w:p w:rsidR="00AC0F1C" w:rsidRPr="003F3E79" w:rsidRDefault="00AC0F1C" w:rsidP="00AC0F1C">
      <w:pPr>
        <w:spacing w:before="7" w:line="110" w:lineRule="exact"/>
        <w:rPr>
          <w:sz w:val="11"/>
          <w:szCs w:val="11"/>
        </w:rPr>
      </w:pPr>
    </w:p>
    <w:p w:rsidR="00AC0F1C" w:rsidRPr="003F3E79" w:rsidRDefault="00AC0F1C" w:rsidP="00AC0F1C">
      <w:pPr>
        <w:pStyle w:val="a3"/>
        <w:ind w:right="211"/>
        <w:rPr>
          <w:lang w:val="ru-RU"/>
        </w:rPr>
      </w:pPr>
      <w:r w:rsidRPr="003F3E79">
        <w:rPr>
          <w:lang w:val="ru-RU"/>
        </w:rPr>
        <w:t xml:space="preserve">В ходе контролируемого двойного слепого исследования, проводимого в США, таблетки </w:t>
      </w:r>
      <w:r w:rsidRPr="004F5CCF">
        <w:rPr>
          <w:spacing w:val="-2"/>
          <w:lang w:val="ru-RU"/>
        </w:rPr>
        <w:t>АВЕЛОКС</w:t>
      </w:r>
      <w:r w:rsidRPr="003F3E79">
        <w:rPr>
          <w:spacing w:val="-1"/>
          <w:lang w:val="ru-RU"/>
        </w:rPr>
        <w:t xml:space="preserve"> </w:t>
      </w:r>
      <w:r w:rsidRPr="003F3E79">
        <w:rPr>
          <w:lang w:val="ru-RU"/>
        </w:rPr>
        <w:t xml:space="preserve">(400 мг один раз в день в течение десяти дней), сравнивали с цефуроксим аксетилом (250 мг два раза в день в течение десяти дней) при лечении острого бактериального синусита. В исследовании приняли участие 457 пациентов, подходящих для проведения анализа эффективности. Клинический успех (излечение плюс поправка) при проведении постлечебного изучения визитов для оценки излечения, наносимых в период 7 - 21 день, составил 90% для </w:t>
      </w:r>
      <w:r w:rsidRPr="004F5CCF">
        <w:rPr>
          <w:spacing w:val="-2"/>
          <w:lang w:val="ru-RU"/>
        </w:rPr>
        <w:t>АВЕЛОКС</w:t>
      </w:r>
      <w:r w:rsidRPr="003F3E79">
        <w:rPr>
          <w:spacing w:val="-1"/>
          <w:lang w:val="ru-RU"/>
        </w:rPr>
        <w:t xml:space="preserve"> </w:t>
      </w:r>
      <w:r w:rsidRPr="003F3E79">
        <w:rPr>
          <w:lang w:val="ru-RU"/>
        </w:rPr>
        <w:t>и 89% для цефуроксима.</w:t>
      </w:r>
    </w:p>
    <w:p w:rsidR="00AC0F1C" w:rsidRPr="00357EB0" w:rsidRDefault="00AC0F1C" w:rsidP="00AC0F1C">
      <w:pPr>
        <w:pStyle w:val="a3"/>
        <w:ind w:right="211"/>
        <w:rPr>
          <w:lang w:val="ru-RU"/>
        </w:rPr>
      </w:pPr>
      <w:r w:rsidRPr="003F3E79">
        <w:rPr>
          <w:lang w:val="ru-RU"/>
        </w:rPr>
        <w:t xml:space="preserve">Также проводилось дополнительное несравнительное исследование для сбора бактериологических данных и оценки микробиологической эрадикации у взрослых пациентов, прошедших курс лечения </w:t>
      </w:r>
      <w:r>
        <w:rPr>
          <w:lang w:val="ru-RU"/>
        </w:rPr>
        <w:t>АВЕЛОКС</w:t>
      </w:r>
      <w:r w:rsidRPr="003F3E79">
        <w:rPr>
          <w:lang w:val="ru-RU"/>
        </w:rPr>
        <w:t xml:space="preserve"> в дозировке 400 мг один раз в день в течение семи дней. В данном исследовании все пациенты (</w:t>
      </w:r>
      <w:r w:rsidRPr="003F3E79">
        <w:t>n</w:t>
      </w:r>
      <w:r w:rsidRPr="003F3E79">
        <w:rPr>
          <w:lang w:val="ru-RU"/>
        </w:rPr>
        <w:t xml:space="preserve"> = 336) прошли процедуру антральной пункции. </w:t>
      </w:r>
      <w:r>
        <w:rPr>
          <w:lang w:val="ru-RU"/>
        </w:rPr>
        <w:t>П</w:t>
      </w:r>
      <w:r w:rsidRPr="003F3E79">
        <w:rPr>
          <w:lang w:val="ru-RU"/>
        </w:rPr>
        <w:t xml:space="preserve">оказатели </w:t>
      </w:r>
      <w:r>
        <w:rPr>
          <w:lang w:val="ru-RU"/>
        </w:rPr>
        <w:t>к</w:t>
      </w:r>
      <w:r w:rsidRPr="003F3E79">
        <w:rPr>
          <w:lang w:val="ru-RU"/>
        </w:rPr>
        <w:t>линическ</w:t>
      </w:r>
      <w:r>
        <w:rPr>
          <w:lang w:val="ru-RU"/>
        </w:rPr>
        <w:t xml:space="preserve">ого </w:t>
      </w:r>
      <w:r w:rsidRPr="003F3E79">
        <w:rPr>
          <w:lang w:val="ru-RU"/>
        </w:rPr>
        <w:t>успеха и эрадикация</w:t>
      </w:r>
      <w:r w:rsidRPr="00AF3B2A">
        <w:rPr>
          <w:lang w:val="ru-RU"/>
        </w:rPr>
        <w:t>/предполагаемой эрадикации</w:t>
      </w:r>
      <w:r w:rsidRPr="003F3E79">
        <w:rPr>
          <w:lang w:val="ru-RU"/>
        </w:rPr>
        <w:t xml:space="preserve"> в </w:t>
      </w:r>
      <w:r w:rsidRPr="00357EB0">
        <w:rPr>
          <w:lang w:val="ru-RU"/>
        </w:rPr>
        <w:t xml:space="preserve">период 21 - 37 дней контрольного наблюдения составили 97% (29 из 30) для </w:t>
      </w:r>
      <w:r w:rsidRPr="00357EB0">
        <w:rPr>
          <w:i/>
          <w:lang w:val="ru-RU"/>
        </w:rPr>
        <w:t>пневмококков</w:t>
      </w:r>
      <w:r w:rsidRPr="00357EB0">
        <w:rPr>
          <w:lang w:val="ru-RU"/>
        </w:rPr>
        <w:t>, 83% (15 из 18) для м</w:t>
      </w:r>
      <w:r w:rsidRPr="00357EB0">
        <w:rPr>
          <w:i/>
          <w:lang w:val="ru-RU"/>
        </w:rPr>
        <w:t>оракселла катаралис</w:t>
      </w:r>
      <w:r w:rsidRPr="00357EB0">
        <w:rPr>
          <w:lang w:val="ru-RU"/>
        </w:rPr>
        <w:t xml:space="preserve"> и 80% (24 из 30) для гемофильной палочки.</w:t>
      </w:r>
    </w:p>
    <w:p w:rsidR="00AC0F1C" w:rsidRPr="00357EB0" w:rsidRDefault="00AC0F1C" w:rsidP="00AC0F1C">
      <w:pPr>
        <w:spacing w:before="3" w:line="110" w:lineRule="exact"/>
        <w:rPr>
          <w:sz w:val="11"/>
          <w:szCs w:val="11"/>
          <w:lang w:val="ru-RU"/>
        </w:rPr>
      </w:pPr>
    </w:p>
    <w:p w:rsidR="00AC0F1C" w:rsidRPr="00357EB0" w:rsidRDefault="00347980" w:rsidP="00AC0F1C">
      <w:pPr>
        <w:pStyle w:val="2"/>
        <w:numPr>
          <w:ilvl w:val="1"/>
          <w:numId w:val="16"/>
        </w:numPr>
        <w:tabs>
          <w:tab w:val="left" w:pos="906"/>
        </w:tabs>
        <w:ind w:hanging="447"/>
        <w:rPr>
          <w:b w:val="0"/>
          <w:bCs w:val="0"/>
          <w:lang w:val="ru-RU"/>
        </w:rPr>
      </w:pPr>
      <w:r>
        <w:rPr>
          <w:spacing w:val="-1"/>
          <w:lang w:val="ru-RU"/>
        </w:rPr>
        <w:t>Б</w:t>
      </w:r>
      <w:r w:rsidR="00AC0F1C" w:rsidRPr="00357EB0">
        <w:rPr>
          <w:spacing w:val="-1"/>
          <w:lang w:val="ru-RU"/>
        </w:rPr>
        <w:t xml:space="preserve">актериальное обострение хронического бронхита </w:t>
      </w:r>
    </w:p>
    <w:p w:rsidR="00AC0F1C" w:rsidRPr="00357EB0" w:rsidRDefault="00AC0F1C" w:rsidP="00AC0F1C">
      <w:pPr>
        <w:spacing w:before="7" w:line="110" w:lineRule="exact"/>
        <w:rPr>
          <w:sz w:val="11"/>
          <w:szCs w:val="11"/>
          <w:lang w:val="ru-RU"/>
        </w:rPr>
      </w:pPr>
    </w:p>
    <w:p w:rsidR="00AC0F1C" w:rsidRPr="00E42C8B" w:rsidRDefault="00AC0F1C" w:rsidP="00AC0F1C">
      <w:pPr>
        <w:pStyle w:val="a3"/>
        <w:ind w:left="459" w:right="221"/>
        <w:rPr>
          <w:lang w:val="ru-RU"/>
        </w:rPr>
      </w:pPr>
      <w:r w:rsidRPr="00357EB0">
        <w:rPr>
          <w:lang w:val="ru-RU"/>
        </w:rPr>
        <w:t xml:space="preserve">Оценка таблеток </w:t>
      </w:r>
      <w:r w:rsidRPr="004F5CCF">
        <w:rPr>
          <w:spacing w:val="-2"/>
          <w:lang w:val="ru-RU"/>
        </w:rPr>
        <w:t>АВЕЛОКС</w:t>
      </w:r>
      <w:r w:rsidRPr="00357EB0">
        <w:rPr>
          <w:spacing w:val="-1"/>
          <w:lang w:val="ru-RU"/>
        </w:rPr>
        <w:t xml:space="preserve"> </w:t>
      </w:r>
      <w:r w:rsidRPr="00357EB0">
        <w:rPr>
          <w:lang w:val="ru-RU"/>
        </w:rPr>
        <w:t xml:space="preserve">(400 мг один раз в день в течение пяти дней) при лечении острого бактериального обострения хронического бронхита проводилась в ходе рандомизированного, двойного слепого контролируемого клинического исследования, проведенном в США. В данном исследовании с участием 629 пациентов сравнивались </w:t>
      </w:r>
      <w:r>
        <w:rPr>
          <w:lang w:val="ru-RU"/>
        </w:rPr>
        <w:t>АВЕЛОКС</w:t>
      </w:r>
      <w:r w:rsidRPr="00357EB0">
        <w:rPr>
          <w:lang w:val="ru-RU"/>
        </w:rPr>
        <w:t xml:space="preserve"> с кларитромицином (500 мг два раза в день в течение 10 дней). Клинический успех оценивался в период 7-17 дней после лечения. Клинический успех </w:t>
      </w:r>
      <w:r>
        <w:rPr>
          <w:lang w:val="ru-RU"/>
        </w:rPr>
        <w:t>АВЕЛОКС</w:t>
      </w:r>
      <w:r w:rsidRPr="00357EB0">
        <w:rPr>
          <w:lang w:val="ru-RU"/>
        </w:rPr>
        <w:t xml:space="preserve"> составил 89% (222/250) по сравнению </w:t>
      </w:r>
      <w:r w:rsidRPr="00E42C8B">
        <w:rPr>
          <w:lang w:val="ru-RU"/>
        </w:rPr>
        <w:t>с 89% показателем (224/251) кларитромицина.</w:t>
      </w:r>
    </w:p>
    <w:p w:rsidR="00AC0F1C" w:rsidRPr="00E42C8B" w:rsidRDefault="00AC0F1C" w:rsidP="00AC0F1C">
      <w:pPr>
        <w:spacing w:before="8" w:line="110" w:lineRule="exact"/>
        <w:rPr>
          <w:sz w:val="11"/>
          <w:szCs w:val="11"/>
          <w:lang w:val="ru-RU"/>
        </w:rPr>
      </w:pPr>
    </w:p>
    <w:p w:rsidR="00AC0F1C" w:rsidRPr="003D5DB4" w:rsidRDefault="00AC0F1C" w:rsidP="00AC0F1C">
      <w:pPr>
        <w:pStyle w:val="4"/>
        <w:tabs>
          <w:tab w:val="left" w:pos="11340"/>
        </w:tabs>
        <w:spacing w:line="252" w:lineRule="exact"/>
        <w:ind w:right="40" w:hanging="1"/>
        <w:rPr>
          <w:b w:val="0"/>
          <w:bCs w:val="0"/>
          <w:lang w:val="ru-RU"/>
        </w:rPr>
      </w:pPr>
      <w:r w:rsidRPr="003D5DB4">
        <w:rPr>
          <w:spacing w:val="-1"/>
          <w:lang w:val="ru-RU"/>
        </w:rPr>
        <w:t>Таблица</w:t>
      </w:r>
      <w:r w:rsidRPr="003D5DB4">
        <w:rPr>
          <w:lang w:val="ru-RU"/>
        </w:rPr>
        <w:t xml:space="preserve"> 1</w:t>
      </w:r>
      <w:r w:rsidRPr="003D5DB4">
        <w:rPr>
          <w:spacing w:val="-3"/>
          <w:lang w:val="ru-RU"/>
        </w:rPr>
        <w:t>2</w:t>
      </w:r>
      <w:r w:rsidRPr="003D5DB4">
        <w:rPr>
          <w:lang w:val="ru-RU"/>
        </w:rPr>
        <w:t>:</w:t>
      </w:r>
      <w:r w:rsidRPr="003D5DB4">
        <w:rPr>
          <w:spacing w:val="1"/>
          <w:lang w:val="ru-RU"/>
        </w:rPr>
        <w:t xml:space="preserve"> Показатели клинического успеха при контрольном наблюдении клинически </w:t>
      </w:r>
      <w:r>
        <w:rPr>
          <w:spacing w:val="1"/>
          <w:lang w:val="ru-RU"/>
        </w:rPr>
        <w:t xml:space="preserve">исследованных </w:t>
      </w:r>
      <w:r w:rsidRPr="003D5DB4">
        <w:rPr>
          <w:lang w:val="ru-RU"/>
        </w:rPr>
        <w:t xml:space="preserve">пациентов с разбивкой по видам </w:t>
      </w:r>
      <w:r w:rsidRPr="003D5DB4">
        <w:rPr>
          <w:spacing w:val="-1"/>
          <w:lang w:val="ru-RU"/>
        </w:rPr>
        <w:t>патогенны</w:t>
      </w:r>
      <w:r>
        <w:rPr>
          <w:spacing w:val="-1"/>
          <w:lang w:val="ru-RU"/>
        </w:rPr>
        <w:t>х</w:t>
      </w:r>
      <w:r w:rsidRPr="003D5DB4">
        <w:rPr>
          <w:spacing w:val="-1"/>
          <w:lang w:val="ru-RU"/>
        </w:rPr>
        <w:t xml:space="preserve"> микроорганизм</w:t>
      </w:r>
      <w:r>
        <w:rPr>
          <w:spacing w:val="-1"/>
          <w:lang w:val="ru-RU"/>
        </w:rPr>
        <w:t xml:space="preserve">ов </w:t>
      </w:r>
      <w:r w:rsidRPr="003D5DB4">
        <w:rPr>
          <w:lang w:val="ru-RU"/>
        </w:rPr>
        <w:t>(</w:t>
      </w:r>
      <w:r w:rsidRPr="003D5DB4">
        <w:rPr>
          <w:spacing w:val="-2"/>
          <w:lang w:val="ru-RU"/>
        </w:rPr>
        <w:t>Острое бактериальное обострение хронического бронхита</w:t>
      </w:r>
      <w:r w:rsidRPr="003D5DB4">
        <w:rPr>
          <w:lang w:val="ru-RU"/>
        </w:rPr>
        <w:t>)</w:t>
      </w:r>
    </w:p>
    <w:p w:rsidR="00AC0F1C" w:rsidRPr="00E42C8B" w:rsidRDefault="00AC0F1C" w:rsidP="00AC0F1C">
      <w:pPr>
        <w:spacing w:before="10" w:line="100" w:lineRule="exact"/>
        <w:rPr>
          <w:sz w:val="10"/>
          <w:szCs w:val="10"/>
          <w:lang w:val="ru-RU"/>
        </w:rPr>
      </w:pPr>
    </w:p>
    <w:tbl>
      <w:tblPr>
        <w:tblStyle w:val="TableNormal"/>
        <w:tblW w:w="0" w:type="auto"/>
        <w:tblInd w:w="454" w:type="dxa"/>
        <w:tblLayout w:type="fixed"/>
        <w:tblLook w:val="01E0" w:firstRow="1" w:lastRow="1" w:firstColumn="1" w:lastColumn="1" w:noHBand="0" w:noVBand="0"/>
      </w:tblPr>
      <w:tblGrid>
        <w:gridCol w:w="3079"/>
        <w:gridCol w:w="2681"/>
        <w:gridCol w:w="2880"/>
      </w:tblGrid>
      <w:tr w:rsidR="00AC0F1C" w:rsidRPr="00E42C8B" w:rsidTr="00AC0F1C">
        <w:trPr>
          <w:trHeight w:hRule="exact" w:val="262"/>
        </w:trPr>
        <w:tc>
          <w:tcPr>
            <w:tcW w:w="3079"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50" w:lineRule="exact"/>
              <w:ind w:left="109"/>
              <w:rPr>
                <w:rFonts w:ascii="Times New Roman" w:eastAsia="Times New Roman" w:hAnsi="Times New Roman" w:cs="Times New Roman"/>
                <w:lang w:val="ru-RU"/>
              </w:rPr>
            </w:pPr>
            <w:r w:rsidRPr="00E42C8B">
              <w:rPr>
                <w:rFonts w:ascii="Times New Roman" w:eastAsia="Times New Roman" w:hAnsi="Times New Roman" w:cs="Times New Roman"/>
                <w:b/>
                <w:bCs/>
                <w:spacing w:val="2"/>
                <w:lang w:val="ru-RU"/>
              </w:rPr>
              <w:t>Патогенный микроорганизм</w:t>
            </w:r>
          </w:p>
        </w:tc>
        <w:tc>
          <w:tcPr>
            <w:tcW w:w="2681"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50" w:lineRule="exact"/>
              <w:ind w:left="863"/>
              <w:rPr>
                <w:rFonts w:ascii="Times New Roman" w:eastAsia="Times New Roman" w:hAnsi="Times New Roman" w:cs="Times New Roman"/>
                <w:lang w:val="ru-RU"/>
              </w:rPr>
            </w:pPr>
            <w:r>
              <w:rPr>
                <w:rFonts w:ascii="Times New Roman" w:eastAsia="Times New Roman" w:hAnsi="Times New Roman" w:cs="Times New Roman"/>
                <w:b/>
                <w:bCs/>
                <w:spacing w:val="-2"/>
                <w:lang w:val="ru-RU"/>
              </w:rPr>
              <w:t>АВЕЛОКС</w:t>
            </w:r>
          </w:p>
        </w:tc>
        <w:tc>
          <w:tcPr>
            <w:tcW w:w="2880"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50" w:lineRule="exact"/>
              <w:ind w:left="699"/>
              <w:rPr>
                <w:rFonts w:ascii="Times New Roman" w:eastAsia="Times New Roman" w:hAnsi="Times New Roman" w:cs="Times New Roman"/>
                <w:lang w:val="ru-RU"/>
              </w:rPr>
            </w:pPr>
            <w:r w:rsidRPr="00E42C8B">
              <w:rPr>
                <w:rFonts w:ascii="Times New Roman" w:eastAsia="Times New Roman" w:hAnsi="Times New Roman" w:cs="Times New Roman"/>
                <w:b/>
                <w:bCs/>
                <w:spacing w:val="-2"/>
                <w:lang w:val="ru-RU"/>
              </w:rPr>
              <w:t>Кларитромицин</w:t>
            </w:r>
          </w:p>
        </w:tc>
      </w:tr>
      <w:tr w:rsidR="00AC0F1C" w:rsidRPr="00E42C8B" w:rsidTr="00AC0F1C">
        <w:trPr>
          <w:trHeight w:hRule="exact" w:val="264"/>
        </w:trPr>
        <w:tc>
          <w:tcPr>
            <w:tcW w:w="3079"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109"/>
              <w:rPr>
                <w:rFonts w:ascii="Times New Roman" w:eastAsia="Times New Roman" w:hAnsi="Times New Roman" w:cs="Times New Roman"/>
                <w:lang w:val="ru-RU"/>
              </w:rPr>
            </w:pPr>
            <w:r w:rsidRPr="00E42C8B">
              <w:rPr>
                <w:rFonts w:ascii="Times New Roman" w:eastAsia="Times New Roman" w:hAnsi="Times New Roman" w:cs="Times New Roman"/>
                <w:i/>
                <w:lang w:val="ru-RU"/>
              </w:rPr>
              <w:lastRenderedPageBreak/>
              <w:t>Пневмококк</w:t>
            </w:r>
          </w:p>
        </w:tc>
        <w:tc>
          <w:tcPr>
            <w:tcW w:w="2681"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726"/>
              <w:rPr>
                <w:rFonts w:ascii="Times New Roman" w:eastAsia="Times New Roman" w:hAnsi="Times New Roman" w:cs="Times New Roman"/>
                <w:lang w:val="ru-RU"/>
              </w:rPr>
            </w:pPr>
            <w:r w:rsidRPr="00E42C8B">
              <w:rPr>
                <w:rFonts w:ascii="Times New Roman" w:eastAsia="Times New Roman" w:hAnsi="Times New Roman" w:cs="Times New Roman"/>
                <w:lang w:val="ru-RU"/>
              </w:rPr>
              <w:t>16</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16</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(10</w:t>
            </w:r>
            <w:r w:rsidRPr="00E42C8B">
              <w:rPr>
                <w:rFonts w:ascii="Times New Roman" w:eastAsia="Times New Roman" w:hAnsi="Times New Roman" w:cs="Times New Roman"/>
                <w:spacing w:val="-3"/>
                <w:lang w:val="ru-RU"/>
              </w:rPr>
              <w:t>0</w:t>
            </w:r>
            <w:r w:rsidRPr="00E42C8B">
              <w:rPr>
                <w:rFonts w:ascii="Times New Roman" w:eastAsia="Times New Roman" w:hAnsi="Times New Roman" w:cs="Times New Roman"/>
                <w:lang w:val="ru-RU"/>
              </w:rPr>
              <w:t>%)</w:t>
            </w:r>
          </w:p>
        </w:tc>
        <w:tc>
          <w:tcPr>
            <w:tcW w:w="2880"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879"/>
              <w:rPr>
                <w:rFonts w:ascii="Times New Roman" w:eastAsia="Times New Roman" w:hAnsi="Times New Roman" w:cs="Times New Roman"/>
                <w:lang w:val="ru-RU"/>
              </w:rPr>
            </w:pPr>
            <w:r w:rsidRPr="00E42C8B">
              <w:rPr>
                <w:rFonts w:ascii="Times New Roman" w:eastAsia="Times New Roman" w:hAnsi="Times New Roman" w:cs="Times New Roman"/>
                <w:lang w:val="ru-RU"/>
              </w:rPr>
              <w:t>20</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23</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(8</w:t>
            </w:r>
            <w:r w:rsidRPr="00E42C8B">
              <w:rPr>
                <w:rFonts w:ascii="Times New Roman" w:eastAsia="Times New Roman" w:hAnsi="Times New Roman" w:cs="Times New Roman"/>
                <w:spacing w:val="-3"/>
                <w:lang w:val="ru-RU"/>
              </w:rPr>
              <w:t>7</w:t>
            </w:r>
            <w:r w:rsidRPr="00E42C8B">
              <w:rPr>
                <w:rFonts w:ascii="Times New Roman" w:eastAsia="Times New Roman" w:hAnsi="Times New Roman" w:cs="Times New Roman"/>
                <w:lang w:val="ru-RU"/>
              </w:rPr>
              <w:t>%)</w:t>
            </w:r>
          </w:p>
        </w:tc>
      </w:tr>
      <w:tr w:rsidR="00AC0F1C" w:rsidRPr="00E42C8B" w:rsidTr="00AC0F1C">
        <w:trPr>
          <w:trHeight w:hRule="exact" w:val="262"/>
        </w:trPr>
        <w:tc>
          <w:tcPr>
            <w:tcW w:w="3079"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109"/>
              <w:rPr>
                <w:rFonts w:ascii="Times New Roman" w:eastAsia="Times New Roman" w:hAnsi="Times New Roman" w:cs="Times New Roman"/>
                <w:lang w:val="ru-RU"/>
              </w:rPr>
            </w:pPr>
            <w:r w:rsidRPr="00E42C8B">
              <w:rPr>
                <w:rFonts w:ascii="Times New Roman" w:eastAsia="Times New Roman" w:hAnsi="Times New Roman" w:cs="Times New Roman"/>
                <w:i/>
                <w:spacing w:val="-2"/>
                <w:lang w:val="ru-RU"/>
              </w:rPr>
              <w:t>Гемофильная палочка</w:t>
            </w:r>
          </w:p>
        </w:tc>
        <w:tc>
          <w:tcPr>
            <w:tcW w:w="2681"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781"/>
              <w:rPr>
                <w:rFonts w:ascii="Times New Roman" w:eastAsia="Times New Roman" w:hAnsi="Times New Roman" w:cs="Times New Roman"/>
                <w:lang w:val="ru-RU"/>
              </w:rPr>
            </w:pPr>
            <w:r w:rsidRPr="00E42C8B">
              <w:rPr>
                <w:rFonts w:ascii="Times New Roman" w:eastAsia="Times New Roman" w:hAnsi="Times New Roman" w:cs="Times New Roman"/>
                <w:lang w:val="ru-RU"/>
              </w:rPr>
              <w:t>33</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37</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(8</w:t>
            </w:r>
            <w:r w:rsidRPr="00E42C8B">
              <w:rPr>
                <w:rFonts w:ascii="Times New Roman" w:eastAsia="Times New Roman" w:hAnsi="Times New Roman" w:cs="Times New Roman"/>
                <w:spacing w:val="-3"/>
                <w:lang w:val="ru-RU"/>
              </w:rPr>
              <w:t>9</w:t>
            </w:r>
            <w:r w:rsidRPr="00E42C8B">
              <w:rPr>
                <w:rFonts w:ascii="Times New Roman" w:eastAsia="Times New Roman" w:hAnsi="Times New Roman" w:cs="Times New Roman"/>
                <w:lang w:val="ru-RU"/>
              </w:rPr>
              <w:t>%)</w:t>
            </w:r>
          </w:p>
        </w:tc>
        <w:tc>
          <w:tcPr>
            <w:tcW w:w="2880"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879"/>
              <w:rPr>
                <w:rFonts w:ascii="Times New Roman" w:eastAsia="Times New Roman" w:hAnsi="Times New Roman" w:cs="Times New Roman"/>
                <w:lang w:val="ru-RU"/>
              </w:rPr>
            </w:pPr>
            <w:r w:rsidRPr="00E42C8B">
              <w:rPr>
                <w:rFonts w:ascii="Times New Roman" w:eastAsia="Times New Roman" w:hAnsi="Times New Roman" w:cs="Times New Roman"/>
                <w:lang w:val="ru-RU"/>
              </w:rPr>
              <w:t>36</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41</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(8</w:t>
            </w:r>
            <w:r w:rsidRPr="00E42C8B">
              <w:rPr>
                <w:rFonts w:ascii="Times New Roman" w:eastAsia="Times New Roman" w:hAnsi="Times New Roman" w:cs="Times New Roman"/>
                <w:spacing w:val="-3"/>
                <w:lang w:val="ru-RU"/>
              </w:rPr>
              <w:t>8</w:t>
            </w:r>
            <w:r w:rsidRPr="00E42C8B">
              <w:rPr>
                <w:rFonts w:ascii="Times New Roman" w:eastAsia="Times New Roman" w:hAnsi="Times New Roman" w:cs="Times New Roman"/>
                <w:lang w:val="ru-RU"/>
              </w:rPr>
              <w:t>%)</w:t>
            </w:r>
          </w:p>
        </w:tc>
      </w:tr>
      <w:tr w:rsidR="00AC0F1C" w:rsidRPr="00E42C8B" w:rsidTr="00AC0F1C">
        <w:trPr>
          <w:trHeight w:hRule="exact" w:val="264"/>
        </w:trPr>
        <w:tc>
          <w:tcPr>
            <w:tcW w:w="3079"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109"/>
              <w:rPr>
                <w:rFonts w:ascii="Times New Roman" w:eastAsia="Times New Roman" w:hAnsi="Times New Roman" w:cs="Times New Roman"/>
                <w:lang w:val="ru-RU"/>
              </w:rPr>
            </w:pPr>
            <w:r w:rsidRPr="00E42C8B">
              <w:rPr>
                <w:rFonts w:ascii="Times New Roman" w:eastAsia="Times New Roman" w:hAnsi="Times New Roman" w:cs="Times New Roman"/>
                <w:i/>
                <w:spacing w:val="-3"/>
                <w:lang w:val="ru-RU"/>
              </w:rPr>
              <w:t>Гемофилюс параинфлюэнца</w:t>
            </w:r>
          </w:p>
        </w:tc>
        <w:tc>
          <w:tcPr>
            <w:tcW w:w="2681"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726"/>
              <w:rPr>
                <w:rFonts w:ascii="Times New Roman" w:eastAsia="Times New Roman" w:hAnsi="Times New Roman" w:cs="Times New Roman"/>
                <w:lang w:val="ru-RU"/>
              </w:rPr>
            </w:pPr>
            <w:r w:rsidRPr="00E42C8B">
              <w:rPr>
                <w:rFonts w:ascii="Times New Roman" w:eastAsia="Times New Roman" w:hAnsi="Times New Roman" w:cs="Times New Roman"/>
                <w:lang w:val="ru-RU"/>
              </w:rPr>
              <w:t>16</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16</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(10</w:t>
            </w:r>
            <w:r w:rsidRPr="00E42C8B">
              <w:rPr>
                <w:rFonts w:ascii="Times New Roman" w:eastAsia="Times New Roman" w:hAnsi="Times New Roman" w:cs="Times New Roman"/>
                <w:spacing w:val="-3"/>
                <w:lang w:val="ru-RU"/>
              </w:rPr>
              <w:t>0</w:t>
            </w:r>
            <w:r w:rsidRPr="00E42C8B">
              <w:rPr>
                <w:rFonts w:ascii="Times New Roman" w:eastAsia="Times New Roman" w:hAnsi="Times New Roman" w:cs="Times New Roman"/>
                <w:lang w:val="ru-RU"/>
              </w:rPr>
              <w:t>%)</w:t>
            </w:r>
          </w:p>
        </w:tc>
        <w:tc>
          <w:tcPr>
            <w:tcW w:w="2880"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824"/>
              <w:rPr>
                <w:rFonts w:ascii="Times New Roman" w:eastAsia="Times New Roman" w:hAnsi="Times New Roman" w:cs="Times New Roman"/>
                <w:lang w:val="ru-RU"/>
              </w:rPr>
            </w:pPr>
            <w:r w:rsidRPr="00E42C8B">
              <w:rPr>
                <w:rFonts w:ascii="Times New Roman" w:eastAsia="Times New Roman" w:hAnsi="Times New Roman" w:cs="Times New Roman"/>
                <w:lang w:val="ru-RU"/>
              </w:rPr>
              <w:t>14</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14</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(10</w:t>
            </w:r>
            <w:r w:rsidRPr="00E42C8B">
              <w:rPr>
                <w:rFonts w:ascii="Times New Roman" w:eastAsia="Times New Roman" w:hAnsi="Times New Roman" w:cs="Times New Roman"/>
                <w:spacing w:val="-3"/>
                <w:lang w:val="ru-RU"/>
              </w:rPr>
              <w:t>0</w:t>
            </w:r>
            <w:r w:rsidRPr="00E42C8B">
              <w:rPr>
                <w:rFonts w:ascii="Times New Roman" w:eastAsia="Times New Roman" w:hAnsi="Times New Roman" w:cs="Times New Roman"/>
                <w:lang w:val="ru-RU"/>
              </w:rPr>
              <w:t>%)</w:t>
            </w:r>
          </w:p>
        </w:tc>
      </w:tr>
      <w:tr w:rsidR="00AC0F1C" w:rsidRPr="00E42C8B" w:rsidTr="00AC0F1C">
        <w:trPr>
          <w:trHeight w:hRule="exact" w:val="262"/>
        </w:trPr>
        <w:tc>
          <w:tcPr>
            <w:tcW w:w="3079"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109"/>
              <w:rPr>
                <w:rFonts w:ascii="Times New Roman" w:eastAsia="Times New Roman" w:hAnsi="Times New Roman" w:cs="Times New Roman"/>
                <w:lang w:val="ru-RU"/>
              </w:rPr>
            </w:pPr>
            <w:r w:rsidRPr="00E42C8B">
              <w:rPr>
                <w:rFonts w:ascii="Times New Roman" w:eastAsia="Times New Roman" w:hAnsi="Times New Roman" w:cs="Times New Roman"/>
                <w:i/>
                <w:lang w:val="ru-RU"/>
              </w:rPr>
              <w:t>Моракселла катаралис</w:t>
            </w:r>
          </w:p>
        </w:tc>
        <w:tc>
          <w:tcPr>
            <w:tcW w:w="2681"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781"/>
              <w:rPr>
                <w:rFonts w:ascii="Times New Roman" w:eastAsia="Times New Roman" w:hAnsi="Times New Roman" w:cs="Times New Roman"/>
                <w:lang w:val="ru-RU"/>
              </w:rPr>
            </w:pPr>
            <w:r w:rsidRPr="00E42C8B">
              <w:rPr>
                <w:rFonts w:ascii="Times New Roman" w:eastAsia="Times New Roman" w:hAnsi="Times New Roman" w:cs="Times New Roman"/>
                <w:lang w:val="ru-RU"/>
              </w:rPr>
              <w:t>29</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34</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(8</w:t>
            </w:r>
            <w:r w:rsidRPr="00E42C8B">
              <w:rPr>
                <w:rFonts w:ascii="Times New Roman" w:eastAsia="Times New Roman" w:hAnsi="Times New Roman" w:cs="Times New Roman"/>
                <w:spacing w:val="-3"/>
                <w:lang w:val="ru-RU"/>
              </w:rPr>
              <w:t>5</w:t>
            </w:r>
            <w:r w:rsidRPr="00E42C8B">
              <w:rPr>
                <w:rFonts w:ascii="Times New Roman" w:eastAsia="Times New Roman" w:hAnsi="Times New Roman" w:cs="Times New Roman"/>
                <w:lang w:val="ru-RU"/>
              </w:rPr>
              <w:t>%)</w:t>
            </w:r>
          </w:p>
        </w:tc>
        <w:tc>
          <w:tcPr>
            <w:tcW w:w="2880"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824"/>
              <w:rPr>
                <w:rFonts w:ascii="Times New Roman" w:eastAsia="Times New Roman" w:hAnsi="Times New Roman" w:cs="Times New Roman"/>
                <w:lang w:val="ru-RU"/>
              </w:rPr>
            </w:pPr>
            <w:r w:rsidRPr="00E42C8B">
              <w:rPr>
                <w:rFonts w:ascii="Times New Roman" w:eastAsia="Times New Roman" w:hAnsi="Times New Roman" w:cs="Times New Roman"/>
                <w:lang w:val="ru-RU"/>
              </w:rPr>
              <w:t>24</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24</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(10</w:t>
            </w:r>
            <w:r w:rsidRPr="00E42C8B">
              <w:rPr>
                <w:rFonts w:ascii="Times New Roman" w:eastAsia="Times New Roman" w:hAnsi="Times New Roman" w:cs="Times New Roman"/>
                <w:spacing w:val="-3"/>
                <w:lang w:val="ru-RU"/>
              </w:rPr>
              <w:t>0</w:t>
            </w:r>
            <w:r w:rsidRPr="00E42C8B">
              <w:rPr>
                <w:rFonts w:ascii="Times New Roman" w:eastAsia="Times New Roman" w:hAnsi="Times New Roman" w:cs="Times New Roman"/>
                <w:lang w:val="ru-RU"/>
              </w:rPr>
              <w:t>%)</w:t>
            </w:r>
          </w:p>
        </w:tc>
      </w:tr>
      <w:tr w:rsidR="00AC0F1C" w:rsidRPr="00E42C8B" w:rsidTr="00AC0F1C">
        <w:trPr>
          <w:trHeight w:hRule="exact" w:val="264"/>
        </w:trPr>
        <w:tc>
          <w:tcPr>
            <w:tcW w:w="3079"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8" w:lineRule="exact"/>
              <w:ind w:left="109"/>
              <w:rPr>
                <w:rFonts w:ascii="Times New Roman" w:eastAsia="Times New Roman" w:hAnsi="Times New Roman" w:cs="Times New Roman"/>
                <w:lang w:val="ru-RU"/>
              </w:rPr>
            </w:pPr>
            <w:r w:rsidRPr="00E42C8B">
              <w:rPr>
                <w:rFonts w:ascii="Times New Roman" w:eastAsia="Times New Roman" w:hAnsi="Times New Roman" w:cs="Times New Roman"/>
                <w:i/>
                <w:lang w:val="ru-RU"/>
              </w:rPr>
              <w:t>Золотистый стафилококк</w:t>
            </w:r>
          </w:p>
        </w:tc>
        <w:tc>
          <w:tcPr>
            <w:tcW w:w="2681"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8" w:lineRule="exact"/>
              <w:ind w:left="781"/>
              <w:rPr>
                <w:rFonts w:ascii="Times New Roman" w:eastAsia="Times New Roman" w:hAnsi="Times New Roman" w:cs="Times New Roman"/>
                <w:lang w:val="ru-RU"/>
              </w:rPr>
            </w:pPr>
            <w:r w:rsidRPr="00E42C8B">
              <w:rPr>
                <w:rFonts w:ascii="Times New Roman" w:eastAsia="Times New Roman" w:hAnsi="Times New Roman" w:cs="Times New Roman"/>
                <w:lang w:val="ru-RU"/>
              </w:rPr>
              <w:t>15</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16</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(9</w:t>
            </w:r>
            <w:r w:rsidRPr="00E42C8B">
              <w:rPr>
                <w:rFonts w:ascii="Times New Roman" w:eastAsia="Times New Roman" w:hAnsi="Times New Roman" w:cs="Times New Roman"/>
                <w:spacing w:val="-3"/>
                <w:lang w:val="ru-RU"/>
              </w:rPr>
              <w:t>4</w:t>
            </w:r>
            <w:r w:rsidRPr="00E42C8B">
              <w:rPr>
                <w:rFonts w:ascii="Times New Roman" w:eastAsia="Times New Roman" w:hAnsi="Times New Roman" w:cs="Times New Roman"/>
                <w:lang w:val="ru-RU"/>
              </w:rPr>
              <w:t>%)</w:t>
            </w:r>
          </w:p>
        </w:tc>
        <w:tc>
          <w:tcPr>
            <w:tcW w:w="2880"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8" w:lineRule="exact"/>
              <w:jc w:val="center"/>
              <w:rPr>
                <w:rFonts w:ascii="Times New Roman" w:eastAsia="Times New Roman" w:hAnsi="Times New Roman" w:cs="Times New Roman"/>
                <w:lang w:val="ru-RU"/>
              </w:rPr>
            </w:pPr>
            <w:r w:rsidRPr="00E42C8B">
              <w:rPr>
                <w:rFonts w:ascii="Times New Roman" w:eastAsia="Times New Roman" w:hAnsi="Times New Roman" w:cs="Times New Roman"/>
                <w:lang w:val="ru-RU"/>
              </w:rPr>
              <w:t>6</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 xml:space="preserve">8 </w:t>
            </w:r>
            <w:r w:rsidRPr="00E42C8B">
              <w:rPr>
                <w:rFonts w:ascii="Times New Roman" w:eastAsia="Times New Roman" w:hAnsi="Times New Roman" w:cs="Times New Roman"/>
                <w:spacing w:val="-2"/>
                <w:lang w:val="ru-RU"/>
              </w:rPr>
              <w:t>(</w:t>
            </w:r>
            <w:r w:rsidRPr="00E42C8B">
              <w:rPr>
                <w:rFonts w:ascii="Times New Roman" w:eastAsia="Times New Roman" w:hAnsi="Times New Roman" w:cs="Times New Roman"/>
                <w:lang w:val="ru-RU"/>
              </w:rPr>
              <w:t>75</w:t>
            </w:r>
            <w:r w:rsidRPr="00E42C8B">
              <w:rPr>
                <w:rFonts w:ascii="Times New Roman" w:eastAsia="Times New Roman" w:hAnsi="Times New Roman" w:cs="Times New Roman"/>
                <w:spacing w:val="-2"/>
                <w:lang w:val="ru-RU"/>
              </w:rPr>
              <w:t>%</w:t>
            </w:r>
            <w:r w:rsidRPr="00E42C8B">
              <w:rPr>
                <w:rFonts w:ascii="Times New Roman" w:eastAsia="Times New Roman" w:hAnsi="Times New Roman" w:cs="Times New Roman"/>
                <w:lang w:val="ru-RU"/>
              </w:rPr>
              <w:t>)</w:t>
            </w:r>
          </w:p>
        </w:tc>
      </w:tr>
      <w:tr w:rsidR="00AC0F1C" w:rsidRPr="00120339" w:rsidTr="00AC0F1C">
        <w:trPr>
          <w:trHeight w:hRule="exact" w:val="264"/>
        </w:trPr>
        <w:tc>
          <w:tcPr>
            <w:tcW w:w="3079"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109"/>
              <w:rPr>
                <w:rFonts w:ascii="Times New Roman" w:eastAsia="Times New Roman" w:hAnsi="Times New Roman" w:cs="Times New Roman"/>
                <w:lang w:val="ru-RU"/>
              </w:rPr>
            </w:pPr>
            <w:r w:rsidRPr="00E42C8B">
              <w:rPr>
                <w:rFonts w:ascii="Times New Roman" w:eastAsia="Times New Roman" w:hAnsi="Times New Roman" w:cs="Times New Roman"/>
                <w:i/>
                <w:spacing w:val="-1"/>
                <w:lang w:val="ru-RU"/>
              </w:rPr>
              <w:t>Клебсиелла пневмонии</w:t>
            </w:r>
          </w:p>
        </w:tc>
        <w:tc>
          <w:tcPr>
            <w:tcW w:w="2681"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781"/>
              <w:rPr>
                <w:rFonts w:ascii="Times New Roman" w:eastAsia="Times New Roman" w:hAnsi="Times New Roman" w:cs="Times New Roman"/>
                <w:lang w:val="ru-RU"/>
              </w:rPr>
            </w:pPr>
            <w:r w:rsidRPr="00E42C8B">
              <w:rPr>
                <w:rFonts w:ascii="Times New Roman" w:eastAsia="Times New Roman" w:hAnsi="Times New Roman" w:cs="Times New Roman"/>
                <w:lang w:val="ru-RU"/>
              </w:rPr>
              <w:t>18</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20</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(9</w:t>
            </w:r>
            <w:r w:rsidRPr="00E42C8B">
              <w:rPr>
                <w:rFonts w:ascii="Times New Roman" w:eastAsia="Times New Roman" w:hAnsi="Times New Roman" w:cs="Times New Roman"/>
                <w:spacing w:val="-3"/>
                <w:lang w:val="ru-RU"/>
              </w:rPr>
              <w:t>0</w:t>
            </w:r>
            <w:r w:rsidRPr="00E42C8B">
              <w:rPr>
                <w:rFonts w:ascii="Times New Roman" w:eastAsia="Times New Roman" w:hAnsi="Times New Roman" w:cs="Times New Roman"/>
                <w:lang w:val="ru-RU"/>
              </w:rPr>
              <w:t>%)</w:t>
            </w:r>
          </w:p>
        </w:tc>
        <w:tc>
          <w:tcPr>
            <w:tcW w:w="2880" w:type="dxa"/>
            <w:tcBorders>
              <w:top w:val="single" w:sz="5" w:space="0" w:color="000000"/>
              <w:left w:val="single" w:sz="5" w:space="0" w:color="000000"/>
              <w:bottom w:val="single" w:sz="5" w:space="0" w:color="000000"/>
              <w:right w:val="single" w:sz="5" w:space="0" w:color="000000"/>
            </w:tcBorders>
          </w:tcPr>
          <w:p w:rsidR="00AC0F1C" w:rsidRPr="00E42C8B" w:rsidRDefault="00AC0F1C" w:rsidP="00AC0F1C">
            <w:pPr>
              <w:pStyle w:val="TableParagraph"/>
              <w:spacing w:line="246" w:lineRule="exact"/>
              <w:ind w:left="879"/>
              <w:rPr>
                <w:rFonts w:ascii="Times New Roman" w:eastAsia="Times New Roman" w:hAnsi="Times New Roman" w:cs="Times New Roman"/>
                <w:lang w:val="ru-RU"/>
              </w:rPr>
            </w:pPr>
            <w:r w:rsidRPr="00E42C8B">
              <w:rPr>
                <w:rFonts w:ascii="Times New Roman" w:eastAsia="Times New Roman" w:hAnsi="Times New Roman" w:cs="Times New Roman"/>
                <w:lang w:val="ru-RU"/>
              </w:rPr>
              <w:t>10</w:t>
            </w:r>
            <w:r w:rsidRPr="00E42C8B">
              <w:rPr>
                <w:rFonts w:ascii="Times New Roman" w:eastAsia="Times New Roman" w:hAnsi="Times New Roman" w:cs="Times New Roman"/>
                <w:spacing w:val="1"/>
                <w:lang w:val="ru-RU"/>
              </w:rPr>
              <w:t>/</w:t>
            </w:r>
            <w:r w:rsidRPr="00E42C8B">
              <w:rPr>
                <w:rFonts w:ascii="Times New Roman" w:eastAsia="Times New Roman" w:hAnsi="Times New Roman" w:cs="Times New Roman"/>
                <w:lang w:val="ru-RU"/>
              </w:rPr>
              <w:t>11</w:t>
            </w:r>
            <w:r w:rsidRPr="00E42C8B">
              <w:rPr>
                <w:rFonts w:ascii="Times New Roman" w:eastAsia="Times New Roman" w:hAnsi="Times New Roman" w:cs="Times New Roman"/>
                <w:spacing w:val="-3"/>
                <w:lang w:val="ru-RU"/>
              </w:rPr>
              <w:t xml:space="preserve"> </w:t>
            </w:r>
            <w:r w:rsidRPr="00E42C8B">
              <w:rPr>
                <w:rFonts w:ascii="Times New Roman" w:eastAsia="Times New Roman" w:hAnsi="Times New Roman" w:cs="Times New Roman"/>
                <w:lang w:val="ru-RU"/>
              </w:rPr>
              <w:t>(9</w:t>
            </w:r>
            <w:r w:rsidRPr="00E42C8B">
              <w:rPr>
                <w:rFonts w:ascii="Times New Roman" w:eastAsia="Times New Roman" w:hAnsi="Times New Roman" w:cs="Times New Roman"/>
                <w:spacing w:val="-3"/>
                <w:lang w:val="ru-RU"/>
              </w:rPr>
              <w:t>1</w:t>
            </w:r>
            <w:r w:rsidRPr="00E42C8B">
              <w:rPr>
                <w:rFonts w:ascii="Times New Roman" w:eastAsia="Times New Roman" w:hAnsi="Times New Roman" w:cs="Times New Roman"/>
                <w:lang w:val="ru-RU"/>
              </w:rPr>
              <w:t>%)</w:t>
            </w:r>
          </w:p>
        </w:tc>
      </w:tr>
    </w:tbl>
    <w:p w:rsidR="00AC0F1C" w:rsidRPr="00120339" w:rsidRDefault="00AC0F1C" w:rsidP="00AC0F1C">
      <w:pPr>
        <w:spacing w:before="3" w:line="280" w:lineRule="exact"/>
        <w:rPr>
          <w:sz w:val="28"/>
          <w:szCs w:val="28"/>
          <w:highlight w:val="yellow"/>
        </w:rPr>
      </w:pPr>
    </w:p>
    <w:p w:rsidR="00AC0F1C" w:rsidRPr="00650049" w:rsidRDefault="00AC0F1C" w:rsidP="00AC0F1C">
      <w:pPr>
        <w:spacing w:before="72"/>
        <w:ind w:left="459" w:right="1017"/>
        <w:jc w:val="both"/>
        <w:rPr>
          <w:rFonts w:ascii="Times New Roman" w:eastAsia="Times New Roman" w:hAnsi="Times New Roman" w:cs="Times New Roman"/>
          <w:highlight w:val="yellow"/>
          <w:lang w:val="ru-RU"/>
        </w:rPr>
      </w:pPr>
      <w:r>
        <w:rPr>
          <w:rFonts w:ascii="Times New Roman" w:eastAsia="Times New Roman" w:hAnsi="Times New Roman" w:cs="Times New Roman"/>
          <w:lang w:val="ru-RU"/>
        </w:rPr>
        <w:t>Показатели</w:t>
      </w:r>
      <w:r w:rsidRPr="00650049">
        <w:rPr>
          <w:rFonts w:ascii="Times New Roman" w:eastAsia="Times New Roman" w:hAnsi="Times New Roman" w:cs="Times New Roman"/>
          <w:lang w:val="ru-RU"/>
        </w:rPr>
        <w:t xml:space="preserve"> </w:t>
      </w:r>
      <w:r w:rsidRPr="00D21A80">
        <w:rPr>
          <w:rFonts w:ascii="Times New Roman" w:eastAsia="Times New Roman" w:hAnsi="Times New Roman" w:cs="Times New Roman"/>
          <w:lang w:val="ru-RU"/>
        </w:rPr>
        <w:t>микробиологической эрадикации (эрадикация плюс предполагаемая эрадикация) у пациентов, принимавших АВЕЛОКС, выглядят</w:t>
      </w:r>
      <w:r>
        <w:rPr>
          <w:rFonts w:ascii="Times New Roman" w:eastAsia="Times New Roman" w:hAnsi="Times New Roman" w:cs="Times New Roman"/>
          <w:lang w:val="ru-RU"/>
        </w:rPr>
        <w:t xml:space="preserve"> следующим образом: </w:t>
      </w:r>
      <w:r w:rsidRPr="00496271">
        <w:rPr>
          <w:rFonts w:ascii="Times New Roman" w:eastAsia="Times New Roman" w:hAnsi="Times New Roman" w:cs="Times New Roman"/>
          <w:i/>
          <w:lang w:val="ru-RU"/>
        </w:rPr>
        <w:t>пневмококк</w:t>
      </w:r>
      <w:r w:rsidRPr="00650049">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w:t>
      </w:r>
      <w:r w:rsidRPr="00650049">
        <w:rPr>
          <w:rFonts w:ascii="Times New Roman" w:eastAsia="Times New Roman" w:hAnsi="Times New Roman" w:cs="Times New Roman"/>
          <w:lang w:val="ru-RU"/>
        </w:rPr>
        <w:t xml:space="preserve">100%, </w:t>
      </w:r>
      <w:r w:rsidRPr="00496271">
        <w:rPr>
          <w:rFonts w:ascii="Times New Roman" w:eastAsia="Times New Roman" w:hAnsi="Times New Roman" w:cs="Times New Roman"/>
          <w:i/>
          <w:lang w:val="ru-RU"/>
        </w:rPr>
        <w:t>гемофильная палочка</w:t>
      </w:r>
      <w:r>
        <w:rPr>
          <w:rFonts w:ascii="Times New Roman" w:eastAsia="Times New Roman" w:hAnsi="Times New Roman" w:cs="Times New Roman"/>
          <w:lang w:val="ru-RU"/>
        </w:rPr>
        <w:t xml:space="preserve"> - </w:t>
      </w:r>
      <w:r w:rsidRPr="00650049">
        <w:rPr>
          <w:rFonts w:ascii="Times New Roman" w:eastAsia="Times New Roman" w:hAnsi="Times New Roman" w:cs="Times New Roman"/>
          <w:lang w:val="ru-RU"/>
        </w:rPr>
        <w:t xml:space="preserve">89%, </w:t>
      </w:r>
      <w:r w:rsidRPr="00496271">
        <w:rPr>
          <w:rFonts w:ascii="Times New Roman" w:eastAsia="Times New Roman" w:hAnsi="Times New Roman" w:cs="Times New Roman"/>
          <w:i/>
          <w:lang w:val="ru-RU"/>
        </w:rPr>
        <w:t>гемофилюс параинфлюэнца</w:t>
      </w:r>
      <w:r w:rsidRPr="00496271">
        <w:rPr>
          <w:rFonts w:ascii="Times New Roman" w:eastAsia="Times New Roman" w:hAnsi="Times New Roman" w:cs="Times New Roman"/>
          <w:lang w:val="ru-RU"/>
        </w:rPr>
        <w:t xml:space="preserve"> </w:t>
      </w:r>
      <w:r>
        <w:rPr>
          <w:rFonts w:ascii="Times New Roman" w:eastAsia="Times New Roman" w:hAnsi="Times New Roman" w:cs="Times New Roman"/>
          <w:lang w:val="ru-RU"/>
        </w:rPr>
        <w:t>-</w:t>
      </w:r>
      <w:r w:rsidRPr="00650049">
        <w:rPr>
          <w:rFonts w:ascii="Times New Roman" w:eastAsia="Times New Roman" w:hAnsi="Times New Roman" w:cs="Times New Roman"/>
          <w:lang w:val="ru-RU"/>
        </w:rPr>
        <w:t xml:space="preserve">100%, </w:t>
      </w:r>
      <w:r w:rsidRPr="00496271">
        <w:rPr>
          <w:rFonts w:ascii="Times New Roman" w:eastAsia="Times New Roman" w:hAnsi="Times New Roman" w:cs="Times New Roman"/>
          <w:i/>
          <w:lang w:val="ru-RU"/>
        </w:rPr>
        <w:t>моракселла катаралис</w:t>
      </w:r>
      <w:r w:rsidRPr="00496271">
        <w:rPr>
          <w:rFonts w:ascii="Times New Roman" w:eastAsia="Times New Roman" w:hAnsi="Times New Roman" w:cs="Times New Roman"/>
          <w:lang w:val="ru-RU"/>
        </w:rPr>
        <w:t xml:space="preserve"> </w:t>
      </w:r>
      <w:r w:rsidRPr="00650049">
        <w:rPr>
          <w:rFonts w:ascii="Times New Roman" w:eastAsia="Times New Roman" w:hAnsi="Times New Roman" w:cs="Times New Roman"/>
          <w:lang w:val="ru-RU"/>
        </w:rPr>
        <w:t xml:space="preserve">85%, </w:t>
      </w:r>
      <w:r w:rsidRPr="00496271">
        <w:rPr>
          <w:rFonts w:ascii="Times New Roman" w:eastAsia="Times New Roman" w:hAnsi="Times New Roman" w:cs="Times New Roman"/>
          <w:i/>
          <w:lang w:val="ru-RU"/>
        </w:rPr>
        <w:t>золотистый стафилококк</w:t>
      </w:r>
      <w:r w:rsidRPr="00650049">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w:t>
      </w:r>
      <w:r w:rsidRPr="00650049">
        <w:rPr>
          <w:rFonts w:ascii="Times New Roman" w:eastAsia="Times New Roman" w:hAnsi="Times New Roman" w:cs="Times New Roman"/>
          <w:lang w:val="ru-RU"/>
        </w:rPr>
        <w:t xml:space="preserve">94%, </w:t>
      </w:r>
      <w:r w:rsidRPr="002A0031">
        <w:rPr>
          <w:rFonts w:ascii="Times New Roman" w:eastAsia="Times New Roman" w:hAnsi="Times New Roman" w:cs="Times New Roman"/>
          <w:lang w:val="ru-RU"/>
        </w:rPr>
        <w:t>и</w:t>
      </w:r>
      <w:r w:rsidRPr="00650049">
        <w:rPr>
          <w:rFonts w:ascii="Times New Roman" w:eastAsia="Times New Roman" w:hAnsi="Times New Roman" w:cs="Times New Roman"/>
          <w:lang w:val="ru-RU"/>
        </w:rPr>
        <w:t xml:space="preserve"> </w:t>
      </w:r>
      <w:r>
        <w:rPr>
          <w:rFonts w:ascii="Times New Roman" w:eastAsia="Times New Roman" w:hAnsi="Times New Roman" w:cs="Times New Roman"/>
          <w:i/>
          <w:lang w:val="ru-RU"/>
        </w:rPr>
        <w:t>к</w:t>
      </w:r>
      <w:r w:rsidRPr="00496271">
        <w:rPr>
          <w:rFonts w:ascii="Times New Roman" w:eastAsia="Times New Roman" w:hAnsi="Times New Roman" w:cs="Times New Roman"/>
          <w:i/>
          <w:lang w:val="ru-RU"/>
        </w:rPr>
        <w:t>лебсиелла пневмонии</w:t>
      </w:r>
      <w:r w:rsidRPr="00496271">
        <w:rPr>
          <w:rFonts w:ascii="Times New Roman" w:eastAsia="Times New Roman" w:hAnsi="Times New Roman" w:cs="Times New Roman"/>
          <w:lang w:val="ru-RU"/>
        </w:rPr>
        <w:t xml:space="preserve"> </w:t>
      </w:r>
      <w:r w:rsidRPr="00650049">
        <w:rPr>
          <w:rFonts w:ascii="Times New Roman" w:eastAsia="Times New Roman" w:hAnsi="Times New Roman" w:cs="Times New Roman"/>
          <w:lang w:val="ru-RU"/>
        </w:rPr>
        <w:t>85%.</w:t>
      </w:r>
    </w:p>
    <w:p w:rsidR="00AC0F1C" w:rsidRPr="00496271" w:rsidRDefault="00347980" w:rsidP="00AC0F1C">
      <w:pPr>
        <w:pStyle w:val="2"/>
        <w:numPr>
          <w:ilvl w:val="1"/>
          <w:numId w:val="16"/>
        </w:numPr>
        <w:tabs>
          <w:tab w:val="left" w:pos="1179"/>
        </w:tabs>
        <w:spacing w:before="76"/>
        <w:ind w:left="1180"/>
        <w:rPr>
          <w:b w:val="0"/>
          <w:bCs w:val="0"/>
        </w:rPr>
      </w:pPr>
      <w:bookmarkStart w:id="46" w:name="_bookmark45"/>
      <w:bookmarkEnd w:id="46"/>
      <w:r>
        <w:rPr>
          <w:lang w:val="ru-RU"/>
        </w:rPr>
        <w:t>Домашняя</w:t>
      </w:r>
      <w:r w:rsidR="00AC0F1C" w:rsidRPr="00496271">
        <w:rPr>
          <w:lang w:val="ru-RU"/>
        </w:rPr>
        <w:t xml:space="preserve"> пневмония</w:t>
      </w:r>
    </w:p>
    <w:p w:rsidR="00AC0F1C" w:rsidRPr="00120339" w:rsidRDefault="00AC0F1C" w:rsidP="00AC0F1C">
      <w:pPr>
        <w:spacing w:before="7" w:line="110" w:lineRule="exact"/>
        <w:rPr>
          <w:sz w:val="11"/>
          <w:szCs w:val="11"/>
          <w:highlight w:val="yellow"/>
        </w:rPr>
      </w:pPr>
    </w:p>
    <w:p w:rsidR="00AC0F1C" w:rsidRPr="003553F1" w:rsidRDefault="00AC0F1C" w:rsidP="00AC0F1C">
      <w:pPr>
        <w:pStyle w:val="a3"/>
        <w:ind w:left="459" w:right="176"/>
        <w:rPr>
          <w:highlight w:val="yellow"/>
          <w:lang w:val="ru-RU"/>
        </w:rPr>
      </w:pPr>
      <w:r>
        <w:rPr>
          <w:lang w:val="ru-RU"/>
        </w:rPr>
        <w:t>В США проводилось р</w:t>
      </w:r>
      <w:r w:rsidRPr="00496271">
        <w:rPr>
          <w:lang w:val="ru-RU"/>
        </w:rPr>
        <w:t>андомизированное, двойное слепое, контролир</w:t>
      </w:r>
      <w:r>
        <w:rPr>
          <w:lang w:val="ru-RU"/>
        </w:rPr>
        <w:t xml:space="preserve">уемое клиническое исследование для </w:t>
      </w:r>
      <w:r w:rsidRPr="00496271">
        <w:rPr>
          <w:lang w:val="ru-RU"/>
        </w:rPr>
        <w:t>сравн</w:t>
      </w:r>
      <w:r>
        <w:rPr>
          <w:lang w:val="ru-RU"/>
        </w:rPr>
        <w:t xml:space="preserve">ения </w:t>
      </w:r>
      <w:r w:rsidRPr="00496271">
        <w:rPr>
          <w:lang w:val="ru-RU"/>
        </w:rPr>
        <w:t>эффективност</w:t>
      </w:r>
      <w:r>
        <w:rPr>
          <w:lang w:val="ru-RU"/>
        </w:rPr>
        <w:t>и таблеток АВЕЛОКС (400 мг один раз в день) с эффективностью высоки</w:t>
      </w:r>
      <w:r w:rsidRPr="00496271">
        <w:rPr>
          <w:lang w:val="ru-RU"/>
        </w:rPr>
        <w:t>х доз кларитроми</w:t>
      </w:r>
      <w:r>
        <w:rPr>
          <w:lang w:val="ru-RU"/>
        </w:rPr>
        <w:t xml:space="preserve">цина (500 мг два раза в день) при </w:t>
      </w:r>
      <w:r w:rsidRPr="00496271">
        <w:rPr>
          <w:lang w:val="ru-RU"/>
        </w:rPr>
        <w:t xml:space="preserve">лечении </w:t>
      </w:r>
      <w:r>
        <w:rPr>
          <w:lang w:val="ru-RU"/>
        </w:rPr>
        <w:t xml:space="preserve">пациентов </w:t>
      </w:r>
      <w:r w:rsidRPr="00496271">
        <w:rPr>
          <w:lang w:val="ru-RU"/>
        </w:rPr>
        <w:t>с клинически и рентгенологически</w:t>
      </w:r>
      <w:r>
        <w:rPr>
          <w:lang w:val="ru-RU"/>
        </w:rPr>
        <w:t xml:space="preserve"> д</w:t>
      </w:r>
      <w:r w:rsidRPr="00496271">
        <w:rPr>
          <w:lang w:val="ru-RU"/>
        </w:rPr>
        <w:t xml:space="preserve">окументально </w:t>
      </w:r>
      <w:r>
        <w:rPr>
          <w:lang w:val="ru-RU"/>
        </w:rPr>
        <w:t xml:space="preserve">подтверждённой </w:t>
      </w:r>
      <w:r w:rsidRPr="00496271">
        <w:rPr>
          <w:lang w:val="ru-RU"/>
        </w:rPr>
        <w:t>внебольничной пневмони</w:t>
      </w:r>
      <w:r>
        <w:rPr>
          <w:lang w:val="ru-RU"/>
        </w:rPr>
        <w:t>ей</w:t>
      </w:r>
      <w:r w:rsidRPr="00496271">
        <w:rPr>
          <w:lang w:val="ru-RU"/>
        </w:rPr>
        <w:t xml:space="preserve">. </w:t>
      </w:r>
      <w:r>
        <w:rPr>
          <w:lang w:val="ru-RU"/>
        </w:rPr>
        <w:t xml:space="preserve">В исследовании приняли участие </w:t>
      </w:r>
      <w:r w:rsidRPr="00496271">
        <w:rPr>
          <w:lang w:val="ru-RU"/>
        </w:rPr>
        <w:t>474 пациент</w:t>
      </w:r>
      <w:r>
        <w:rPr>
          <w:lang w:val="ru-RU"/>
        </w:rPr>
        <w:t xml:space="preserve">а (382 из которых были признаны подходящими </w:t>
      </w:r>
      <w:r w:rsidRPr="00496271">
        <w:rPr>
          <w:lang w:val="ru-RU"/>
        </w:rPr>
        <w:t xml:space="preserve">для </w:t>
      </w:r>
      <w:r>
        <w:rPr>
          <w:lang w:val="ru-RU"/>
        </w:rPr>
        <w:t>анализа эффективности, проводимого в период</w:t>
      </w:r>
      <w:r w:rsidRPr="00496271">
        <w:rPr>
          <w:lang w:val="ru-RU"/>
        </w:rPr>
        <w:t xml:space="preserve"> 14-35 </w:t>
      </w:r>
      <w:r>
        <w:rPr>
          <w:lang w:val="ru-RU"/>
        </w:rPr>
        <w:t>дней контрольного наблюдения</w:t>
      </w:r>
      <w:r w:rsidRPr="00496271">
        <w:rPr>
          <w:lang w:val="ru-RU"/>
        </w:rPr>
        <w:t>). Клинический успех клин</w:t>
      </w:r>
      <w:r>
        <w:rPr>
          <w:lang w:val="ru-RU"/>
        </w:rPr>
        <w:t xml:space="preserve">ически исследованных пациентов составил </w:t>
      </w:r>
      <w:r w:rsidRPr="00496271">
        <w:rPr>
          <w:lang w:val="ru-RU"/>
        </w:rPr>
        <w:t xml:space="preserve">95% (184/194) для </w:t>
      </w:r>
      <w:r>
        <w:rPr>
          <w:lang w:val="ru-RU"/>
        </w:rPr>
        <w:t>АВЕЛОКС</w:t>
      </w:r>
      <w:r w:rsidRPr="00496271">
        <w:rPr>
          <w:lang w:val="ru-RU"/>
        </w:rPr>
        <w:t xml:space="preserve"> и 95% (178/188) для высокой дозы кларитромицина.</w:t>
      </w:r>
    </w:p>
    <w:p w:rsidR="00AC0F1C" w:rsidRPr="00496271" w:rsidRDefault="00AC0F1C" w:rsidP="00AC0F1C">
      <w:pPr>
        <w:pStyle w:val="a3"/>
        <w:ind w:left="459" w:right="156"/>
        <w:rPr>
          <w:highlight w:val="yellow"/>
          <w:lang w:val="ru-RU"/>
        </w:rPr>
      </w:pPr>
      <w:r>
        <w:rPr>
          <w:lang w:val="ru-RU"/>
        </w:rPr>
        <w:t>В Канаде и США проводилось р</w:t>
      </w:r>
      <w:r w:rsidRPr="00496271">
        <w:rPr>
          <w:lang w:val="ru-RU"/>
        </w:rPr>
        <w:t>андомизированное, двойное слепо</w:t>
      </w:r>
      <w:r>
        <w:rPr>
          <w:lang w:val="ru-RU"/>
        </w:rPr>
        <w:t xml:space="preserve">е, контролируемое исследование для </w:t>
      </w:r>
      <w:r w:rsidRPr="00496271">
        <w:rPr>
          <w:lang w:val="ru-RU"/>
        </w:rPr>
        <w:t>сравн</w:t>
      </w:r>
      <w:r>
        <w:rPr>
          <w:lang w:val="ru-RU"/>
        </w:rPr>
        <w:t xml:space="preserve">ения </w:t>
      </w:r>
      <w:r w:rsidRPr="00496271">
        <w:rPr>
          <w:lang w:val="ru-RU"/>
        </w:rPr>
        <w:t>эффективност</w:t>
      </w:r>
      <w:r>
        <w:rPr>
          <w:lang w:val="ru-RU"/>
        </w:rPr>
        <w:t xml:space="preserve">и </w:t>
      </w:r>
      <w:r w:rsidRPr="00AF3B2A">
        <w:rPr>
          <w:lang w:val="ru-RU"/>
        </w:rPr>
        <w:t>последовательного</w:t>
      </w:r>
      <w:r>
        <w:rPr>
          <w:lang w:val="ru-RU"/>
        </w:rPr>
        <w:t xml:space="preserve"> внутривенного/</w:t>
      </w:r>
      <w:r w:rsidRPr="00496271">
        <w:rPr>
          <w:lang w:val="ru-RU"/>
        </w:rPr>
        <w:t xml:space="preserve">перорального </w:t>
      </w:r>
      <w:r>
        <w:rPr>
          <w:lang w:val="ru-RU"/>
        </w:rPr>
        <w:t>введения АВЕЛОКС в дозировке</w:t>
      </w:r>
      <w:r w:rsidRPr="00496271">
        <w:rPr>
          <w:lang w:val="ru-RU"/>
        </w:rPr>
        <w:t xml:space="preserve"> 400 мг один раз в день в течение 7-14 дней </w:t>
      </w:r>
      <w:r>
        <w:rPr>
          <w:lang w:val="ru-RU"/>
        </w:rPr>
        <w:t xml:space="preserve">с эффективностью </w:t>
      </w:r>
      <w:r w:rsidRPr="0037293F">
        <w:rPr>
          <w:lang w:val="ru-RU"/>
        </w:rPr>
        <w:t xml:space="preserve">внутривенного/перорального </w:t>
      </w:r>
      <w:r w:rsidR="0037293F" w:rsidRPr="0037293F">
        <w:rPr>
          <w:lang w:val="ru-RU"/>
        </w:rPr>
        <w:t xml:space="preserve">применения </w:t>
      </w:r>
      <w:r w:rsidRPr="0037293F">
        <w:rPr>
          <w:lang w:val="ru-RU"/>
        </w:rPr>
        <w:t>фторхинолонов</w:t>
      </w:r>
      <w:r>
        <w:rPr>
          <w:lang w:val="ru-RU"/>
        </w:rPr>
        <w:t xml:space="preserve"> (т</w:t>
      </w:r>
      <w:r w:rsidRPr="00496271">
        <w:rPr>
          <w:lang w:val="ru-RU"/>
        </w:rPr>
        <w:t>р</w:t>
      </w:r>
      <w:r>
        <w:rPr>
          <w:lang w:val="ru-RU"/>
        </w:rPr>
        <w:t>овафлоксацин или левофлоксацин) при л</w:t>
      </w:r>
      <w:r w:rsidRPr="00496271">
        <w:rPr>
          <w:lang w:val="ru-RU"/>
        </w:rPr>
        <w:t>ечени</w:t>
      </w:r>
      <w:r>
        <w:rPr>
          <w:lang w:val="ru-RU"/>
        </w:rPr>
        <w:t xml:space="preserve">и пациентов </w:t>
      </w:r>
      <w:r w:rsidRPr="00496271">
        <w:rPr>
          <w:lang w:val="ru-RU"/>
        </w:rPr>
        <w:t>с клинически и рентгенологически</w:t>
      </w:r>
      <w:r>
        <w:rPr>
          <w:lang w:val="ru-RU"/>
        </w:rPr>
        <w:t xml:space="preserve"> д</w:t>
      </w:r>
      <w:r w:rsidRPr="00496271">
        <w:rPr>
          <w:lang w:val="ru-RU"/>
        </w:rPr>
        <w:t xml:space="preserve">окументально </w:t>
      </w:r>
      <w:r>
        <w:rPr>
          <w:lang w:val="ru-RU"/>
        </w:rPr>
        <w:t xml:space="preserve">подтверждённой </w:t>
      </w:r>
      <w:r w:rsidRPr="00496271">
        <w:rPr>
          <w:lang w:val="ru-RU"/>
        </w:rPr>
        <w:t>внебольничной пневмони</w:t>
      </w:r>
      <w:r>
        <w:rPr>
          <w:lang w:val="ru-RU"/>
        </w:rPr>
        <w:t>ей</w:t>
      </w:r>
      <w:r w:rsidRPr="00496271">
        <w:rPr>
          <w:lang w:val="ru-RU"/>
        </w:rPr>
        <w:t xml:space="preserve">. </w:t>
      </w:r>
      <w:r>
        <w:rPr>
          <w:lang w:val="ru-RU"/>
        </w:rPr>
        <w:t xml:space="preserve">В исследовании приняли участие </w:t>
      </w:r>
      <w:r w:rsidRPr="00496271">
        <w:rPr>
          <w:lang w:val="ru-RU"/>
        </w:rPr>
        <w:t xml:space="preserve">516 пациентов, 362 </w:t>
      </w:r>
      <w:r>
        <w:rPr>
          <w:lang w:val="ru-RU"/>
        </w:rPr>
        <w:t xml:space="preserve">из которых были признаны подходящими </w:t>
      </w:r>
      <w:r w:rsidRPr="00496271">
        <w:rPr>
          <w:lang w:val="ru-RU"/>
        </w:rPr>
        <w:t xml:space="preserve">для </w:t>
      </w:r>
      <w:r>
        <w:rPr>
          <w:lang w:val="ru-RU"/>
        </w:rPr>
        <w:t xml:space="preserve">анализа эффективности, проводимого в период </w:t>
      </w:r>
      <w:r w:rsidR="0037293F">
        <w:rPr>
          <w:lang w:val="ru-RU"/>
        </w:rPr>
        <w:t xml:space="preserve">с 7 по 30 </w:t>
      </w:r>
      <w:r w:rsidR="0037293F" w:rsidRPr="0037293F">
        <w:rPr>
          <w:lang w:val="ru-RU"/>
        </w:rPr>
        <w:t>день</w:t>
      </w:r>
      <w:r w:rsidRPr="0037293F">
        <w:rPr>
          <w:lang w:val="ru-RU"/>
        </w:rPr>
        <w:t xml:space="preserve"> </w:t>
      </w:r>
      <w:r w:rsidR="0037293F" w:rsidRPr="0037293F">
        <w:rPr>
          <w:lang w:val="ru-RU"/>
        </w:rPr>
        <w:t>после завершения терапии</w:t>
      </w:r>
      <w:r w:rsidRPr="0037293F">
        <w:rPr>
          <w:lang w:val="ru-RU"/>
        </w:rPr>
        <w:t>.</w:t>
      </w:r>
      <w:r w:rsidRPr="00496271">
        <w:rPr>
          <w:lang w:val="ru-RU"/>
        </w:rPr>
        <w:t xml:space="preserve"> </w:t>
      </w:r>
      <w:r>
        <w:rPr>
          <w:lang w:val="ru-RU"/>
        </w:rPr>
        <w:t>П</w:t>
      </w:r>
      <w:r w:rsidRPr="00496271">
        <w:rPr>
          <w:lang w:val="ru-RU"/>
        </w:rPr>
        <w:t>оказател</w:t>
      </w:r>
      <w:r>
        <w:rPr>
          <w:lang w:val="ru-RU"/>
        </w:rPr>
        <w:t>и к</w:t>
      </w:r>
      <w:r w:rsidRPr="00496271">
        <w:rPr>
          <w:lang w:val="ru-RU"/>
        </w:rPr>
        <w:t>линическ</w:t>
      </w:r>
      <w:r>
        <w:rPr>
          <w:lang w:val="ru-RU"/>
        </w:rPr>
        <w:t>ого у</w:t>
      </w:r>
      <w:r w:rsidRPr="00496271">
        <w:rPr>
          <w:lang w:val="ru-RU"/>
        </w:rPr>
        <w:t>спеха</w:t>
      </w:r>
      <w:r>
        <w:rPr>
          <w:lang w:val="ru-RU"/>
        </w:rPr>
        <w:t xml:space="preserve"> составили </w:t>
      </w:r>
      <w:r w:rsidRPr="00496271">
        <w:rPr>
          <w:lang w:val="ru-RU"/>
        </w:rPr>
        <w:t xml:space="preserve">86% (157/182) для </w:t>
      </w:r>
      <w:r>
        <w:rPr>
          <w:lang w:val="ru-RU"/>
        </w:rPr>
        <w:t xml:space="preserve">АВЕЛОКС и 89% (161/180) при лечении </w:t>
      </w:r>
      <w:r w:rsidRPr="0037293F">
        <w:rPr>
          <w:lang w:val="ru-RU"/>
        </w:rPr>
        <w:t>сравниваемыми</w:t>
      </w:r>
      <w:r>
        <w:rPr>
          <w:lang w:val="ru-RU"/>
        </w:rPr>
        <w:t xml:space="preserve"> фторхинолонами</w:t>
      </w:r>
      <w:r w:rsidRPr="00496271">
        <w:rPr>
          <w:lang w:val="ru-RU"/>
        </w:rPr>
        <w:t>.</w:t>
      </w:r>
    </w:p>
    <w:p w:rsidR="00AC0F1C" w:rsidRPr="00496271" w:rsidRDefault="00AC0F1C" w:rsidP="00AC0F1C">
      <w:pPr>
        <w:spacing w:before="9" w:line="100" w:lineRule="exact"/>
        <w:rPr>
          <w:sz w:val="10"/>
          <w:szCs w:val="10"/>
          <w:highlight w:val="yellow"/>
          <w:lang w:val="ru-RU"/>
        </w:rPr>
      </w:pPr>
    </w:p>
    <w:p w:rsidR="00AC0F1C" w:rsidRPr="003D5DB4" w:rsidRDefault="00AC0F1C" w:rsidP="00AC0F1C">
      <w:pPr>
        <w:pStyle w:val="a3"/>
        <w:ind w:left="458" w:right="229"/>
        <w:rPr>
          <w:lang w:val="ru-RU"/>
        </w:rPr>
      </w:pPr>
      <w:r>
        <w:rPr>
          <w:lang w:val="ru-RU"/>
        </w:rPr>
        <w:t>В о</w:t>
      </w:r>
      <w:r w:rsidRPr="0029113F">
        <w:rPr>
          <w:lang w:val="ru-RU"/>
        </w:rPr>
        <w:t>ткрыто</w:t>
      </w:r>
      <w:r>
        <w:rPr>
          <w:lang w:val="ru-RU"/>
        </w:rPr>
        <w:t xml:space="preserve">м </w:t>
      </w:r>
      <w:r w:rsidRPr="0029113F">
        <w:rPr>
          <w:lang w:val="ru-RU"/>
        </w:rPr>
        <w:t>исследовани</w:t>
      </w:r>
      <w:r>
        <w:rPr>
          <w:lang w:val="ru-RU"/>
        </w:rPr>
        <w:t xml:space="preserve">и, проводимом за пределами </w:t>
      </w:r>
      <w:r w:rsidRPr="0029113F">
        <w:rPr>
          <w:lang w:val="ru-RU"/>
        </w:rPr>
        <w:t>США</w:t>
      </w:r>
      <w:r>
        <w:rPr>
          <w:lang w:val="ru-RU"/>
        </w:rPr>
        <w:t xml:space="preserve">, приняли участие </w:t>
      </w:r>
      <w:r w:rsidRPr="0029113F">
        <w:rPr>
          <w:lang w:val="ru-RU"/>
        </w:rPr>
        <w:t xml:space="preserve">628 пациентов, </w:t>
      </w:r>
      <w:r>
        <w:rPr>
          <w:lang w:val="ru-RU"/>
        </w:rPr>
        <w:t xml:space="preserve">в ходе исследования АВЕЛОКС сравнивался с </w:t>
      </w:r>
      <w:r w:rsidRPr="0037293F">
        <w:rPr>
          <w:lang w:val="ru-RU"/>
        </w:rPr>
        <w:t>последовательным</w:t>
      </w:r>
      <w:r>
        <w:rPr>
          <w:lang w:val="ru-RU"/>
        </w:rPr>
        <w:t xml:space="preserve"> </w:t>
      </w:r>
      <w:r w:rsidRPr="0029113F">
        <w:rPr>
          <w:lang w:val="ru-RU"/>
        </w:rPr>
        <w:t>внутривенн</w:t>
      </w:r>
      <w:r>
        <w:rPr>
          <w:lang w:val="ru-RU"/>
        </w:rPr>
        <w:t>ым</w:t>
      </w:r>
      <w:r w:rsidRPr="0029113F">
        <w:rPr>
          <w:lang w:val="ru-RU"/>
        </w:rPr>
        <w:t>/пероральн</w:t>
      </w:r>
      <w:r>
        <w:rPr>
          <w:lang w:val="ru-RU"/>
        </w:rPr>
        <w:t xml:space="preserve">ым введением </w:t>
      </w:r>
      <w:r w:rsidRPr="0029113F">
        <w:rPr>
          <w:lang w:val="ru-RU"/>
        </w:rPr>
        <w:t>амоксициллина/клавуланата (1,2</w:t>
      </w:r>
      <w:r>
        <w:rPr>
          <w:lang w:val="ru-RU"/>
        </w:rPr>
        <w:t xml:space="preserve"> г внутривенно каждые 8 часов/</w:t>
      </w:r>
      <w:r w:rsidRPr="0029113F">
        <w:rPr>
          <w:lang w:val="ru-RU"/>
        </w:rPr>
        <w:t xml:space="preserve">625 мг </w:t>
      </w:r>
      <w:r>
        <w:rPr>
          <w:lang w:val="ru-RU"/>
        </w:rPr>
        <w:t>перорально</w:t>
      </w:r>
      <w:r w:rsidRPr="0029113F">
        <w:rPr>
          <w:lang w:val="ru-RU"/>
        </w:rPr>
        <w:t xml:space="preserve"> каждые 8 часов) с или без внутривенного</w:t>
      </w:r>
      <w:r>
        <w:rPr>
          <w:lang w:val="ru-RU"/>
        </w:rPr>
        <w:t>/</w:t>
      </w:r>
      <w:r w:rsidRPr="0029113F">
        <w:rPr>
          <w:lang w:val="ru-RU"/>
        </w:rPr>
        <w:t xml:space="preserve">перорального </w:t>
      </w:r>
      <w:r>
        <w:rPr>
          <w:lang w:val="ru-RU"/>
        </w:rPr>
        <w:t xml:space="preserve">введения </w:t>
      </w:r>
      <w:r w:rsidRPr="0029113F">
        <w:rPr>
          <w:lang w:val="ru-RU"/>
        </w:rPr>
        <w:t>высокой дозы кларитромицина (500 мг два раза в день).</w:t>
      </w:r>
      <w:r>
        <w:rPr>
          <w:lang w:val="ru-RU"/>
        </w:rPr>
        <w:t xml:space="preserve"> Внутривенные рецептуры </w:t>
      </w:r>
      <w:r w:rsidRPr="00393160">
        <w:rPr>
          <w:lang w:val="ru-RU"/>
        </w:rPr>
        <w:t>препарат</w:t>
      </w:r>
      <w:r>
        <w:rPr>
          <w:lang w:val="ru-RU"/>
        </w:rPr>
        <w:t>ов</w:t>
      </w:r>
      <w:r w:rsidRPr="00393160">
        <w:rPr>
          <w:lang w:val="ru-RU"/>
        </w:rPr>
        <w:t xml:space="preserve"> сравнения </w:t>
      </w:r>
      <w:r w:rsidRPr="0029113F">
        <w:rPr>
          <w:lang w:val="ru-RU"/>
        </w:rPr>
        <w:t xml:space="preserve">не одобрены </w:t>
      </w:r>
      <w:r w:rsidRPr="00393160">
        <w:rPr>
          <w:lang w:val="ru-RU"/>
        </w:rPr>
        <w:t>Управление</w:t>
      </w:r>
      <w:r>
        <w:rPr>
          <w:lang w:val="ru-RU"/>
        </w:rPr>
        <w:t>м</w:t>
      </w:r>
      <w:r w:rsidRPr="00393160">
        <w:rPr>
          <w:lang w:val="ru-RU"/>
        </w:rPr>
        <w:t xml:space="preserve"> по контролю пищевы</w:t>
      </w:r>
      <w:r>
        <w:rPr>
          <w:lang w:val="ru-RU"/>
        </w:rPr>
        <w:t>х</w:t>
      </w:r>
      <w:r w:rsidRPr="00393160">
        <w:rPr>
          <w:lang w:val="ru-RU"/>
        </w:rPr>
        <w:t xml:space="preserve"> продукт</w:t>
      </w:r>
      <w:r>
        <w:rPr>
          <w:lang w:val="ru-RU"/>
        </w:rPr>
        <w:t>ов и</w:t>
      </w:r>
      <w:r w:rsidRPr="00393160">
        <w:rPr>
          <w:lang w:val="ru-RU"/>
        </w:rPr>
        <w:t xml:space="preserve"> лекарственны</w:t>
      </w:r>
      <w:r>
        <w:rPr>
          <w:lang w:val="ru-RU"/>
        </w:rPr>
        <w:t xml:space="preserve">х </w:t>
      </w:r>
      <w:r w:rsidRPr="00393160">
        <w:rPr>
          <w:lang w:val="ru-RU"/>
        </w:rPr>
        <w:t>препарат</w:t>
      </w:r>
      <w:r>
        <w:rPr>
          <w:lang w:val="ru-RU"/>
        </w:rPr>
        <w:t>ов (</w:t>
      </w:r>
      <w:r>
        <w:t>FDA</w:t>
      </w:r>
      <w:r>
        <w:rPr>
          <w:lang w:val="ru-RU"/>
        </w:rPr>
        <w:t>)</w:t>
      </w:r>
      <w:r w:rsidRPr="0029113F">
        <w:rPr>
          <w:lang w:val="ru-RU"/>
        </w:rPr>
        <w:t xml:space="preserve">. </w:t>
      </w:r>
      <w:r>
        <w:rPr>
          <w:lang w:val="ru-RU"/>
        </w:rPr>
        <w:t xml:space="preserve">Показатель </w:t>
      </w:r>
      <w:r w:rsidRPr="0029113F">
        <w:rPr>
          <w:lang w:val="ru-RU"/>
        </w:rPr>
        <w:t xml:space="preserve">клинического успеха </w:t>
      </w:r>
      <w:r>
        <w:rPr>
          <w:lang w:val="ru-RU"/>
        </w:rPr>
        <w:t xml:space="preserve">в период </w:t>
      </w:r>
      <w:r w:rsidRPr="0029113F">
        <w:rPr>
          <w:lang w:val="ru-RU"/>
        </w:rPr>
        <w:t xml:space="preserve">5-7 </w:t>
      </w:r>
      <w:r>
        <w:rPr>
          <w:lang w:val="ru-RU"/>
        </w:rPr>
        <w:t>дней лечения при помощи АВЕЛОКС составил 93% (241/258), превзойдя показатели</w:t>
      </w:r>
      <w:r w:rsidRPr="0029113F">
        <w:rPr>
          <w:lang w:val="ru-RU"/>
        </w:rPr>
        <w:t xml:space="preserve"> амоксициллин</w:t>
      </w:r>
      <w:r>
        <w:rPr>
          <w:lang w:val="ru-RU"/>
        </w:rPr>
        <w:t>а</w:t>
      </w:r>
      <w:r w:rsidRPr="0029113F">
        <w:rPr>
          <w:lang w:val="ru-RU"/>
        </w:rPr>
        <w:t>/клавуланат</w:t>
      </w:r>
      <w:r>
        <w:rPr>
          <w:lang w:val="ru-RU"/>
        </w:rPr>
        <w:t>а</w:t>
      </w:r>
      <w:r w:rsidRPr="0029113F">
        <w:rPr>
          <w:lang w:val="ru-RU"/>
        </w:rPr>
        <w:t xml:space="preserve"> ± кларитромицин (85%, 239/280) [95% </w:t>
      </w:r>
      <w:r w:rsidRPr="0037293F">
        <w:rPr>
          <w:lang w:val="ru-RU"/>
        </w:rPr>
        <w:t>различие значений доверительного интервала</w:t>
      </w:r>
      <w:r>
        <w:rPr>
          <w:lang w:val="ru-RU"/>
        </w:rPr>
        <w:t xml:space="preserve"> при сравнении показателей успеха </w:t>
      </w:r>
      <w:r w:rsidRPr="0029113F">
        <w:rPr>
          <w:lang w:val="ru-RU"/>
        </w:rPr>
        <w:t xml:space="preserve">моксифлоксацина и </w:t>
      </w:r>
      <w:r w:rsidRPr="00393160">
        <w:rPr>
          <w:lang w:val="ru-RU"/>
        </w:rPr>
        <w:t>препарат</w:t>
      </w:r>
      <w:r>
        <w:rPr>
          <w:lang w:val="ru-RU"/>
        </w:rPr>
        <w:t xml:space="preserve">а </w:t>
      </w:r>
      <w:r w:rsidRPr="00393160">
        <w:rPr>
          <w:lang w:val="ru-RU"/>
        </w:rPr>
        <w:t xml:space="preserve">сравнения </w:t>
      </w:r>
      <w:r w:rsidRPr="0029113F">
        <w:rPr>
          <w:lang w:val="ru-RU"/>
        </w:rPr>
        <w:t xml:space="preserve">(2,9%, 13,2%)]. </w:t>
      </w:r>
      <w:r>
        <w:rPr>
          <w:lang w:val="ru-RU"/>
        </w:rPr>
        <w:t xml:space="preserve">Показатель </w:t>
      </w:r>
      <w:r w:rsidRPr="0029113F">
        <w:rPr>
          <w:lang w:val="ru-RU"/>
        </w:rPr>
        <w:t xml:space="preserve">клинического успеха </w:t>
      </w:r>
      <w:r>
        <w:rPr>
          <w:lang w:val="ru-RU"/>
        </w:rPr>
        <w:t xml:space="preserve">АВЕЛОКС в период 21-28 дней постлечебного наблюдения составил </w:t>
      </w:r>
      <w:r w:rsidRPr="0029113F">
        <w:rPr>
          <w:lang w:val="ru-RU"/>
        </w:rPr>
        <w:t xml:space="preserve">84% (216/258), </w:t>
      </w:r>
      <w:r>
        <w:rPr>
          <w:lang w:val="ru-RU"/>
        </w:rPr>
        <w:t xml:space="preserve">что еще раз доказало превосходство над препаратами сравнения </w:t>
      </w:r>
      <w:r w:rsidRPr="0029113F">
        <w:rPr>
          <w:lang w:val="ru-RU"/>
        </w:rPr>
        <w:t>(74%, 208/280) [95</w:t>
      </w:r>
      <w:r w:rsidRPr="0037293F">
        <w:rPr>
          <w:lang w:val="ru-RU"/>
        </w:rPr>
        <w:t>% различие значений доверительного интервала при</w:t>
      </w:r>
      <w:r>
        <w:rPr>
          <w:lang w:val="ru-RU"/>
        </w:rPr>
        <w:t xml:space="preserve"> сравнении показателей успеха </w:t>
      </w:r>
      <w:r w:rsidRPr="0029113F">
        <w:rPr>
          <w:lang w:val="ru-RU"/>
        </w:rPr>
        <w:t xml:space="preserve">моксифлоксацина и </w:t>
      </w:r>
      <w:r w:rsidRPr="00393160">
        <w:rPr>
          <w:lang w:val="ru-RU"/>
        </w:rPr>
        <w:t>препарат</w:t>
      </w:r>
      <w:r>
        <w:rPr>
          <w:lang w:val="ru-RU"/>
        </w:rPr>
        <w:t xml:space="preserve">а </w:t>
      </w:r>
      <w:r w:rsidRPr="003D5DB4">
        <w:rPr>
          <w:lang w:val="ru-RU"/>
        </w:rPr>
        <w:t>сравнения (2,6%, 16,3%)].</w:t>
      </w:r>
    </w:p>
    <w:p w:rsidR="00AC0F1C" w:rsidRPr="003D5DB4" w:rsidRDefault="00AC0F1C" w:rsidP="00AC0F1C">
      <w:pPr>
        <w:spacing w:before="9" w:line="100" w:lineRule="exact"/>
        <w:rPr>
          <w:sz w:val="10"/>
          <w:szCs w:val="10"/>
          <w:lang w:val="ru-RU"/>
        </w:rPr>
      </w:pPr>
    </w:p>
    <w:p w:rsidR="00AC0F1C" w:rsidRPr="0024624F" w:rsidRDefault="00AC0F1C" w:rsidP="00AC0F1C">
      <w:pPr>
        <w:pStyle w:val="a3"/>
        <w:ind w:left="458"/>
        <w:rPr>
          <w:lang w:val="ru-RU"/>
        </w:rPr>
      </w:pPr>
      <w:r w:rsidRPr="003D5DB4">
        <w:rPr>
          <w:spacing w:val="2"/>
          <w:lang w:val="ru-RU"/>
        </w:rPr>
        <w:t xml:space="preserve">В </w:t>
      </w:r>
      <w:r w:rsidRPr="0024624F">
        <w:rPr>
          <w:spacing w:val="2"/>
          <w:lang w:val="ru-RU"/>
        </w:rPr>
        <w:t>таблице 13 представлены показатели клинического успеха с разбивкой по видам патогенных микроорганизмов в исследованиях внебольничной пневмонии</w:t>
      </w:r>
      <w:r w:rsidRPr="0024624F">
        <w:rPr>
          <w:lang w:val="ru-RU"/>
        </w:rPr>
        <w:t>.</w:t>
      </w:r>
    </w:p>
    <w:p w:rsidR="00AC0F1C" w:rsidRPr="0024624F" w:rsidRDefault="00AC0F1C" w:rsidP="00AC0F1C">
      <w:pPr>
        <w:spacing w:before="4" w:line="110" w:lineRule="exact"/>
        <w:rPr>
          <w:sz w:val="11"/>
          <w:szCs w:val="11"/>
          <w:lang w:val="ru-RU"/>
        </w:rPr>
      </w:pPr>
    </w:p>
    <w:p w:rsidR="00AC0F1C" w:rsidRPr="0024624F" w:rsidRDefault="00AC0F1C" w:rsidP="00AC0F1C">
      <w:pPr>
        <w:pStyle w:val="4"/>
        <w:ind w:left="458"/>
        <w:rPr>
          <w:b w:val="0"/>
          <w:bCs w:val="0"/>
          <w:lang w:val="ru-RU"/>
        </w:rPr>
      </w:pPr>
      <w:r w:rsidRPr="0024624F">
        <w:rPr>
          <w:spacing w:val="-1"/>
          <w:lang w:val="ru-RU"/>
        </w:rPr>
        <w:t>Таблица</w:t>
      </w:r>
      <w:r w:rsidRPr="0024624F">
        <w:rPr>
          <w:lang w:val="ru-RU"/>
        </w:rPr>
        <w:t xml:space="preserve"> 1</w:t>
      </w:r>
      <w:r w:rsidRPr="0024624F">
        <w:rPr>
          <w:spacing w:val="-3"/>
          <w:lang w:val="ru-RU"/>
        </w:rPr>
        <w:t>3</w:t>
      </w:r>
      <w:r w:rsidRPr="0024624F">
        <w:rPr>
          <w:lang w:val="ru-RU"/>
        </w:rPr>
        <w:t>:</w:t>
      </w:r>
      <w:r w:rsidRPr="0024624F">
        <w:rPr>
          <w:spacing w:val="1"/>
          <w:lang w:val="ru-RU"/>
        </w:rPr>
        <w:t xml:space="preserve"> Показатели клинического успеха с разбивкой по </w:t>
      </w:r>
      <w:r w:rsidRPr="0024624F">
        <w:rPr>
          <w:spacing w:val="2"/>
          <w:lang w:val="ru-RU"/>
        </w:rPr>
        <w:t>видам патогенных микроорганизмов (Объединенные данные исследований внебольничной пневмонии</w:t>
      </w:r>
      <w:r w:rsidRPr="0024624F">
        <w:rPr>
          <w:lang w:val="ru-RU"/>
        </w:rPr>
        <w:t>)</w:t>
      </w:r>
    </w:p>
    <w:p w:rsidR="00AC0F1C" w:rsidRPr="0024624F" w:rsidRDefault="00AC0F1C" w:rsidP="00AC0F1C">
      <w:pPr>
        <w:spacing w:before="3" w:line="110" w:lineRule="exact"/>
        <w:rPr>
          <w:sz w:val="11"/>
          <w:szCs w:val="11"/>
          <w:highlight w:val="yellow"/>
          <w:lang w:val="ru-RU"/>
        </w:rPr>
      </w:pPr>
    </w:p>
    <w:tbl>
      <w:tblPr>
        <w:tblStyle w:val="TableNormal"/>
        <w:tblW w:w="0" w:type="auto"/>
        <w:tblInd w:w="454" w:type="dxa"/>
        <w:tblLayout w:type="fixed"/>
        <w:tblLook w:val="01E0" w:firstRow="1" w:lastRow="1" w:firstColumn="1" w:lastColumn="1" w:noHBand="0" w:noVBand="0"/>
      </w:tblPr>
      <w:tblGrid>
        <w:gridCol w:w="3410"/>
        <w:gridCol w:w="1320"/>
        <w:gridCol w:w="1430"/>
      </w:tblGrid>
      <w:tr w:rsidR="00AC0F1C" w:rsidRPr="00120339" w:rsidTr="00AC0F1C">
        <w:trPr>
          <w:trHeight w:hRule="exact" w:val="262"/>
        </w:trPr>
        <w:tc>
          <w:tcPr>
            <w:tcW w:w="3410" w:type="dxa"/>
            <w:tcBorders>
              <w:top w:val="single" w:sz="5" w:space="0" w:color="000000"/>
              <w:left w:val="single" w:sz="5" w:space="0" w:color="000000"/>
              <w:bottom w:val="single" w:sz="5" w:space="0" w:color="000000"/>
              <w:right w:val="single" w:sz="5" w:space="0" w:color="000000"/>
            </w:tcBorders>
          </w:tcPr>
          <w:p w:rsidR="00AC0F1C" w:rsidRPr="00120339" w:rsidRDefault="00AC0F1C" w:rsidP="00AC0F1C">
            <w:pPr>
              <w:pStyle w:val="TableParagraph"/>
              <w:spacing w:line="250" w:lineRule="exact"/>
              <w:ind w:left="109"/>
              <w:rPr>
                <w:rFonts w:ascii="Times New Roman" w:eastAsia="Times New Roman" w:hAnsi="Times New Roman" w:cs="Times New Roman"/>
                <w:highlight w:val="yellow"/>
              </w:rPr>
            </w:pPr>
            <w:r w:rsidRPr="00E42C8B">
              <w:rPr>
                <w:rFonts w:ascii="Times New Roman" w:eastAsia="Times New Roman" w:hAnsi="Times New Roman" w:cs="Times New Roman"/>
                <w:b/>
                <w:bCs/>
                <w:spacing w:val="2"/>
                <w:lang w:val="ru-RU"/>
              </w:rPr>
              <w:t>Патогенный микроорганизм</w:t>
            </w:r>
          </w:p>
        </w:tc>
        <w:tc>
          <w:tcPr>
            <w:tcW w:w="2750" w:type="dxa"/>
            <w:gridSpan w:val="2"/>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50" w:lineRule="exact"/>
              <w:ind w:left="899"/>
              <w:rPr>
                <w:rFonts w:ascii="Times New Roman" w:eastAsia="Times New Roman" w:hAnsi="Times New Roman" w:cs="Times New Roman"/>
                <w:lang w:val="ru-RU"/>
              </w:rPr>
            </w:pPr>
            <w:r w:rsidRPr="0024624F">
              <w:rPr>
                <w:rFonts w:ascii="Times New Roman" w:eastAsia="Times New Roman" w:hAnsi="Times New Roman" w:cs="Times New Roman"/>
                <w:b/>
                <w:bCs/>
                <w:spacing w:val="-2"/>
                <w:lang w:val="ru-RU"/>
              </w:rPr>
              <w:t>АВЕЛОКС</w:t>
            </w:r>
          </w:p>
        </w:tc>
      </w:tr>
      <w:tr w:rsidR="00AC0F1C" w:rsidRPr="00120339" w:rsidTr="00AC0F1C">
        <w:trPr>
          <w:trHeight w:hRule="exact" w:val="264"/>
        </w:trPr>
        <w:tc>
          <w:tcPr>
            <w:tcW w:w="341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109"/>
              <w:rPr>
                <w:rFonts w:ascii="Times New Roman" w:eastAsia="Times New Roman" w:hAnsi="Times New Roman" w:cs="Times New Roman"/>
                <w:highlight w:val="yellow"/>
                <w:lang w:val="ru-RU"/>
              </w:rPr>
            </w:pPr>
            <w:r w:rsidRPr="0024624F">
              <w:rPr>
                <w:rFonts w:ascii="Times New Roman" w:eastAsia="Times New Roman" w:hAnsi="Times New Roman" w:cs="Times New Roman"/>
                <w:i/>
                <w:lang w:val="ru-RU"/>
              </w:rPr>
              <w:t>Пневмококк</w:t>
            </w:r>
          </w:p>
        </w:tc>
        <w:tc>
          <w:tcPr>
            <w:tcW w:w="132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02"/>
              <w:rPr>
                <w:rFonts w:ascii="Times New Roman" w:eastAsia="Times New Roman" w:hAnsi="Times New Roman" w:cs="Times New Roman"/>
              </w:rPr>
            </w:pPr>
            <w:r w:rsidRPr="0024624F">
              <w:rPr>
                <w:rFonts w:ascii="Times New Roman" w:eastAsia="Times New Roman" w:hAnsi="Times New Roman" w:cs="Times New Roman"/>
              </w:rPr>
              <w:t>80</w:t>
            </w:r>
            <w:r w:rsidRPr="0024624F">
              <w:rPr>
                <w:rFonts w:ascii="Times New Roman" w:eastAsia="Times New Roman" w:hAnsi="Times New Roman" w:cs="Times New Roman"/>
                <w:spacing w:val="1"/>
              </w:rPr>
              <w:t>/</w:t>
            </w:r>
            <w:r w:rsidRPr="0024624F">
              <w:rPr>
                <w:rFonts w:ascii="Times New Roman" w:eastAsia="Times New Roman" w:hAnsi="Times New Roman" w:cs="Times New Roman"/>
              </w:rPr>
              <w:t>85</w:t>
            </w:r>
          </w:p>
        </w:tc>
        <w:tc>
          <w:tcPr>
            <w:tcW w:w="143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33"/>
              <w:rPr>
                <w:rFonts w:ascii="Times New Roman" w:eastAsia="Times New Roman" w:hAnsi="Times New Roman" w:cs="Times New Roman"/>
              </w:rPr>
            </w:pPr>
            <w:r w:rsidRPr="0024624F">
              <w:rPr>
                <w:rFonts w:ascii="Times New Roman" w:eastAsia="Times New Roman" w:hAnsi="Times New Roman" w:cs="Times New Roman"/>
              </w:rPr>
              <w:t>(94</w:t>
            </w:r>
            <w:r w:rsidRPr="0024624F">
              <w:rPr>
                <w:rFonts w:ascii="Times New Roman" w:eastAsia="Times New Roman" w:hAnsi="Times New Roman" w:cs="Times New Roman"/>
                <w:spacing w:val="-2"/>
              </w:rPr>
              <w:t>%</w:t>
            </w:r>
            <w:r w:rsidRPr="0024624F">
              <w:rPr>
                <w:rFonts w:ascii="Times New Roman" w:eastAsia="Times New Roman" w:hAnsi="Times New Roman" w:cs="Times New Roman"/>
              </w:rPr>
              <w:t>)</w:t>
            </w:r>
          </w:p>
        </w:tc>
      </w:tr>
      <w:tr w:rsidR="00AC0F1C" w:rsidRPr="00120339" w:rsidTr="00AC0F1C">
        <w:trPr>
          <w:trHeight w:hRule="exact" w:val="262"/>
        </w:trPr>
        <w:tc>
          <w:tcPr>
            <w:tcW w:w="341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109"/>
              <w:rPr>
                <w:rFonts w:ascii="Times New Roman" w:eastAsia="Times New Roman" w:hAnsi="Times New Roman" w:cs="Times New Roman"/>
                <w:highlight w:val="yellow"/>
                <w:lang w:val="ru-RU"/>
              </w:rPr>
            </w:pPr>
            <w:r w:rsidRPr="0024624F">
              <w:rPr>
                <w:rFonts w:ascii="Times New Roman" w:eastAsia="Times New Roman" w:hAnsi="Times New Roman" w:cs="Times New Roman"/>
                <w:i/>
                <w:lang w:val="ru-RU"/>
              </w:rPr>
              <w:t>Золотистый стафилококк</w:t>
            </w:r>
          </w:p>
        </w:tc>
        <w:tc>
          <w:tcPr>
            <w:tcW w:w="132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02"/>
              <w:rPr>
                <w:rFonts w:ascii="Times New Roman" w:eastAsia="Times New Roman" w:hAnsi="Times New Roman" w:cs="Times New Roman"/>
              </w:rPr>
            </w:pPr>
            <w:r w:rsidRPr="0024624F">
              <w:rPr>
                <w:rFonts w:ascii="Times New Roman" w:eastAsia="Times New Roman" w:hAnsi="Times New Roman" w:cs="Times New Roman"/>
              </w:rPr>
              <w:t>17</w:t>
            </w:r>
            <w:r w:rsidRPr="0024624F">
              <w:rPr>
                <w:rFonts w:ascii="Times New Roman" w:eastAsia="Times New Roman" w:hAnsi="Times New Roman" w:cs="Times New Roman"/>
                <w:spacing w:val="1"/>
              </w:rPr>
              <w:t>/</w:t>
            </w:r>
            <w:r w:rsidRPr="0024624F">
              <w:rPr>
                <w:rFonts w:ascii="Times New Roman" w:eastAsia="Times New Roman" w:hAnsi="Times New Roman" w:cs="Times New Roman"/>
              </w:rPr>
              <w:t>20</w:t>
            </w:r>
          </w:p>
        </w:tc>
        <w:tc>
          <w:tcPr>
            <w:tcW w:w="143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33"/>
              <w:rPr>
                <w:rFonts w:ascii="Times New Roman" w:eastAsia="Times New Roman" w:hAnsi="Times New Roman" w:cs="Times New Roman"/>
              </w:rPr>
            </w:pPr>
            <w:r w:rsidRPr="0024624F">
              <w:rPr>
                <w:rFonts w:ascii="Times New Roman" w:eastAsia="Times New Roman" w:hAnsi="Times New Roman" w:cs="Times New Roman"/>
              </w:rPr>
              <w:t>(85</w:t>
            </w:r>
            <w:r w:rsidRPr="0024624F">
              <w:rPr>
                <w:rFonts w:ascii="Times New Roman" w:eastAsia="Times New Roman" w:hAnsi="Times New Roman" w:cs="Times New Roman"/>
                <w:spacing w:val="-2"/>
              </w:rPr>
              <w:t>%</w:t>
            </w:r>
            <w:r w:rsidRPr="0024624F">
              <w:rPr>
                <w:rFonts w:ascii="Times New Roman" w:eastAsia="Times New Roman" w:hAnsi="Times New Roman" w:cs="Times New Roman"/>
              </w:rPr>
              <w:t>)</w:t>
            </w:r>
          </w:p>
        </w:tc>
      </w:tr>
      <w:tr w:rsidR="00AC0F1C" w:rsidRPr="00120339" w:rsidTr="00AC0F1C">
        <w:trPr>
          <w:trHeight w:hRule="exact" w:val="264"/>
        </w:trPr>
        <w:tc>
          <w:tcPr>
            <w:tcW w:w="341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8" w:lineRule="exact"/>
              <w:ind w:left="109"/>
              <w:rPr>
                <w:rFonts w:ascii="Times New Roman" w:eastAsia="Times New Roman" w:hAnsi="Times New Roman" w:cs="Times New Roman"/>
                <w:highlight w:val="yellow"/>
                <w:lang w:val="ru-RU"/>
              </w:rPr>
            </w:pPr>
            <w:r>
              <w:rPr>
                <w:rFonts w:ascii="Times New Roman" w:eastAsia="Times New Roman" w:hAnsi="Times New Roman" w:cs="Times New Roman"/>
                <w:i/>
                <w:spacing w:val="-1"/>
                <w:lang w:val="ru-RU"/>
              </w:rPr>
              <w:t>К</w:t>
            </w:r>
            <w:r w:rsidRPr="0024624F">
              <w:rPr>
                <w:rFonts w:ascii="Times New Roman" w:eastAsia="Times New Roman" w:hAnsi="Times New Roman" w:cs="Times New Roman"/>
                <w:i/>
                <w:spacing w:val="-1"/>
                <w:lang w:val="ru-RU"/>
              </w:rPr>
              <w:t>лебсиелла пневмонии</w:t>
            </w:r>
          </w:p>
        </w:tc>
        <w:tc>
          <w:tcPr>
            <w:tcW w:w="132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8" w:lineRule="exact"/>
              <w:ind w:left="402"/>
              <w:rPr>
                <w:rFonts w:ascii="Times New Roman" w:eastAsia="Times New Roman" w:hAnsi="Times New Roman" w:cs="Times New Roman"/>
              </w:rPr>
            </w:pPr>
            <w:r w:rsidRPr="0024624F">
              <w:rPr>
                <w:rFonts w:ascii="Times New Roman" w:eastAsia="Times New Roman" w:hAnsi="Times New Roman" w:cs="Times New Roman"/>
              </w:rPr>
              <w:t>11</w:t>
            </w:r>
            <w:r w:rsidRPr="0024624F">
              <w:rPr>
                <w:rFonts w:ascii="Times New Roman" w:eastAsia="Times New Roman" w:hAnsi="Times New Roman" w:cs="Times New Roman"/>
                <w:spacing w:val="1"/>
              </w:rPr>
              <w:t>/</w:t>
            </w:r>
            <w:r w:rsidRPr="0024624F">
              <w:rPr>
                <w:rFonts w:ascii="Times New Roman" w:eastAsia="Times New Roman" w:hAnsi="Times New Roman" w:cs="Times New Roman"/>
              </w:rPr>
              <w:t>12</w:t>
            </w:r>
          </w:p>
        </w:tc>
        <w:tc>
          <w:tcPr>
            <w:tcW w:w="143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8" w:lineRule="exact"/>
              <w:ind w:left="433"/>
              <w:rPr>
                <w:rFonts w:ascii="Times New Roman" w:eastAsia="Times New Roman" w:hAnsi="Times New Roman" w:cs="Times New Roman"/>
              </w:rPr>
            </w:pPr>
            <w:r w:rsidRPr="0024624F">
              <w:rPr>
                <w:rFonts w:ascii="Times New Roman" w:eastAsia="Times New Roman" w:hAnsi="Times New Roman" w:cs="Times New Roman"/>
              </w:rPr>
              <w:t>(92</w:t>
            </w:r>
            <w:r w:rsidRPr="0024624F">
              <w:rPr>
                <w:rFonts w:ascii="Times New Roman" w:eastAsia="Times New Roman" w:hAnsi="Times New Roman" w:cs="Times New Roman"/>
                <w:spacing w:val="-2"/>
              </w:rPr>
              <w:t>%</w:t>
            </w:r>
            <w:r w:rsidRPr="0024624F">
              <w:rPr>
                <w:rFonts w:ascii="Times New Roman" w:eastAsia="Times New Roman" w:hAnsi="Times New Roman" w:cs="Times New Roman"/>
              </w:rPr>
              <w:t>)</w:t>
            </w:r>
          </w:p>
        </w:tc>
      </w:tr>
      <w:tr w:rsidR="00AC0F1C" w:rsidRPr="00120339" w:rsidTr="00AC0F1C">
        <w:trPr>
          <w:trHeight w:hRule="exact" w:val="264"/>
        </w:trPr>
        <w:tc>
          <w:tcPr>
            <w:tcW w:w="341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109"/>
              <w:rPr>
                <w:rFonts w:ascii="Times New Roman" w:eastAsia="Times New Roman" w:hAnsi="Times New Roman" w:cs="Times New Roman"/>
                <w:highlight w:val="yellow"/>
                <w:lang w:val="ru-RU"/>
              </w:rPr>
            </w:pPr>
            <w:r>
              <w:rPr>
                <w:rFonts w:ascii="Times New Roman" w:eastAsia="Times New Roman" w:hAnsi="Times New Roman" w:cs="Times New Roman"/>
                <w:i/>
                <w:spacing w:val="-2"/>
                <w:lang w:val="ru-RU"/>
              </w:rPr>
              <w:t>Г</w:t>
            </w:r>
            <w:r w:rsidRPr="0024624F">
              <w:rPr>
                <w:rFonts w:ascii="Times New Roman" w:eastAsia="Times New Roman" w:hAnsi="Times New Roman" w:cs="Times New Roman"/>
                <w:i/>
                <w:spacing w:val="-2"/>
                <w:lang w:val="ru-RU"/>
              </w:rPr>
              <w:t>емофильная палочка</w:t>
            </w:r>
          </w:p>
        </w:tc>
        <w:tc>
          <w:tcPr>
            <w:tcW w:w="132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02"/>
              <w:rPr>
                <w:rFonts w:ascii="Times New Roman" w:eastAsia="Times New Roman" w:hAnsi="Times New Roman" w:cs="Times New Roman"/>
              </w:rPr>
            </w:pPr>
            <w:r w:rsidRPr="0024624F">
              <w:rPr>
                <w:rFonts w:ascii="Times New Roman" w:eastAsia="Times New Roman" w:hAnsi="Times New Roman" w:cs="Times New Roman"/>
              </w:rPr>
              <w:t>56</w:t>
            </w:r>
            <w:r w:rsidRPr="0024624F">
              <w:rPr>
                <w:rFonts w:ascii="Times New Roman" w:eastAsia="Times New Roman" w:hAnsi="Times New Roman" w:cs="Times New Roman"/>
                <w:spacing w:val="1"/>
              </w:rPr>
              <w:t>/</w:t>
            </w:r>
            <w:r w:rsidRPr="0024624F">
              <w:rPr>
                <w:rFonts w:ascii="Times New Roman" w:eastAsia="Times New Roman" w:hAnsi="Times New Roman" w:cs="Times New Roman"/>
              </w:rPr>
              <w:t>61</w:t>
            </w:r>
          </w:p>
        </w:tc>
        <w:tc>
          <w:tcPr>
            <w:tcW w:w="143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33"/>
              <w:rPr>
                <w:rFonts w:ascii="Times New Roman" w:eastAsia="Times New Roman" w:hAnsi="Times New Roman" w:cs="Times New Roman"/>
              </w:rPr>
            </w:pPr>
            <w:r w:rsidRPr="0024624F">
              <w:rPr>
                <w:rFonts w:ascii="Times New Roman" w:eastAsia="Times New Roman" w:hAnsi="Times New Roman" w:cs="Times New Roman"/>
              </w:rPr>
              <w:t>(92</w:t>
            </w:r>
            <w:r w:rsidRPr="0024624F">
              <w:rPr>
                <w:rFonts w:ascii="Times New Roman" w:eastAsia="Times New Roman" w:hAnsi="Times New Roman" w:cs="Times New Roman"/>
                <w:spacing w:val="-2"/>
              </w:rPr>
              <w:t>%</w:t>
            </w:r>
            <w:r w:rsidRPr="0024624F">
              <w:rPr>
                <w:rFonts w:ascii="Times New Roman" w:eastAsia="Times New Roman" w:hAnsi="Times New Roman" w:cs="Times New Roman"/>
              </w:rPr>
              <w:t>)</w:t>
            </w:r>
          </w:p>
        </w:tc>
      </w:tr>
      <w:tr w:rsidR="00AC0F1C" w:rsidRPr="00120339" w:rsidTr="00AC0F1C">
        <w:trPr>
          <w:trHeight w:hRule="exact" w:val="262"/>
        </w:trPr>
        <w:tc>
          <w:tcPr>
            <w:tcW w:w="341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109"/>
              <w:rPr>
                <w:rFonts w:ascii="Times New Roman" w:eastAsia="Times New Roman" w:hAnsi="Times New Roman" w:cs="Times New Roman"/>
                <w:highlight w:val="yellow"/>
                <w:lang w:val="ru-RU"/>
              </w:rPr>
            </w:pPr>
            <w:r w:rsidRPr="0024624F">
              <w:rPr>
                <w:rFonts w:ascii="Times New Roman" w:eastAsia="Times New Roman" w:hAnsi="Times New Roman" w:cs="Times New Roman"/>
                <w:i/>
                <w:spacing w:val="-1"/>
                <w:lang w:val="ru-RU"/>
              </w:rPr>
              <w:t>Хламидофила пневмонии</w:t>
            </w:r>
          </w:p>
        </w:tc>
        <w:tc>
          <w:tcPr>
            <w:tcW w:w="132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294"/>
              <w:rPr>
                <w:rFonts w:ascii="Times New Roman" w:eastAsia="Times New Roman" w:hAnsi="Times New Roman" w:cs="Times New Roman"/>
              </w:rPr>
            </w:pPr>
            <w:r w:rsidRPr="0024624F">
              <w:rPr>
                <w:rFonts w:ascii="Times New Roman" w:eastAsia="Times New Roman" w:hAnsi="Times New Roman" w:cs="Times New Roman"/>
              </w:rPr>
              <w:t>119</w:t>
            </w:r>
            <w:r w:rsidRPr="0024624F">
              <w:rPr>
                <w:rFonts w:ascii="Times New Roman" w:eastAsia="Times New Roman" w:hAnsi="Times New Roman" w:cs="Times New Roman"/>
                <w:spacing w:val="1"/>
              </w:rPr>
              <w:t>/</w:t>
            </w:r>
            <w:r w:rsidRPr="0024624F">
              <w:rPr>
                <w:rFonts w:ascii="Times New Roman" w:eastAsia="Times New Roman" w:hAnsi="Times New Roman" w:cs="Times New Roman"/>
              </w:rPr>
              <w:t>1</w:t>
            </w:r>
            <w:r w:rsidRPr="0024624F">
              <w:rPr>
                <w:rFonts w:ascii="Times New Roman" w:eastAsia="Times New Roman" w:hAnsi="Times New Roman" w:cs="Times New Roman"/>
                <w:spacing w:val="-3"/>
              </w:rPr>
              <w:t>2</w:t>
            </w:r>
            <w:r w:rsidRPr="0024624F">
              <w:rPr>
                <w:rFonts w:ascii="Times New Roman" w:eastAsia="Times New Roman" w:hAnsi="Times New Roman" w:cs="Times New Roman"/>
              </w:rPr>
              <w:t>8</w:t>
            </w:r>
          </w:p>
        </w:tc>
        <w:tc>
          <w:tcPr>
            <w:tcW w:w="143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33"/>
              <w:rPr>
                <w:rFonts w:ascii="Times New Roman" w:eastAsia="Times New Roman" w:hAnsi="Times New Roman" w:cs="Times New Roman"/>
              </w:rPr>
            </w:pPr>
            <w:r w:rsidRPr="0024624F">
              <w:rPr>
                <w:rFonts w:ascii="Times New Roman" w:eastAsia="Times New Roman" w:hAnsi="Times New Roman" w:cs="Times New Roman"/>
              </w:rPr>
              <w:t>(93</w:t>
            </w:r>
            <w:r w:rsidRPr="0024624F">
              <w:rPr>
                <w:rFonts w:ascii="Times New Roman" w:eastAsia="Times New Roman" w:hAnsi="Times New Roman" w:cs="Times New Roman"/>
                <w:spacing w:val="-2"/>
              </w:rPr>
              <w:t>%</w:t>
            </w:r>
            <w:r w:rsidRPr="0024624F">
              <w:rPr>
                <w:rFonts w:ascii="Times New Roman" w:eastAsia="Times New Roman" w:hAnsi="Times New Roman" w:cs="Times New Roman"/>
              </w:rPr>
              <w:t>)</w:t>
            </w:r>
          </w:p>
        </w:tc>
      </w:tr>
      <w:tr w:rsidR="00AC0F1C" w:rsidRPr="00120339" w:rsidTr="00AC0F1C">
        <w:trPr>
          <w:trHeight w:hRule="exact" w:val="264"/>
        </w:trPr>
        <w:tc>
          <w:tcPr>
            <w:tcW w:w="341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109"/>
              <w:rPr>
                <w:rFonts w:ascii="Times New Roman" w:eastAsia="Times New Roman" w:hAnsi="Times New Roman" w:cs="Times New Roman"/>
                <w:highlight w:val="yellow"/>
                <w:lang w:val="ru-RU"/>
              </w:rPr>
            </w:pPr>
            <w:r w:rsidRPr="0024624F">
              <w:rPr>
                <w:rFonts w:ascii="Times New Roman" w:eastAsia="Times New Roman" w:hAnsi="Times New Roman" w:cs="Times New Roman"/>
                <w:i/>
                <w:lang w:val="ru-RU"/>
              </w:rPr>
              <w:t>Микоплазма пневмонии</w:t>
            </w:r>
          </w:p>
        </w:tc>
        <w:tc>
          <w:tcPr>
            <w:tcW w:w="132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02"/>
              <w:rPr>
                <w:rFonts w:ascii="Times New Roman" w:eastAsia="Times New Roman" w:hAnsi="Times New Roman" w:cs="Times New Roman"/>
              </w:rPr>
            </w:pPr>
            <w:r w:rsidRPr="0024624F">
              <w:rPr>
                <w:rFonts w:ascii="Times New Roman" w:eastAsia="Times New Roman" w:hAnsi="Times New Roman" w:cs="Times New Roman"/>
              </w:rPr>
              <w:t>73</w:t>
            </w:r>
            <w:r w:rsidRPr="0024624F">
              <w:rPr>
                <w:rFonts w:ascii="Times New Roman" w:eastAsia="Times New Roman" w:hAnsi="Times New Roman" w:cs="Times New Roman"/>
                <w:spacing w:val="1"/>
              </w:rPr>
              <w:t>/</w:t>
            </w:r>
            <w:r w:rsidRPr="0024624F">
              <w:rPr>
                <w:rFonts w:ascii="Times New Roman" w:eastAsia="Times New Roman" w:hAnsi="Times New Roman" w:cs="Times New Roman"/>
              </w:rPr>
              <w:t>76</w:t>
            </w:r>
          </w:p>
        </w:tc>
        <w:tc>
          <w:tcPr>
            <w:tcW w:w="143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33"/>
              <w:rPr>
                <w:rFonts w:ascii="Times New Roman" w:eastAsia="Times New Roman" w:hAnsi="Times New Roman" w:cs="Times New Roman"/>
              </w:rPr>
            </w:pPr>
            <w:r w:rsidRPr="0024624F">
              <w:rPr>
                <w:rFonts w:ascii="Times New Roman" w:eastAsia="Times New Roman" w:hAnsi="Times New Roman" w:cs="Times New Roman"/>
              </w:rPr>
              <w:t>(96</w:t>
            </w:r>
            <w:r w:rsidRPr="0024624F">
              <w:rPr>
                <w:rFonts w:ascii="Times New Roman" w:eastAsia="Times New Roman" w:hAnsi="Times New Roman" w:cs="Times New Roman"/>
                <w:spacing w:val="-2"/>
              </w:rPr>
              <w:t>%</w:t>
            </w:r>
            <w:r w:rsidRPr="0024624F">
              <w:rPr>
                <w:rFonts w:ascii="Times New Roman" w:eastAsia="Times New Roman" w:hAnsi="Times New Roman" w:cs="Times New Roman"/>
              </w:rPr>
              <w:t>)</w:t>
            </w:r>
          </w:p>
        </w:tc>
      </w:tr>
      <w:tr w:rsidR="00AC0F1C" w:rsidRPr="00120339" w:rsidTr="00AC0F1C">
        <w:trPr>
          <w:trHeight w:hRule="exact" w:val="262"/>
        </w:trPr>
        <w:tc>
          <w:tcPr>
            <w:tcW w:w="341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109"/>
              <w:rPr>
                <w:rFonts w:ascii="Times New Roman" w:eastAsia="Times New Roman" w:hAnsi="Times New Roman" w:cs="Times New Roman"/>
                <w:highlight w:val="yellow"/>
                <w:lang w:val="ru-RU"/>
              </w:rPr>
            </w:pPr>
            <w:r w:rsidRPr="0024624F">
              <w:rPr>
                <w:rFonts w:ascii="Times New Roman" w:eastAsia="Times New Roman" w:hAnsi="Times New Roman" w:cs="Times New Roman"/>
                <w:i/>
                <w:lang w:val="ru-RU"/>
              </w:rPr>
              <w:t>Моракселла катаралис</w:t>
            </w:r>
          </w:p>
        </w:tc>
        <w:tc>
          <w:tcPr>
            <w:tcW w:w="132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02"/>
              <w:rPr>
                <w:rFonts w:ascii="Times New Roman" w:eastAsia="Times New Roman" w:hAnsi="Times New Roman" w:cs="Times New Roman"/>
              </w:rPr>
            </w:pPr>
            <w:r w:rsidRPr="0024624F">
              <w:rPr>
                <w:rFonts w:ascii="Times New Roman" w:eastAsia="Times New Roman" w:hAnsi="Times New Roman" w:cs="Times New Roman"/>
              </w:rPr>
              <w:t>11</w:t>
            </w:r>
            <w:r w:rsidRPr="0024624F">
              <w:rPr>
                <w:rFonts w:ascii="Times New Roman" w:eastAsia="Times New Roman" w:hAnsi="Times New Roman" w:cs="Times New Roman"/>
                <w:spacing w:val="1"/>
              </w:rPr>
              <w:t>/</w:t>
            </w:r>
            <w:r w:rsidRPr="0024624F">
              <w:rPr>
                <w:rFonts w:ascii="Times New Roman" w:eastAsia="Times New Roman" w:hAnsi="Times New Roman" w:cs="Times New Roman"/>
              </w:rPr>
              <w:t>12</w:t>
            </w:r>
          </w:p>
        </w:tc>
        <w:tc>
          <w:tcPr>
            <w:tcW w:w="1430" w:type="dxa"/>
            <w:tcBorders>
              <w:top w:val="single" w:sz="5" w:space="0" w:color="000000"/>
              <w:left w:val="single" w:sz="5" w:space="0" w:color="000000"/>
              <w:bottom w:val="single" w:sz="5" w:space="0" w:color="000000"/>
              <w:right w:val="single" w:sz="5" w:space="0" w:color="000000"/>
            </w:tcBorders>
          </w:tcPr>
          <w:p w:rsidR="00AC0F1C" w:rsidRPr="0024624F" w:rsidRDefault="00AC0F1C" w:rsidP="00AC0F1C">
            <w:pPr>
              <w:pStyle w:val="TableParagraph"/>
              <w:spacing w:line="246" w:lineRule="exact"/>
              <w:ind w:left="433"/>
              <w:rPr>
                <w:rFonts w:ascii="Times New Roman" w:eastAsia="Times New Roman" w:hAnsi="Times New Roman" w:cs="Times New Roman"/>
              </w:rPr>
            </w:pPr>
            <w:r w:rsidRPr="0024624F">
              <w:rPr>
                <w:rFonts w:ascii="Times New Roman" w:eastAsia="Times New Roman" w:hAnsi="Times New Roman" w:cs="Times New Roman"/>
              </w:rPr>
              <w:t>(92</w:t>
            </w:r>
            <w:r w:rsidRPr="0024624F">
              <w:rPr>
                <w:rFonts w:ascii="Times New Roman" w:eastAsia="Times New Roman" w:hAnsi="Times New Roman" w:cs="Times New Roman"/>
                <w:spacing w:val="-2"/>
              </w:rPr>
              <w:t>%</w:t>
            </w:r>
            <w:r w:rsidRPr="0024624F">
              <w:rPr>
                <w:rFonts w:ascii="Times New Roman" w:eastAsia="Times New Roman" w:hAnsi="Times New Roman" w:cs="Times New Roman"/>
              </w:rPr>
              <w:t>)</w:t>
            </w:r>
          </w:p>
        </w:tc>
      </w:tr>
    </w:tbl>
    <w:p w:rsidR="00AC0F1C" w:rsidRPr="00120339" w:rsidRDefault="00AC0F1C" w:rsidP="00AC0F1C">
      <w:pPr>
        <w:spacing w:before="5" w:line="170" w:lineRule="exact"/>
        <w:rPr>
          <w:sz w:val="17"/>
          <w:szCs w:val="17"/>
          <w:highlight w:val="yellow"/>
        </w:rPr>
      </w:pPr>
    </w:p>
    <w:p w:rsidR="00AC0F1C" w:rsidRPr="00302F4A" w:rsidRDefault="00AC0F1C" w:rsidP="00AC0F1C">
      <w:pPr>
        <w:spacing w:before="72"/>
        <w:ind w:left="460"/>
        <w:rPr>
          <w:rFonts w:ascii="Times New Roman" w:eastAsia="Times New Roman" w:hAnsi="Times New Roman" w:cs="Times New Roman"/>
          <w:lang w:val="ru-RU"/>
        </w:rPr>
      </w:pPr>
      <w:r w:rsidRPr="00302F4A">
        <w:rPr>
          <w:rFonts w:ascii="Times New Roman" w:eastAsia="Times New Roman" w:hAnsi="Times New Roman" w:cs="Times New Roman"/>
          <w:i/>
          <w:lang w:val="ru-RU"/>
        </w:rPr>
        <w:lastRenderedPageBreak/>
        <w:t xml:space="preserve">Внебольничная пневмония, вызванная мультирезистентным пневмококком </w:t>
      </w:r>
      <w:r w:rsidRPr="00302F4A">
        <w:rPr>
          <w:rFonts w:ascii="Times New Roman" w:eastAsia="Times New Roman" w:hAnsi="Times New Roman" w:cs="Times New Roman"/>
          <w:i/>
          <w:spacing w:val="-2"/>
          <w:lang w:val="ru-RU"/>
        </w:rPr>
        <w:t>(</w:t>
      </w:r>
      <w:r w:rsidRPr="00302F4A">
        <w:rPr>
          <w:rFonts w:ascii="Times New Roman" w:eastAsia="Times New Roman" w:hAnsi="Times New Roman" w:cs="Times New Roman"/>
          <w:i/>
        </w:rPr>
        <w:t>M</w:t>
      </w:r>
      <w:r w:rsidRPr="00302F4A">
        <w:rPr>
          <w:rFonts w:ascii="Times New Roman" w:eastAsia="Times New Roman" w:hAnsi="Times New Roman" w:cs="Times New Roman"/>
          <w:i/>
          <w:spacing w:val="-2"/>
        </w:rPr>
        <w:t>D</w:t>
      </w:r>
      <w:r w:rsidRPr="00302F4A">
        <w:rPr>
          <w:rFonts w:ascii="Times New Roman" w:eastAsia="Times New Roman" w:hAnsi="Times New Roman" w:cs="Times New Roman"/>
          <w:i/>
          <w:spacing w:val="-1"/>
        </w:rPr>
        <w:t>R</w:t>
      </w:r>
      <w:r w:rsidRPr="00302F4A">
        <w:rPr>
          <w:rFonts w:ascii="Times New Roman" w:eastAsia="Times New Roman" w:hAnsi="Times New Roman" w:cs="Times New Roman"/>
          <w:i/>
        </w:rPr>
        <w:t>S</w:t>
      </w:r>
      <w:r w:rsidRPr="00302F4A">
        <w:rPr>
          <w:rFonts w:ascii="Times New Roman" w:eastAsia="Times New Roman" w:hAnsi="Times New Roman" w:cs="Times New Roman"/>
          <w:i/>
          <w:spacing w:val="-1"/>
        </w:rPr>
        <w:t>P</w:t>
      </w:r>
      <w:r w:rsidRPr="00302F4A">
        <w:rPr>
          <w:rFonts w:ascii="Times New Roman" w:eastAsia="Times New Roman" w:hAnsi="Times New Roman" w:cs="Times New Roman"/>
          <w:i/>
          <w:spacing w:val="-2"/>
          <w:lang w:val="ru-RU"/>
        </w:rPr>
        <w:t>)</w:t>
      </w:r>
      <w:r w:rsidRPr="00302F4A">
        <w:rPr>
          <w:rFonts w:ascii="Times New Roman" w:eastAsia="Times New Roman" w:hAnsi="Times New Roman" w:cs="Times New Roman"/>
          <w:i/>
          <w:lang w:val="ru-RU"/>
        </w:rPr>
        <w:t>*</w:t>
      </w:r>
    </w:p>
    <w:p w:rsidR="00AC0F1C" w:rsidRPr="00302F4A" w:rsidRDefault="00AC0F1C" w:rsidP="00AC0F1C">
      <w:pPr>
        <w:spacing w:before="10" w:line="100" w:lineRule="exact"/>
        <w:rPr>
          <w:sz w:val="10"/>
          <w:szCs w:val="10"/>
          <w:highlight w:val="yellow"/>
          <w:lang w:val="ru-RU"/>
        </w:rPr>
      </w:pPr>
    </w:p>
    <w:p w:rsidR="00AC0F1C" w:rsidRPr="00302F4A" w:rsidRDefault="00AC0F1C" w:rsidP="00AC0F1C">
      <w:pPr>
        <w:pStyle w:val="a3"/>
        <w:spacing w:line="239" w:lineRule="auto"/>
        <w:ind w:left="459" w:right="411"/>
        <w:rPr>
          <w:lang w:val="ru-RU"/>
        </w:rPr>
      </w:pPr>
      <w:r>
        <w:rPr>
          <w:lang w:val="ru-RU"/>
        </w:rPr>
        <w:t xml:space="preserve">АВЕЛОКС проявил </w:t>
      </w:r>
      <w:r w:rsidRPr="00302F4A">
        <w:rPr>
          <w:lang w:val="ru-RU"/>
        </w:rPr>
        <w:t>эффективн</w:t>
      </w:r>
      <w:r>
        <w:rPr>
          <w:lang w:val="ru-RU"/>
        </w:rPr>
        <w:t xml:space="preserve">ость </w:t>
      </w:r>
      <w:r w:rsidRPr="00302F4A">
        <w:rPr>
          <w:lang w:val="ru-RU"/>
        </w:rPr>
        <w:t>при лечении внебольничной пневмонии (</w:t>
      </w:r>
      <w:r>
        <w:rPr>
          <w:lang w:val="ru-RU"/>
        </w:rPr>
        <w:t>ВБП), в</w:t>
      </w:r>
      <w:r w:rsidRPr="00302F4A">
        <w:rPr>
          <w:lang w:val="ru-RU"/>
        </w:rPr>
        <w:t>ызванн</w:t>
      </w:r>
      <w:r>
        <w:rPr>
          <w:lang w:val="ru-RU"/>
        </w:rPr>
        <w:t xml:space="preserve">ой культурами мультирезистентного </w:t>
      </w:r>
      <w:r w:rsidRPr="00302F4A">
        <w:rPr>
          <w:lang w:val="ru-RU"/>
        </w:rPr>
        <w:t>пневмококк</w:t>
      </w:r>
      <w:r>
        <w:rPr>
          <w:lang w:val="ru-RU"/>
        </w:rPr>
        <w:t xml:space="preserve">а </w:t>
      </w:r>
      <w:r w:rsidRPr="00302F4A">
        <w:rPr>
          <w:lang w:val="ru-RU"/>
        </w:rPr>
        <w:t>MDRSP *. Из 37 пациентов</w:t>
      </w:r>
      <w:r>
        <w:rPr>
          <w:lang w:val="ru-RU"/>
        </w:rPr>
        <w:t xml:space="preserve"> с </w:t>
      </w:r>
      <w:r w:rsidRPr="00DC489F">
        <w:rPr>
          <w:lang w:val="ru-RU"/>
        </w:rPr>
        <w:t xml:space="preserve">обнаруженными </w:t>
      </w:r>
      <w:r w:rsidRPr="00DC489F">
        <w:t>M</w:t>
      </w:r>
      <w:r w:rsidRPr="00DC489F">
        <w:rPr>
          <w:spacing w:val="-2"/>
        </w:rPr>
        <w:t>DR</w:t>
      </w:r>
      <w:r w:rsidRPr="00DC489F">
        <w:rPr>
          <w:spacing w:val="-1"/>
        </w:rPr>
        <w:t>S</w:t>
      </w:r>
      <w:r w:rsidRPr="00DC489F">
        <w:t>P</w:t>
      </w:r>
      <w:r w:rsidRPr="00DC489F">
        <w:rPr>
          <w:lang w:val="ru-RU"/>
        </w:rPr>
        <w:t xml:space="preserve"> </w:t>
      </w:r>
      <w:r>
        <w:rPr>
          <w:lang w:val="ru-RU"/>
        </w:rPr>
        <w:t>культурами</w:t>
      </w:r>
      <w:r w:rsidRPr="00DC489F">
        <w:rPr>
          <w:lang w:val="ru-RU"/>
        </w:rPr>
        <w:t>, прошедших микробиологический анализ, 35 пациентов (95%) достигли клинического и</w:t>
      </w:r>
      <w:r w:rsidRPr="00302F4A">
        <w:rPr>
          <w:lang w:val="ru-RU"/>
        </w:rPr>
        <w:t xml:space="preserve"> бактериологического успеха </w:t>
      </w:r>
      <w:r>
        <w:rPr>
          <w:lang w:val="ru-RU"/>
        </w:rPr>
        <w:t>после лечения</w:t>
      </w:r>
      <w:r w:rsidRPr="00302F4A">
        <w:rPr>
          <w:lang w:val="ru-RU"/>
        </w:rPr>
        <w:t xml:space="preserve">. </w:t>
      </w:r>
      <w:r>
        <w:rPr>
          <w:lang w:val="ru-RU"/>
        </w:rPr>
        <w:t>П</w:t>
      </w:r>
      <w:r w:rsidRPr="00302F4A">
        <w:rPr>
          <w:lang w:val="ru-RU"/>
        </w:rPr>
        <w:t xml:space="preserve">оказатели </w:t>
      </w:r>
      <w:r>
        <w:rPr>
          <w:lang w:val="ru-RU"/>
        </w:rPr>
        <w:t>клинического</w:t>
      </w:r>
      <w:r w:rsidRPr="00302F4A">
        <w:rPr>
          <w:lang w:val="ru-RU"/>
        </w:rPr>
        <w:t xml:space="preserve"> и бактериологическ</w:t>
      </w:r>
      <w:r>
        <w:rPr>
          <w:lang w:val="ru-RU"/>
        </w:rPr>
        <w:t xml:space="preserve">ого </w:t>
      </w:r>
      <w:r w:rsidRPr="00302F4A">
        <w:rPr>
          <w:lang w:val="ru-RU"/>
        </w:rPr>
        <w:t>успеха, основанные на количестве пациентов, получавших лечение, приведены в таблице 14</w:t>
      </w:r>
      <w:r>
        <w:rPr>
          <w:lang w:val="ru-RU"/>
        </w:rPr>
        <w:t>.</w:t>
      </w:r>
    </w:p>
    <w:p w:rsidR="00AC0F1C" w:rsidRPr="00302F4A" w:rsidRDefault="00AC0F1C" w:rsidP="00AC0F1C">
      <w:pPr>
        <w:spacing w:before="9" w:line="110" w:lineRule="exact"/>
        <w:rPr>
          <w:sz w:val="11"/>
          <w:szCs w:val="11"/>
          <w:highlight w:val="yellow"/>
          <w:lang w:val="ru-RU"/>
        </w:rPr>
      </w:pPr>
    </w:p>
    <w:p w:rsidR="00AC0F1C" w:rsidRPr="009B29C2" w:rsidRDefault="00AC0F1C" w:rsidP="00AC0F1C">
      <w:pPr>
        <w:pStyle w:val="a3"/>
        <w:ind w:right="189" w:hanging="1"/>
        <w:rPr>
          <w:lang w:val="ru-RU"/>
        </w:rPr>
      </w:pPr>
      <w:r>
        <w:rPr>
          <w:lang w:val="ru-RU"/>
        </w:rPr>
        <w:t>*</w:t>
      </w:r>
      <w:r w:rsidRPr="00B33426">
        <w:t>M</w:t>
      </w:r>
      <w:r w:rsidRPr="00B33426">
        <w:rPr>
          <w:spacing w:val="-2"/>
        </w:rPr>
        <w:t>D</w:t>
      </w:r>
      <w:r w:rsidRPr="00B33426">
        <w:rPr>
          <w:spacing w:val="-1"/>
        </w:rPr>
        <w:t>RSP</w:t>
      </w:r>
      <w:r w:rsidRPr="009B29C2">
        <w:rPr>
          <w:lang w:val="ru-RU"/>
        </w:rPr>
        <w:t xml:space="preserve">, </w:t>
      </w:r>
      <w:r w:rsidRPr="00B33426">
        <w:rPr>
          <w:lang w:val="ru-RU"/>
        </w:rPr>
        <w:t>Мультирезистентный</w:t>
      </w:r>
      <w:r w:rsidRPr="009B29C2">
        <w:rPr>
          <w:lang w:val="ru-RU"/>
        </w:rPr>
        <w:t xml:space="preserve"> </w:t>
      </w:r>
      <w:r w:rsidRPr="00B33426">
        <w:rPr>
          <w:rFonts w:cs="Times New Roman"/>
          <w:i/>
          <w:spacing w:val="-3"/>
          <w:lang w:val="ru-RU"/>
        </w:rPr>
        <w:t>Пневмококк</w:t>
      </w:r>
      <w:r w:rsidRPr="009B29C2">
        <w:rPr>
          <w:rFonts w:cs="Times New Roman"/>
          <w:i/>
          <w:spacing w:val="-3"/>
          <w:lang w:val="ru-RU"/>
        </w:rPr>
        <w:t xml:space="preserve"> </w:t>
      </w:r>
      <w:r w:rsidRPr="00B33426">
        <w:rPr>
          <w:lang w:val="ru-RU"/>
        </w:rPr>
        <w:t>включает</w:t>
      </w:r>
      <w:r w:rsidRPr="009B29C2">
        <w:rPr>
          <w:lang w:val="ru-RU"/>
        </w:rPr>
        <w:t xml:space="preserve"> </w:t>
      </w:r>
      <w:r>
        <w:rPr>
          <w:lang w:val="ru-RU"/>
        </w:rPr>
        <w:t>культуры</w:t>
      </w:r>
      <w:r w:rsidRPr="00B33426">
        <w:rPr>
          <w:lang w:val="ru-RU"/>
        </w:rPr>
        <w:t>,</w:t>
      </w:r>
      <w:r w:rsidRPr="009B29C2">
        <w:rPr>
          <w:lang w:val="ru-RU"/>
        </w:rPr>
        <w:t xml:space="preserve"> </w:t>
      </w:r>
      <w:r w:rsidRPr="00B33426">
        <w:rPr>
          <w:lang w:val="ru-RU"/>
        </w:rPr>
        <w:t>ранее</w:t>
      </w:r>
      <w:r w:rsidRPr="009B29C2">
        <w:rPr>
          <w:lang w:val="ru-RU"/>
        </w:rPr>
        <w:t xml:space="preserve"> </w:t>
      </w:r>
      <w:r w:rsidRPr="00B33426">
        <w:rPr>
          <w:lang w:val="ru-RU"/>
        </w:rPr>
        <w:t>известные</w:t>
      </w:r>
      <w:r w:rsidRPr="009B29C2">
        <w:rPr>
          <w:lang w:val="ru-RU"/>
        </w:rPr>
        <w:t xml:space="preserve"> </w:t>
      </w:r>
      <w:r w:rsidRPr="00B33426">
        <w:rPr>
          <w:lang w:val="ru-RU"/>
        </w:rPr>
        <w:t>как</w:t>
      </w:r>
      <w:r w:rsidRPr="009B29C2">
        <w:rPr>
          <w:lang w:val="ru-RU"/>
        </w:rPr>
        <w:t xml:space="preserve"> </w:t>
      </w:r>
      <w:r w:rsidRPr="00B33426">
        <w:rPr>
          <w:spacing w:val="-1"/>
        </w:rPr>
        <w:t>PRS</w:t>
      </w:r>
      <w:r w:rsidRPr="00B33426">
        <w:t>P</w:t>
      </w:r>
      <w:r w:rsidRPr="009B29C2">
        <w:rPr>
          <w:spacing w:val="-1"/>
          <w:lang w:val="ru-RU"/>
        </w:rPr>
        <w:t xml:space="preserve"> </w:t>
      </w:r>
      <w:r w:rsidRPr="009B29C2">
        <w:rPr>
          <w:lang w:val="ru-RU"/>
        </w:rPr>
        <w:t>(пенициллинорезистентный</w:t>
      </w:r>
      <w:r>
        <w:rPr>
          <w:lang w:val="ru-RU"/>
        </w:rPr>
        <w:t xml:space="preserve"> пневмококк</w:t>
      </w:r>
      <w:r w:rsidRPr="009B29C2">
        <w:rPr>
          <w:rFonts w:cs="Times New Roman"/>
          <w:lang w:val="ru-RU"/>
        </w:rPr>
        <w:t>),</w:t>
      </w:r>
      <w:r w:rsidRPr="009B29C2">
        <w:rPr>
          <w:rFonts w:cs="Times New Roman"/>
          <w:spacing w:val="-3"/>
          <w:lang w:val="ru-RU"/>
        </w:rPr>
        <w:t xml:space="preserve"> </w:t>
      </w:r>
      <w:r w:rsidRPr="00B33426">
        <w:rPr>
          <w:rFonts w:cs="Times New Roman"/>
          <w:spacing w:val="-2"/>
          <w:lang w:val="ru-RU"/>
        </w:rPr>
        <w:t>являющиеся</w:t>
      </w:r>
      <w:r w:rsidRPr="009B29C2">
        <w:rPr>
          <w:rFonts w:cs="Times New Roman"/>
          <w:spacing w:val="-2"/>
          <w:lang w:val="ru-RU"/>
        </w:rPr>
        <w:t xml:space="preserve"> </w:t>
      </w:r>
      <w:r w:rsidRPr="00B33426">
        <w:rPr>
          <w:rFonts w:cs="Times New Roman"/>
          <w:spacing w:val="-2"/>
          <w:lang w:val="ru-RU"/>
        </w:rPr>
        <w:t>резистентными</w:t>
      </w:r>
      <w:r w:rsidRPr="009B29C2">
        <w:rPr>
          <w:rFonts w:cs="Times New Roman"/>
          <w:spacing w:val="-2"/>
          <w:lang w:val="ru-RU"/>
        </w:rPr>
        <w:t xml:space="preserve"> </w:t>
      </w:r>
      <w:r w:rsidRPr="00B33426">
        <w:rPr>
          <w:rFonts w:cs="Times New Roman"/>
          <w:spacing w:val="-2"/>
          <w:lang w:val="ru-RU"/>
        </w:rPr>
        <w:t>по</w:t>
      </w:r>
      <w:r w:rsidRPr="009B29C2">
        <w:rPr>
          <w:rFonts w:cs="Times New Roman"/>
          <w:spacing w:val="-2"/>
          <w:lang w:val="ru-RU"/>
        </w:rPr>
        <w:t xml:space="preserve"> </w:t>
      </w:r>
      <w:r w:rsidRPr="00B33426">
        <w:rPr>
          <w:rFonts w:cs="Times New Roman"/>
          <w:spacing w:val="-2"/>
          <w:lang w:val="ru-RU"/>
        </w:rPr>
        <w:t>отношению</w:t>
      </w:r>
      <w:r w:rsidRPr="009B29C2">
        <w:rPr>
          <w:rFonts w:cs="Times New Roman"/>
          <w:spacing w:val="-2"/>
          <w:lang w:val="ru-RU"/>
        </w:rPr>
        <w:t xml:space="preserve"> </w:t>
      </w:r>
      <w:r w:rsidRPr="00B33426">
        <w:rPr>
          <w:rFonts w:cs="Times New Roman"/>
          <w:spacing w:val="-2"/>
          <w:lang w:val="ru-RU"/>
        </w:rPr>
        <w:t>к</w:t>
      </w:r>
      <w:r w:rsidRPr="009B29C2">
        <w:rPr>
          <w:rFonts w:cs="Times New Roman"/>
          <w:spacing w:val="-2"/>
          <w:lang w:val="ru-RU"/>
        </w:rPr>
        <w:t xml:space="preserve"> </w:t>
      </w:r>
      <w:r w:rsidRPr="00B33426">
        <w:rPr>
          <w:rFonts w:cs="Times New Roman"/>
          <w:lang w:val="ru-RU"/>
        </w:rPr>
        <w:t>двум</w:t>
      </w:r>
      <w:r w:rsidRPr="009B29C2">
        <w:rPr>
          <w:rFonts w:cs="Times New Roman"/>
          <w:lang w:val="ru-RU"/>
        </w:rPr>
        <w:t xml:space="preserve"> </w:t>
      </w:r>
      <w:r w:rsidRPr="00B33426">
        <w:rPr>
          <w:rFonts w:cs="Times New Roman"/>
          <w:spacing w:val="-2"/>
          <w:lang w:val="ru-RU"/>
        </w:rPr>
        <w:t>или</w:t>
      </w:r>
      <w:r w:rsidRPr="009B29C2">
        <w:rPr>
          <w:rFonts w:cs="Times New Roman"/>
          <w:spacing w:val="-2"/>
          <w:lang w:val="ru-RU"/>
        </w:rPr>
        <w:t xml:space="preserve"> </w:t>
      </w:r>
      <w:r w:rsidRPr="00B33426">
        <w:rPr>
          <w:rFonts w:cs="Times New Roman"/>
          <w:spacing w:val="-2"/>
          <w:lang w:val="ru-RU"/>
        </w:rPr>
        <w:t>более</w:t>
      </w:r>
      <w:r w:rsidRPr="009B29C2">
        <w:rPr>
          <w:rFonts w:cs="Times New Roman"/>
          <w:spacing w:val="-2"/>
          <w:lang w:val="ru-RU"/>
        </w:rPr>
        <w:t xml:space="preserve"> из </w:t>
      </w:r>
      <w:r w:rsidRPr="00B33426">
        <w:rPr>
          <w:rFonts w:cs="Times New Roman"/>
          <w:spacing w:val="-2"/>
          <w:lang w:val="ru-RU"/>
        </w:rPr>
        <w:t>указанных антибиотиков</w:t>
      </w:r>
      <w:r w:rsidRPr="009B29C2">
        <w:rPr>
          <w:rFonts w:cs="Times New Roman"/>
          <w:lang w:val="ru-RU"/>
        </w:rPr>
        <w:t>:</w:t>
      </w:r>
      <w:r w:rsidRPr="009B29C2">
        <w:rPr>
          <w:rFonts w:cs="Times New Roman"/>
          <w:spacing w:val="1"/>
          <w:lang w:val="ru-RU"/>
        </w:rPr>
        <w:t xml:space="preserve"> </w:t>
      </w:r>
      <w:r w:rsidRPr="00B33426">
        <w:rPr>
          <w:rFonts w:cs="Times New Roman"/>
          <w:lang w:val="ru-RU"/>
        </w:rPr>
        <w:t xml:space="preserve">пенициллин </w:t>
      </w:r>
      <w:r w:rsidRPr="00B33426">
        <w:rPr>
          <w:rFonts w:cs="Times New Roman"/>
          <w:spacing w:val="-2"/>
          <w:lang w:val="ru-RU"/>
        </w:rPr>
        <w:t>(</w:t>
      </w:r>
      <w:r w:rsidRPr="0086796D">
        <w:rPr>
          <w:rFonts w:cs="Times New Roman"/>
          <w:lang w:val="ru-RU"/>
        </w:rPr>
        <w:t>минимальная подавляющая концентрация</w:t>
      </w:r>
      <w:r w:rsidRPr="00B33426">
        <w:rPr>
          <w:rFonts w:cs="Times New Roman"/>
          <w:lang w:val="ru-RU"/>
        </w:rPr>
        <w:t>)</w:t>
      </w:r>
      <w:r w:rsidRPr="00B33426">
        <w:rPr>
          <w:rFonts w:cs="Times New Roman"/>
          <w:spacing w:val="1"/>
          <w:lang w:val="ru-RU"/>
        </w:rPr>
        <w:t xml:space="preserve"> ≥</w:t>
      </w:r>
      <w:r w:rsidRPr="00B33426">
        <w:rPr>
          <w:rFonts w:cs="Times New Roman"/>
          <w:lang w:val="ru-RU"/>
        </w:rPr>
        <w:t xml:space="preserve">2 </w:t>
      </w:r>
      <w:r w:rsidRPr="00B33426">
        <w:rPr>
          <w:spacing w:val="-4"/>
          <w:lang w:val="ru-RU"/>
        </w:rPr>
        <w:t>мкг</w:t>
      </w:r>
      <w:r w:rsidRPr="00B33426">
        <w:rPr>
          <w:spacing w:val="3"/>
          <w:lang w:val="ru-RU"/>
        </w:rPr>
        <w:t>/мл</w:t>
      </w:r>
      <w:r w:rsidRPr="00B33426">
        <w:rPr>
          <w:lang w:val="ru-RU"/>
        </w:rPr>
        <w:t xml:space="preserve">), цефалоспорины 2-го поколения </w:t>
      </w:r>
      <w:r w:rsidRPr="00B33426">
        <w:rPr>
          <w:spacing w:val="-2"/>
          <w:lang w:val="ru-RU"/>
        </w:rPr>
        <w:t>(</w:t>
      </w:r>
      <w:r w:rsidRPr="00B33426">
        <w:rPr>
          <w:lang w:val="ru-RU"/>
        </w:rPr>
        <w:t xml:space="preserve">например, цефуроксим), </w:t>
      </w:r>
      <w:r w:rsidRPr="00B33426">
        <w:rPr>
          <w:spacing w:val="-4"/>
          <w:lang w:val="ru-RU"/>
        </w:rPr>
        <w:t>макролиды</w:t>
      </w:r>
      <w:r w:rsidRPr="00B33426">
        <w:rPr>
          <w:lang w:val="ru-RU"/>
        </w:rPr>
        <w:t>,</w:t>
      </w:r>
      <w:r w:rsidRPr="00B33426">
        <w:rPr>
          <w:spacing w:val="-3"/>
          <w:lang w:val="ru-RU"/>
        </w:rPr>
        <w:t xml:space="preserve"> </w:t>
      </w:r>
      <w:r w:rsidRPr="00B33426">
        <w:rPr>
          <w:spacing w:val="-2"/>
          <w:lang w:val="ru-RU"/>
        </w:rPr>
        <w:t>тетрациклины</w:t>
      </w:r>
      <w:r w:rsidRPr="00B33426">
        <w:rPr>
          <w:lang w:val="ru-RU"/>
        </w:rPr>
        <w:t>,</w:t>
      </w:r>
      <w:r w:rsidRPr="00B33426">
        <w:rPr>
          <w:spacing w:val="-3"/>
          <w:lang w:val="ru-RU"/>
        </w:rPr>
        <w:t xml:space="preserve"> </w:t>
      </w:r>
      <w:r w:rsidRPr="00B33426">
        <w:rPr>
          <w:lang w:val="ru-RU"/>
        </w:rPr>
        <w:t xml:space="preserve">и </w:t>
      </w:r>
      <w:r w:rsidRPr="00B33426">
        <w:rPr>
          <w:spacing w:val="1"/>
          <w:lang w:val="ru-RU"/>
        </w:rPr>
        <w:t>триметоприм /</w:t>
      </w:r>
      <w:r w:rsidRPr="00B33426">
        <w:rPr>
          <w:lang w:val="ru-RU"/>
        </w:rPr>
        <w:t>сульфаметоксазол.</w:t>
      </w:r>
    </w:p>
    <w:p w:rsidR="00AC0F1C" w:rsidRPr="009B29C2" w:rsidRDefault="00AC0F1C" w:rsidP="00AC0F1C">
      <w:pPr>
        <w:spacing w:before="4" w:line="110" w:lineRule="exact"/>
        <w:rPr>
          <w:sz w:val="11"/>
          <w:szCs w:val="11"/>
          <w:lang w:val="ru-RU"/>
        </w:rPr>
      </w:pPr>
    </w:p>
    <w:p w:rsidR="00AC0F1C" w:rsidRPr="00E74555" w:rsidRDefault="00AC0F1C" w:rsidP="00AC0F1C">
      <w:pPr>
        <w:pStyle w:val="a3"/>
        <w:spacing w:line="231" w:lineRule="auto"/>
        <w:ind w:left="459" w:right="730"/>
        <w:rPr>
          <w:lang w:val="ru-RU"/>
        </w:rPr>
      </w:pPr>
    </w:p>
    <w:p w:rsidR="00AC0F1C" w:rsidRPr="00E74555" w:rsidRDefault="00AC0F1C" w:rsidP="00AC0F1C">
      <w:pPr>
        <w:pStyle w:val="a3"/>
        <w:spacing w:line="231" w:lineRule="auto"/>
        <w:ind w:left="459" w:right="730"/>
        <w:rPr>
          <w:b/>
          <w:bCs/>
          <w:lang w:val="ru-RU"/>
        </w:rPr>
      </w:pPr>
      <w:r w:rsidRPr="00E74555">
        <w:rPr>
          <w:b/>
          <w:spacing w:val="-1"/>
          <w:lang w:val="ru-RU"/>
        </w:rPr>
        <w:t>Таблица</w:t>
      </w:r>
      <w:r w:rsidRPr="00E74555">
        <w:rPr>
          <w:b/>
          <w:lang w:val="ru-RU"/>
        </w:rPr>
        <w:t xml:space="preserve"> 1</w:t>
      </w:r>
      <w:r w:rsidRPr="00E74555">
        <w:rPr>
          <w:b/>
          <w:spacing w:val="-3"/>
          <w:lang w:val="ru-RU"/>
        </w:rPr>
        <w:t>4</w:t>
      </w:r>
      <w:r w:rsidRPr="00E74555">
        <w:rPr>
          <w:b/>
          <w:lang w:val="ru-RU"/>
        </w:rPr>
        <w:t>:</w:t>
      </w:r>
      <w:r w:rsidRPr="00E74555">
        <w:rPr>
          <w:b/>
          <w:spacing w:val="1"/>
          <w:lang w:val="ru-RU"/>
        </w:rPr>
        <w:t xml:space="preserve"> Показатели клинического и бактериологического успеха пациентов с </w:t>
      </w:r>
      <w:r w:rsidRPr="00E74555">
        <w:rPr>
          <w:b/>
        </w:rPr>
        <w:t>M</w:t>
      </w:r>
      <w:r w:rsidRPr="00E74555">
        <w:rPr>
          <w:b/>
          <w:spacing w:val="-2"/>
        </w:rPr>
        <w:t>DR</w:t>
      </w:r>
      <w:r w:rsidRPr="00E74555">
        <w:rPr>
          <w:b/>
          <w:spacing w:val="-1"/>
        </w:rPr>
        <w:t>S</w:t>
      </w:r>
      <w:r w:rsidRPr="00E74555">
        <w:rPr>
          <w:b/>
        </w:rPr>
        <w:t>P</w:t>
      </w:r>
      <w:r w:rsidRPr="00E74555">
        <w:rPr>
          <w:b/>
          <w:lang w:val="ru-RU"/>
        </w:rPr>
        <w:t xml:space="preserve"> внебольничной пневмонией, прошедших лечение АВЕЛОКС </w:t>
      </w:r>
      <w:r w:rsidRPr="00E74555">
        <w:rPr>
          <w:b/>
          <w:spacing w:val="-2"/>
          <w:lang w:val="ru-RU"/>
        </w:rPr>
        <w:t>(контингент пациентов</w:t>
      </w:r>
      <w:r w:rsidRPr="00E74555">
        <w:rPr>
          <w:b/>
          <w:lang w:val="ru-RU"/>
        </w:rPr>
        <w:t xml:space="preserve">: </w:t>
      </w:r>
      <w:r>
        <w:rPr>
          <w:b/>
          <w:spacing w:val="-2"/>
          <w:lang w:val="ru-RU"/>
        </w:rPr>
        <w:t xml:space="preserve">подходящие для оценки </w:t>
      </w:r>
      <w:r>
        <w:rPr>
          <w:b/>
          <w:spacing w:val="-3"/>
          <w:lang w:val="ru-RU"/>
        </w:rPr>
        <w:t>эффективности</w:t>
      </w:r>
      <w:r w:rsidRPr="00E74555">
        <w:rPr>
          <w:b/>
          <w:lang w:val="ru-RU"/>
        </w:rPr>
        <w:t>)</w:t>
      </w:r>
    </w:p>
    <w:p w:rsidR="00AC0F1C" w:rsidRPr="00E74555" w:rsidRDefault="00AC0F1C" w:rsidP="00AC0F1C">
      <w:pPr>
        <w:spacing w:before="9" w:line="100" w:lineRule="exact"/>
        <w:rPr>
          <w:sz w:val="10"/>
          <w:szCs w:val="10"/>
          <w:highlight w:val="yellow"/>
          <w:lang w:val="ru-RU"/>
        </w:rPr>
      </w:pPr>
    </w:p>
    <w:tbl>
      <w:tblPr>
        <w:tblStyle w:val="TableNormal"/>
        <w:tblW w:w="0" w:type="auto"/>
        <w:tblInd w:w="454" w:type="dxa"/>
        <w:tblLayout w:type="fixed"/>
        <w:tblLook w:val="01E0" w:firstRow="1" w:lastRow="1" w:firstColumn="1" w:lastColumn="1" w:noHBand="0" w:noVBand="0"/>
      </w:tblPr>
      <w:tblGrid>
        <w:gridCol w:w="4841"/>
        <w:gridCol w:w="1320"/>
        <w:gridCol w:w="1320"/>
        <w:gridCol w:w="1430"/>
        <w:gridCol w:w="1320"/>
      </w:tblGrid>
      <w:tr w:rsidR="00AC0F1C" w:rsidRPr="00120339" w:rsidTr="00AC0F1C">
        <w:trPr>
          <w:trHeight w:hRule="exact" w:val="530"/>
        </w:trPr>
        <w:tc>
          <w:tcPr>
            <w:tcW w:w="4841"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50" w:lineRule="exact"/>
              <w:ind w:left="1285"/>
              <w:rPr>
                <w:rFonts w:ascii="Times New Roman" w:eastAsia="Times New Roman" w:hAnsi="Times New Roman" w:cs="Times New Roman"/>
                <w:lang w:val="ru-RU"/>
              </w:rPr>
            </w:pPr>
            <w:r w:rsidRPr="00957AE8">
              <w:rPr>
                <w:rFonts w:ascii="Times New Roman" w:eastAsia="Times New Roman" w:hAnsi="Times New Roman" w:cs="Times New Roman"/>
                <w:b/>
                <w:bCs/>
                <w:spacing w:val="-1"/>
                <w:lang w:val="ru-RU"/>
              </w:rPr>
              <w:t>Изучение чувствительности</w:t>
            </w:r>
          </w:p>
        </w:tc>
        <w:tc>
          <w:tcPr>
            <w:tcW w:w="2640" w:type="dxa"/>
            <w:gridSpan w:val="2"/>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50" w:lineRule="exact"/>
              <w:ind w:left="565"/>
              <w:rPr>
                <w:rFonts w:ascii="Times New Roman" w:eastAsia="Times New Roman" w:hAnsi="Times New Roman" w:cs="Times New Roman"/>
                <w:b/>
                <w:lang w:val="ru-RU"/>
              </w:rPr>
            </w:pPr>
            <w:r w:rsidRPr="00957AE8">
              <w:rPr>
                <w:rFonts w:ascii="Times New Roman" w:eastAsia="Times New Roman" w:hAnsi="Times New Roman" w:cs="Times New Roman"/>
                <w:b/>
                <w:lang w:val="ru-RU"/>
              </w:rPr>
              <w:t>Клинический успех</w:t>
            </w:r>
          </w:p>
        </w:tc>
        <w:tc>
          <w:tcPr>
            <w:tcW w:w="2750" w:type="dxa"/>
            <w:gridSpan w:val="2"/>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50" w:lineRule="exact"/>
              <w:ind w:left="284"/>
              <w:jc w:val="center"/>
              <w:rPr>
                <w:rFonts w:ascii="Times New Roman" w:eastAsia="Times New Roman" w:hAnsi="Times New Roman" w:cs="Times New Roman"/>
              </w:rPr>
            </w:pPr>
            <w:r w:rsidRPr="00957AE8">
              <w:rPr>
                <w:rFonts w:ascii="Times New Roman" w:eastAsia="Times New Roman" w:hAnsi="Times New Roman" w:cs="Times New Roman"/>
                <w:b/>
                <w:bCs/>
                <w:spacing w:val="1"/>
                <w:lang w:val="ru-RU"/>
              </w:rPr>
              <w:t>Бактериологический успех</w:t>
            </w:r>
          </w:p>
        </w:tc>
      </w:tr>
      <w:tr w:rsidR="00AC0F1C" w:rsidRPr="00120339" w:rsidTr="00AC0F1C">
        <w:trPr>
          <w:trHeight w:hRule="exact" w:val="334"/>
        </w:trPr>
        <w:tc>
          <w:tcPr>
            <w:tcW w:w="4841"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tc>
        <w:tc>
          <w:tcPr>
            <w:tcW w:w="1320" w:type="dxa"/>
            <w:tcBorders>
              <w:top w:val="single" w:sz="5" w:space="0" w:color="000000"/>
              <w:left w:val="single" w:sz="5" w:space="0" w:color="000000"/>
              <w:bottom w:val="single" w:sz="5" w:space="0" w:color="000000"/>
              <w:right w:val="single" w:sz="5" w:space="0" w:color="000000"/>
            </w:tcBorders>
            <w:vAlign w:val="center"/>
          </w:tcPr>
          <w:p w:rsidR="00AC0F1C" w:rsidRPr="00957AE8" w:rsidRDefault="00AC0F1C" w:rsidP="00AC0F1C">
            <w:pPr>
              <w:jc w:val="center"/>
              <w:rPr>
                <w:rFonts w:ascii="Times New Roman" w:hAnsi="Times New Roman" w:cs="Times New Roman"/>
              </w:rPr>
            </w:pPr>
            <w:r w:rsidRPr="00957AE8">
              <w:rPr>
                <w:rFonts w:ascii="Times New Roman" w:hAnsi="Times New Roman" w:cs="Times New Roman"/>
              </w:rPr>
              <w:t>n/N</w:t>
            </w:r>
            <w:r w:rsidRPr="00957AE8">
              <w:rPr>
                <w:rFonts w:ascii="Times New Roman" w:hAnsi="Times New Roman" w:cs="Times New Roman"/>
                <w:vertAlign w:val="superscript"/>
              </w:rPr>
              <w:t>a</w:t>
            </w:r>
          </w:p>
        </w:tc>
        <w:tc>
          <w:tcPr>
            <w:tcW w:w="1320" w:type="dxa"/>
            <w:tcBorders>
              <w:top w:val="single" w:sz="5" w:space="0" w:color="000000"/>
              <w:left w:val="single" w:sz="5" w:space="0" w:color="000000"/>
              <w:bottom w:val="single" w:sz="5" w:space="0" w:color="000000"/>
              <w:right w:val="single" w:sz="5" w:space="0" w:color="000000"/>
            </w:tcBorders>
            <w:vAlign w:val="center"/>
          </w:tcPr>
          <w:p w:rsidR="00AC0F1C" w:rsidRPr="00957AE8" w:rsidRDefault="00AC0F1C" w:rsidP="00AC0F1C">
            <w:pPr>
              <w:jc w:val="center"/>
              <w:rPr>
                <w:rFonts w:ascii="Times New Roman" w:hAnsi="Times New Roman" w:cs="Times New Roman"/>
              </w:rPr>
            </w:pPr>
            <w:r w:rsidRPr="00957AE8">
              <w:rPr>
                <w:rFonts w:ascii="Times New Roman" w:hAnsi="Times New Roman" w:cs="Times New Roman"/>
              </w:rPr>
              <w:t>%</w:t>
            </w:r>
          </w:p>
        </w:tc>
        <w:tc>
          <w:tcPr>
            <w:tcW w:w="1430" w:type="dxa"/>
            <w:tcBorders>
              <w:top w:val="single" w:sz="5" w:space="0" w:color="000000"/>
              <w:left w:val="single" w:sz="5" w:space="0" w:color="000000"/>
              <w:bottom w:val="single" w:sz="5" w:space="0" w:color="000000"/>
              <w:right w:val="single" w:sz="5" w:space="0" w:color="000000"/>
            </w:tcBorders>
            <w:vAlign w:val="center"/>
          </w:tcPr>
          <w:p w:rsidR="00AC0F1C" w:rsidRPr="00957AE8" w:rsidRDefault="00AC0F1C" w:rsidP="00AC0F1C">
            <w:pPr>
              <w:jc w:val="center"/>
              <w:rPr>
                <w:rFonts w:ascii="Times New Roman" w:hAnsi="Times New Roman" w:cs="Times New Roman"/>
              </w:rPr>
            </w:pPr>
            <w:r w:rsidRPr="00957AE8">
              <w:rPr>
                <w:rFonts w:ascii="Times New Roman" w:hAnsi="Times New Roman" w:cs="Times New Roman"/>
              </w:rPr>
              <w:t>n/N</w:t>
            </w:r>
            <w:r w:rsidRPr="00957AE8">
              <w:rPr>
                <w:rFonts w:ascii="Times New Roman" w:hAnsi="Times New Roman" w:cs="Times New Roman"/>
                <w:vertAlign w:val="superscript"/>
              </w:rPr>
              <w:t>a</w:t>
            </w:r>
          </w:p>
        </w:tc>
        <w:tc>
          <w:tcPr>
            <w:tcW w:w="1320" w:type="dxa"/>
            <w:tcBorders>
              <w:top w:val="single" w:sz="5" w:space="0" w:color="000000"/>
              <w:left w:val="single" w:sz="5" w:space="0" w:color="000000"/>
              <w:bottom w:val="single" w:sz="5" w:space="0" w:color="000000"/>
              <w:right w:val="single" w:sz="5" w:space="0" w:color="000000"/>
            </w:tcBorders>
            <w:vAlign w:val="center"/>
          </w:tcPr>
          <w:p w:rsidR="00AC0F1C" w:rsidRPr="00957AE8" w:rsidRDefault="00AC0F1C" w:rsidP="00AC0F1C">
            <w:pPr>
              <w:jc w:val="center"/>
              <w:rPr>
                <w:rFonts w:ascii="Times New Roman" w:hAnsi="Times New Roman" w:cs="Times New Roman"/>
              </w:rPr>
            </w:pPr>
            <w:r w:rsidRPr="00957AE8">
              <w:rPr>
                <w:rFonts w:ascii="Times New Roman" w:hAnsi="Times New Roman" w:cs="Times New Roman"/>
              </w:rPr>
              <w:t>%</w:t>
            </w:r>
          </w:p>
        </w:tc>
      </w:tr>
      <w:tr w:rsidR="00AC0F1C" w:rsidRPr="00120339" w:rsidTr="00AC0F1C">
        <w:trPr>
          <w:trHeight w:hRule="exact" w:val="331"/>
        </w:trPr>
        <w:tc>
          <w:tcPr>
            <w:tcW w:w="4841"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ind w:left="119"/>
              <w:rPr>
                <w:rFonts w:ascii="Times New Roman" w:hAnsi="Times New Roman" w:cs="Times New Roman"/>
                <w:lang w:val="ru-RU"/>
              </w:rPr>
            </w:pPr>
            <w:r w:rsidRPr="00957AE8">
              <w:rPr>
                <w:rFonts w:ascii="Times New Roman" w:hAnsi="Times New Roman" w:cs="Times New Roman"/>
                <w:lang w:val="ru-RU"/>
              </w:rPr>
              <w:t>Резистентный к пенициллину</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02"/>
              <w:rPr>
                <w:rFonts w:ascii="Times New Roman" w:eastAsia="Times New Roman" w:hAnsi="Times New Roman" w:cs="Times New Roman"/>
              </w:rPr>
            </w:pPr>
            <w:r w:rsidRPr="00957AE8">
              <w:rPr>
                <w:rFonts w:ascii="Times New Roman" w:eastAsia="Times New Roman" w:hAnsi="Times New Roman" w:cs="Times New Roman"/>
              </w:rPr>
              <w:t>21</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21</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301" w:lineRule="exact"/>
              <w:ind w:left="356"/>
              <w:rPr>
                <w:rFonts w:ascii="Times New Roman" w:eastAsia="Times New Roman" w:hAnsi="Times New Roman" w:cs="Times New Roman"/>
                <w:sz w:val="18"/>
                <w:szCs w:val="18"/>
              </w:rPr>
            </w:pPr>
            <w:r w:rsidRPr="00957AE8">
              <w:rPr>
                <w:rFonts w:ascii="Times New Roman" w:eastAsia="Times New Roman" w:hAnsi="Times New Roman" w:cs="Times New Roman"/>
              </w:rPr>
              <w:t>100%</w:t>
            </w:r>
            <w:r w:rsidRPr="00957AE8">
              <w:rPr>
                <w:rFonts w:ascii="Times New Roman" w:eastAsia="Times New Roman" w:hAnsi="Times New Roman" w:cs="Times New Roman"/>
                <w:position w:val="13"/>
                <w:sz w:val="18"/>
                <w:szCs w:val="18"/>
              </w:rPr>
              <w:t>c</w:t>
            </w:r>
          </w:p>
        </w:tc>
        <w:tc>
          <w:tcPr>
            <w:tcW w:w="143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57"/>
              <w:rPr>
                <w:rFonts w:ascii="Times New Roman" w:eastAsia="Times New Roman" w:hAnsi="Times New Roman" w:cs="Times New Roman"/>
              </w:rPr>
            </w:pPr>
            <w:r w:rsidRPr="00957AE8">
              <w:rPr>
                <w:rFonts w:ascii="Times New Roman" w:eastAsia="Times New Roman" w:hAnsi="Times New Roman" w:cs="Times New Roman"/>
              </w:rPr>
              <w:t>21</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21</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301" w:lineRule="exact"/>
              <w:ind w:left="354"/>
              <w:rPr>
                <w:rFonts w:ascii="Times New Roman" w:eastAsia="Times New Roman" w:hAnsi="Times New Roman" w:cs="Times New Roman"/>
                <w:sz w:val="18"/>
                <w:szCs w:val="18"/>
              </w:rPr>
            </w:pPr>
            <w:r w:rsidRPr="00957AE8">
              <w:rPr>
                <w:rFonts w:ascii="Times New Roman" w:eastAsia="Times New Roman" w:hAnsi="Times New Roman" w:cs="Times New Roman"/>
              </w:rPr>
              <w:t>100%</w:t>
            </w:r>
            <w:r w:rsidRPr="00957AE8">
              <w:rPr>
                <w:rFonts w:ascii="Times New Roman" w:eastAsia="Times New Roman" w:hAnsi="Times New Roman" w:cs="Times New Roman"/>
                <w:position w:val="13"/>
                <w:sz w:val="18"/>
                <w:szCs w:val="18"/>
              </w:rPr>
              <w:t>c</w:t>
            </w:r>
          </w:p>
        </w:tc>
      </w:tr>
      <w:tr w:rsidR="00AC0F1C" w:rsidRPr="00120339" w:rsidTr="00AC0F1C">
        <w:trPr>
          <w:trHeight w:hRule="exact" w:val="331"/>
        </w:trPr>
        <w:tc>
          <w:tcPr>
            <w:tcW w:w="4841"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ind w:left="119"/>
              <w:rPr>
                <w:rFonts w:ascii="Times New Roman" w:hAnsi="Times New Roman" w:cs="Times New Roman"/>
                <w:lang w:val="ru-RU"/>
              </w:rPr>
            </w:pPr>
            <w:r w:rsidRPr="00957AE8">
              <w:rPr>
                <w:rFonts w:ascii="Times New Roman" w:hAnsi="Times New Roman" w:cs="Times New Roman"/>
                <w:lang w:val="ru-RU"/>
              </w:rPr>
              <w:t xml:space="preserve">Резистентный к </w:t>
            </w:r>
            <w:r>
              <w:rPr>
                <w:rFonts w:ascii="Times New Roman" w:hAnsi="Times New Roman" w:cs="Times New Roman"/>
                <w:lang w:val="ru-RU"/>
              </w:rPr>
              <w:t>ц</w:t>
            </w:r>
            <w:r w:rsidRPr="00957AE8">
              <w:rPr>
                <w:rFonts w:ascii="Times New Roman" w:hAnsi="Times New Roman" w:cs="Times New Roman"/>
                <w:lang w:val="ru-RU"/>
              </w:rPr>
              <w:t>ефалоспорин</w:t>
            </w:r>
            <w:r>
              <w:rPr>
                <w:rFonts w:ascii="Times New Roman" w:hAnsi="Times New Roman" w:cs="Times New Roman"/>
                <w:lang w:val="ru-RU"/>
              </w:rPr>
              <w:t xml:space="preserve">у </w:t>
            </w:r>
            <w:r w:rsidRPr="00957AE8">
              <w:rPr>
                <w:rFonts w:ascii="Times New Roman" w:hAnsi="Times New Roman" w:cs="Times New Roman"/>
                <w:lang w:val="ru-RU"/>
              </w:rPr>
              <w:t>2</w:t>
            </w:r>
            <w:r>
              <w:rPr>
                <w:rFonts w:ascii="Times New Roman" w:hAnsi="Times New Roman" w:cs="Times New Roman"/>
                <w:lang w:val="ru-RU"/>
              </w:rPr>
              <w:t xml:space="preserve">-го поколения </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02"/>
              <w:rPr>
                <w:rFonts w:ascii="Times New Roman" w:eastAsia="Times New Roman" w:hAnsi="Times New Roman" w:cs="Times New Roman"/>
              </w:rPr>
            </w:pPr>
            <w:r w:rsidRPr="00957AE8">
              <w:rPr>
                <w:rFonts w:ascii="Times New Roman" w:eastAsia="Times New Roman" w:hAnsi="Times New Roman" w:cs="Times New Roman"/>
              </w:rPr>
              <w:t>25</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26</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301" w:lineRule="exact"/>
              <w:ind w:left="411"/>
              <w:rPr>
                <w:rFonts w:ascii="Times New Roman" w:eastAsia="Times New Roman" w:hAnsi="Times New Roman" w:cs="Times New Roman"/>
                <w:sz w:val="18"/>
                <w:szCs w:val="18"/>
              </w:rPr>
            </w:pPr>
            <w:r w:rsidRPr="00957AE8">
              <w:rPr>
                <w:rFonts w:ascii="Times New Roman" w:eastAsia="Times New Roman" w:hAnsi="Times New Roman" w:cs="Times New Roman"/>
              </w:rPr>
              <w:t>96%</w:t>
            </w:r>
            <w:r w:rsidRPr="00957AE8">
              <w:rPr>
                <w:rFonts w:ascii="Times New Roman" w:eastAsia="Times New Roman" w:hAnsi="Times New Roman" w:cs="Times New Roman"/>
                <w:position w:val="13"/>
                <w:sz w:val="18"/>
                <w:szCs w:val="18"/>
              </w:rPr>
              <w:t>c</w:t>
            </w:r>
          </w:p>
        </w:tc>
        <w:tc>
          <w:tcPr>
            <w:tcW w:w="143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57"/>
              <w:rPr>
                <w:rFonts w:ascii="Times New Roman" w:eastAsia="Times New Roman" w:hAnsi="Times New Roman" w:cs="Times New Roman"/>
              </w:rPr>
            </w:pPr>
            <w:r w:rsidRPr="00957AE8">
              <w:rPr>
                <w:rFonts w:ascii="Times New Roman" w:eastAsia="Times New Roman" w:hAnsi="Times New Roman" w:cs="Times New Roman"/>
              </w:rPr>
              <w:t>25</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26</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301" w:lineRule="exact"/>
              <w:ind w:left="409"/>
              <w:rPr>
                <w:rFonts w:ascii="Times New Roman" w:eastAsia="Times New Roman" w:hAnsi="Times New Roman" w:cs="Times New Roman"/>
                <w:sz w:val="18"/>
                <w:szCs w:val="18"/>
              </w:rPr>
            </w:pPr>
            <w:r w:rsidRPr="00957AE8">
              <w:rPr>
                <w:rFonts w:ascii="Times New Roman" w:eastAsia="Times New Roman" w:hAnsi="Times New Roman" w:cs="Times New Roman"/>
              </w:rPr>
              <w:t>96%</w:t>
            </w:r>
            <w:r w:rsidRPr="00957AE8">
              <w:rPr>
                <w:rFonts w:ascii="Times New Roman" w:eastAsia="Times New Roman" w:hAnsi="Times New Roman" w:cs="Times New Roman"/>
                <w:position w:val="13"/>
                <w:sz w:val="18"/>
                <w:szCs w:val="18"/>
              </w:rPr>
              <w:t>c</w:t>
            </w:r>
          </w:p>
        </w:tc>
      </w:tr>
      <w:tr w:rsidR="00AC0F1C" w:rsidRPr="00120339" w:rsidTr="00AC0F1C">
        <w:trPr>
          <w:trHeight w:hRule="exact" w:val="334"/>
        </w:trPr>
        <w:tc>
          <w:tcPr>
            <w:tcW w:w="4841"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ind w:left="119"/>
              <w:rPr>
                <w:rFonts w:ascii="Times New Roman" w:hAnsi="Times New Roman" w:cs="Times New Roman"/>
              </w:rPr>
            </w:pPr>
            <w:r w:rsidRPr="00957AE8">
              <w:rPr>
                <w:rFonts w:ascii="Times New Roman" w:hAnsi="Times New Roman" w:cs="Times New Roman"/>
                <w:lang w:val="ru-RU"/>
              </w:rPr>
              <w:t>Резистентный к</w:t>
            </w:r>
            <w:r w:rsidRPr="00957AE8">
              <w:rPr>
                <w:rFonts w:ascii="Times New Roman" w:hAnsi="Times New Roman" w:cs="Times New Roman"/>
              </w:rPr>
              <w:t xml:space="preserve"> </w:t>
            </w:r>
            <w:r w:rsidRPr="008118C5">
              <w:rPr>
                <w:rFonts w:ascii="Times New Roman" w:hAnsi="Times New Roman" w:cs="Times New Roman"/>
              </w:rPr>
              <w:t>макролид</w:t>
            </w:r>
            <w:r>
              <w:rPr>
                <w:rFonts w:ascii="Times New Roman" w:hAnsi="Times New Roman" w:cs="Times New Roman"/>
                <w:lang w:val="ru-RU"/>
              </w:rPr>
              <w:t>у</w:t>
            </w:r>
            <w:r w:rsidRPr="008118C5">
              <w:rPr>
                <w:rFonts w:ascii="Times New Roman" w:hAnsi="Times New Roman" w:cs="Times New Roman"/>
                <w:vertAlign w:val="superscript"/>
              </w:rPr>
              <w:t>d</w:t>
            </w:r>
          </w:p>
          <w:p w:rsidR="00AC0F1C" w:rsidRPr="00957AE8" w:rsidRDefault="00AC0F1C" w:rsidP="00AC0F1C">
            <w:pPr>
              <w:ind w:left="119"/>
              <w:rPr>
                <w:rFonts w:ascii="Times New Roman" w:hAnsi="Times New Roman" w:cs="Times New Roman"/>
              </w:rPr>
            </w:pPr>
            <w:r w:rsidRPr="00957AE8">
              <w:rPr>
                <w:rFonts w:ascii="Times New Roman" w:hAnsi="Times New Roman" w:cs="Times New Roman"/>
              </w:rPr>
              <w:t>t</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02"/>
              <w:rPr>
                <w:rFonts w:ascii="Times New Roman" w:eastAsia="Times New Roman" w:hAnsi="Times New Roman" w:cs="Times New Roman"/>
              </w:rPr>
            </w:pPr>
            <w:r w:rsidRPr="00957AE8">
              <w:rPr>
                <w:rFonts w:ascii="Times New Roman" w:eastAsia="Times New Roman" w:hAnsi="Times New Roman" w:cs="Times New Roman"/>
              </w:rPr>
              <w:t>22</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23</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33" w:right="431"/>
              <w:jc w:val="center"/>
              <w:rPr>
                <w:rFonts w:ascii="Times New Roman" w:eastAsia="Times New Roman" w:hAnsi="Times New Roman" w:cs="Times New Roman"/>
              </w:rPr>
            </w:pPr>
            <w:r w:rsidRPr="00957AE8">
              <w:rPr>
                <w:rFonts w:ascii="Times New Roman" w:eastAsia="Times New Roman" w:hAnsi="Times New Roman" w:cs="Times New Roman"/>
              </w:rPr>
              <w:t>96%</w:t>
            </w:r>
          </w:p>
        </w:tc>
        <w:tc>
          <w:tcPr>
            <w:tcW w:w="143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57"/>
              <w:rPr>
                <w:rFonts w:ascii="Times New Roman" w:eastAsia="Times New Roman" w:hAnsi="Times New Roman" w:cs="Times New Roman"/>
              </w:rPr>
            </w:pPr>
            <w:r w:rsidRPr="00957AE8">
              <w:rPr>
                <w:rFonts w:ascii="Times New Roman" w:eastAsia="Times New Roman" w:hAnsi="Times New Roman" w:cs="Times New Roman"/>
              </w:rPr>
              <w:t>22</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23</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31" w:right="434"/>
              <w:jc w:val="center"/>
              <w:rPr>
                <w:rFonts w:ascii="Times New Roman" w:eastAsia="Times New Roman" w:hAnsi="Times New Roman" w:cs="Times New Roman"/>
              </w:rPr>
            </w:pPr>
            <w:r w:rsidRPr="00957AE8">
              <w:rPr>
                <w:rFonts w:ascii="Times New Roman" w:eastAsia="Times New Roman" w:hAnsi="Times New Roman" w:cs="Times New Roman"/>
              </w:rPr>
              <w:t>96%</w:t>
            </w:r>
          </w:p>
        </w:tc>
      </w:tr>
      <w:tr w:rsidR="00AC0F1C" w:rsidRPr="00120339" w:rsidTr="00AC0F1C">
        <w:trPr>
          <w:trHeight w:hRule="exact" w:val="514"/>
        </w:trPr>
        <w:tc>
          <w:tcPr>
            <w:tcW w:w="4841" w:type="dxa"/>
            <w:tcBorders>
              <w:top w:val="single" w:sz="5" w:space="0" w:color="000000"/>
              <w:left w:val="single" w:sz="5" w:space="0" w:color="000000"/>
              <w:bottom w:val="single" w:sz="5" w:space="0" w:color="000000"/>
              <w:right w:val="single" w:sz="5" w:space="0" w:color="000000"/>
            </w:tcBorders>
          </w:tcPr>
          <w:p w:rsidR="00AC0F1C" w:rsidRPr="008118C5" w:rsidRDefault="00AC0F1C" w:rsidP="00AC0F1C">
            <w:pPr>
              <w:ind w:left="119"/>
              <w:rPr>
                <w:rFonts w:ascii="Times New Roman" w:hAnsi="Times New Roman" w:cs="Times New Roman"/>
                <w:lang w:val="ru-RU"/>
              </w:rPr>
            </w:pPr>
            <w:r w:rsidRPr="00957AE8">
              <w:rPr>
                <w:rFonts w:ascii="Times New Roman" w:hAnsi="Times New Roman" w:cs="Times New Roman"/>
                <w:lang w:val="ru-RU"/>
              </w:rPr>
              <w:t>Резистентный</w:t>
            </w:r>
            <w:r w:rsidRPr="008118C5">
              <w:rPr>
                <w:rFonts w:ascii="Times New Roman" w:hAnsi="Times New Roman" w:cs="Times New Roman"/>
              </w:rPr>
              <w:t xml:space="preserve"> </w:t>
            </w:r>
            <w:r w:rsidRPr="00957AE8">
              <w:rPr>
                <w:rFonts w:ascii="Times New Roman" w:hAnsi="Times New Roman" w:cs="Times New Roman"/>
                <w:lang w:val="ru-RU"/>
              </w:rPr>
              <w:t>к</w:t>
            </w:r>
            <w:r w:rsidRPr="00957AE8">
              <w:rPr>
                <w:rFonts w:ascii="Times New Roman" w:hAnsi="Times New Roman" w:cs="Times New Roman"/>
              </w:rPr>
              <w:t xml:space="preserve"> </w:t>
            </w:r>
            <w:r w:rsidRPr="008118C5">
              <w:rPr>
                <w:rFonts w:ascii="Times New Roman" w:hAnsi="Times New Roman" w:cs="Times New Roman"/>
              </w:rPr>
              <w:t>триметоприм</w:t>
            </w:r>
            <w:r>
              <w:rPr>
                <w:rFonts w:ascii="Times New Roman" w:hAnsi="Times New Roman" w:cs="Times New Roman"/>
                <w:lang w:val="ru-RU"/>
              </w:rPr>
              <w:t>у/</w:t>
            </w:r>
            <w:r w:rsidRPr="008118C5">
              <w:rPr>
                <w:rFonts w:ascii="Times New Roman" w:hAnsi="Times New Roman" w:cs="Times New Roman"/>
              </w:rPr>
              <w:t>сульфаметоксазол</w:t>
            </w:r>
            <w:r>
              <w:rPr>
                <w:rFonts w:ascii="Times New Roman" w:hAnsi="Times New Roman" w:cs="Times New Roman"/>
                <w:lang w:val="ru-RU"/>
              </w:rPr>
              <w:t>у</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02"/>
              <w:rPr>
                <w:rFonts w:ascii="Times New Roman" w:eastAsia="Times New Roman" w:hAnsi="Times New Roman" w:cs="Times New Roman"/>
              </w:rPr>
            </w:pPr>
            <w:r w:rsidRPr="00957AE8">
              <w:rPr>
                <w:rFonts w:ascii="Times New Roman" w:eastAsia="Times New Roman" w:hAnsi="Times New Roman" w:cs="Times New Roman"/>
              </w:rPr>
              <w:t>28</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30</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33" w:right="431"/>
              <w:jc w:val="center"/>
              <w:rPr>
                <w:rFonts w:ascii="Times New Roman" w:eastAsia="Times New Roman" w:hAnsi="Times New Roman" w:cs="Times New Roman"/>
              </w:rPr>
            </w:pPr>
            <w:r w:rsidRPr="00957AE8">
              <w:rPr>
                <w:rFonts w:ascii="Times New Roman" w:eastAsia="Times New Roman" w:hAnsi="Times New Roman" w:cs="Times New Roman"/>
              </w:rPr>
              <w:t>93%</w:t>
            </w:r>
          </w:p>
        </w:tc>
        <w:tc>
          <w:tcPr>
            <w:tcW w:w="143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57"/>
              <w:rPr>
                <w:rFonts w:ascii="Times New Roman" w:eastAsia="Times New Roman" w:hAnsi="Times New Roman" w:cs="Times New Roman"/>
              </w:rPr>
            </w:pPr>
            <w:r w:rsidRPr="00957AE8">
              <w:rPr>
                <w:rFonts w:ascii="Times New Roman" w:eastAsia="Times New Roman" w:hAnsi="Times New Roman" w:cs="Times New Roman"/>
              </w:rPr>
              <w:t>28</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30</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31" w:right="434"/>
              <w:jc w:val="center"/>
              <w:rPr>
                <w:rFonts w:ascii="Times New Roman" w:eastAsia="Times New Roman" w:hAnsi="Times New Roman" w:cs="Times New Roman"/>
              </w:rPr>
            </w:pPr>
            <w:r w:rsidRPr="00957AE8">
              <w:rPr>
                <w:rFonts w:ascii="Times New Roman" w:eastAsia="Times New Roman" w:hAnsi="Times New Roman" w:cs="Times New Roman"/>
              </w:rPr>
              <w:t>93%</w:t>
            </w:r>
          </w:p>
        </w:tc>
      </w:tr>
      <w:tr w:rsidR="00AC0F1C" w:rsidRPr="00120339" w:rsidTr="00AC0F1C">
        <w:trPr>
          <w:trHeight w:hRule="exact" w:val="264"/>
        </w:trPr>
        <w:tc>
          <w:tcPr>
            <w:tcW w:w="4841" w:type="dxa"/>
            <w:tcBorders>
              <w:top w:val="single" w:sz="5" w:space="0" w:color="000000"/>
              <w:left w:val="single" w:sz="5" w:space="0" w:color="000000"/>
              <w:bottom w:val="single" w:sz="5" w:space="0" w:color="000000"/>
              <w:right w:val="single" w:sz="5" w:space="0" w:color="000000"/>
            </w:tcBorders>
          </w:tcPr>
          <w:p w:rsidR="00AC0F1C" w:rsidRPr="008118C5" w:rsidRDefault="00AC0F1C" w:rsidP="00AC0F1C">
            <w:pPr>
              <w:ind w:left="119"/>
              <w:rPr>
                <w:rFonts w:ascii="Times New Roman" w:hAnsi="Times New Roman" w:cs="Times New Roman"/>
                <w:lang w:val="ru-RU"/>
              </w:rPr>
            </w:pPr>
            <w:r w:rsidRPr="00957AE8">
              <w:rPr>
                <w:rFonts w:ascii="Times New Roman" w:hAnsi="Times New Roman" w:cs="Times New Roman"/>
                <w:lang w:val="ru-RU"/>
              </w:rPr>
              <w:t>Резистентный к</w:t>
            </w:r>
            <w:r>
              <w:t xml:space="preserve"> </w:t>
            </w:r>
            <w:r w:rsidRPr="008118C5">
              <w:rPr>
                <w:rFonts w:ascii="Times New Roman" w:hAnsi="Times New Roman" w:cs="Times New Roman"/>
              </w:rPr>
              <w:t>тетрациклин</w:t>
            </w:r>
            <w:r>
              <w:rPr>
                <w:rFonts w:ascii="Times New Roman" w:hAnsi="Times New Roman" w:cs="Times New Roman"/>
                <w:lang w:val="ru-RU"/>
              </w:rPr>
              <w:t>у</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02"/>
              <w:rPr>
                <w:rFonts w:ascii="Times New Roman" w:eastAsia="Times New Roman" w:hAnsi="Times New Roman" w:cs="Times New Roman"/>
              </w:rPr>
            </w:pPr>
            <w:r w:rsidRPr="00957AE8">
              <w:rPr>
                <w:rFonts w:ascii="Times New Roman" w:eastAsia="Times New Roman" w:hAnsi="Times New Roman" w:cs="Times New Roman"/>
              </w:rPr>
              <w:t>17</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18</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33" w:right="431"/>
              <w:jc w:val="center"/>
              <w:rPr>
                <w:rFonts w:ascii="Times New Roman" w:eastAsia="Times New Roman" w:hAnsi="Times New Roman" w:cs="Times New Roman"/>
              </w:rPr>
            </w:pPr>
            <w:r w:rsidRPr="00957AE8">
              <w:rPr>
                <w:rFonts w:ascii="Times New Roman" w:eastAsia="Times New Roman" w:hAnsi="Times New Roman" w:cs="Times New Roman"/>
              </w:rPr>
              <w:t>94%</w:t>
            </w:r>
          </w:p>
        </w:tc>
        <w:tc>
          <w:tcPr>
            <w:tcW w:w="143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57"/>
              <w:rPr>
                <w:rFonts w:ascii="Times New Roman" w:eastAsia="Times New Roman" w:hAnsi="Times New Roman" w:cs="Times New Roman"/>
              </w:rPr>
            </w:pPr>
            <w:r w:rsidRPr="00957AE8">
              <w:rPr>
                <w:rFonts w:ascii="Times New Roman" w:eastAsia="Times New Roman" w:hAnsi="Times New Roman" w:cs="Times New Roman"/>
              </w:rPr>
              <w:t>17</w:t>
            </w:r>
            <w:r w:rsidRPr="00957AE8">
              <w:rPr>
                <w:rFonts w:ascii="Times New Roman" w:eastAsia="Times New Roman" w:hAnsi="Times New Roman" w:cs="Times New Roman"/>
                <w:spacing w:val="1"/>
              </w:rPr>
              <w:t>/</w:t>
            </w:r>
            <w:r w:rsidRPr="00957AE8">
              <w:rPr>
                <w:rFonts w:ascii="Times New Roman" w:eastAsia="Times New Roman" w:hAnsi="Times New Roman" w:cs="Times New Roman"/>
              </w:rPr>
              <w:t>18</w:t>
            </w:r>
          </w:p>
        </w:tc>
        <w:tc>
          <w:tcPr>
            <w:tcW w:w="1320" w:type="dxa"/>
            <w:tcBorders>
              <w:top w:val="single" w:sz="5" w:space="0" w:color="000000"/>
              <w:left w:val="single" w:sz="5" w:space="0" w:color="000000"/>
              <w:bottom w:val="single" w:sz="5" w:space="0" w:color="000000"/>
              <w:right w:val="single" w:sz="5" w:space="0" w:color="000000"/>
            </w:tcBorders>
          </w:tcPr>
          <w:p w:rsidR="00AC0F1C" w:rsidRPr="00957AE8" w:rsidRDefault="00AC0F1C" w:rsidP="00AC0F1C">
            <w:pPr>
              <w:pStyle w:val="TableParagraph"/>
              <w:spacing w:line="246" w:lineRule="exact"/>
              <w:ind w:left="431" w:right="434"/>
              <w:jc w:val="center"/>
              <w:rPr>
                <w:rFonts w:ascii="Times New Roman" w:eastAsia="Times New Roman" w:hAnsi="Times New Roman" w:cs="Times New Roman"/>
              </w:rPr>
            </w:pPr>
            <w:r w:rsidRPr="00957AE8">
              <w:rPr>
                <w:rFonts w:ascii="Times New Roman" w:eastAsia="Times New Roman" w:hAnsi="Times New Roman" w:cs="Times New Roman"/>
              </w:rPr>
              <w:t>94%</w:t>
            </w:r>
          </w:p>
        </w:tc>
      </w:tr>
    </w:tbl>
    <w:p w:rsidR="00AC0F1C" w:rsidRPr="005D638A" w:rsidRDefault="00AC0F1C" w:rsidP="00AC0F1C">
      <w:pPr>
        <w:numPr>
          <w:ilvl w:val="2"/>
          <w:numId w:val="16"/>
        </w:numPr>
        <w:tabs>
          <w:tab w:val="left" w:pos="1040"/>
        </w:tabs>
        <w:spacing w:before="54"/>
        <w:ind w:left="1040"/>
        <w:rPr>
          <w:rFonts w:ascii="Times New Roman" w:eastAsia="Times New Roman" w:hAnsi="Times New Roman" w:cs="Times New Roman"/>
          <w:sz w:val="20"/>
          <w:szCs w:val="20"/>
          <w:lang w:val="ru-RU"/>
        </w:rPr>
      </w:pPr>
      <w:r w:rsidRPr="005D638A">
        <w:rPr>
          <w:rFonts w:ascii="Times New Roman" w:eastAsia="Times New Roman" w:hAnsi="Times New Roman" w:cs="Times New Roman"/>
          <w:sz w:val="20"/>
          <w:szCs w:val="20"/>
        </w:rPr>
        <w:t>n</w:t>
      </w:r>
      <w:r w:rsidRPr="005D638A">
        <w:rPr>
          <w:rFonts w:ascii="Times New Roman" w:eastAsia="Times New Roman" w:hAnsi="Times New Roman" w:cs="Times New Roman"/>
          <w:spacing w:val="-5"/>
          <w:sz w:val="20"/>
          <w:szCs w:val="20"/>
          <w:lang w:val="ru-RU"/>
        </w:rPr>
        <w:t xml:space="preserve"> </w:t>
      </w:r>
      <w:r w:rsidRPr="005D638A">
        <w:rPr>
          <w:rFonts w:ascii="Times New Roman" w:eastAsia="Times New Roman" w:hAnsi="Times New Roman" w:cs="Times New Roman"/>
          <w:sz w:val="20"/>
          <w:szCs w:val="20"/>
          <w:lang w:val="ru-RU"/>
        </w:rPr>
        <w:t>=</w:t>
      </w:r>
      <w:r w:rsidRPr="005D638A">
        <w:rPr>
          <w:rFonts w:ascii="Times New Roman" w:eastAsia="Times New Roman" w:hAnsi="Times New Roman" w:cs="Times New Roman"/>
          <w:spacing w:val="-4"/>
          <w:sz w:val="20"/>
          <w:szCs w:val="20"/>
          <w:lang w:val="ru-RU"/>
        </w:rPr>
        <w:t xml:space="preserve"> </w:t>
      </w:r>
      <w:r w:rsidRPr="005D638A">
        <w:rPr>
          <w:rFonts w:ascii="Times New Roman" w:eastAsia="Times New Roman" w:hAnsi="Times New Roman" w:cs="Times New Roman"/>
          <w:spacing w:val="1"/>
          <w:sz w:val="20"/>
          <w:szCs w:val="20"/>
          <w:lang w:val="ru-RU"/>
        </w:rPr>
        <w:t>количество успешно вылеченных пациентов</w:t>
      </w:r>
      <w:r w:rsidRPr="005D638A">
        <w:rPr>
          <w:rFonts w:ascii="Times New Roman" w:eastAsia="Times New Roman" w:hAnsi="Times New Roman" w:cs="Times New Roman"/>
          <w:sz w:val="20"/>
          <w:szCs w:val="20"/>
          <w:lang w:val="ru-RU"/>
        </w:rPr>
        <w:t>;</w:t>
      </w:r>
      <w:r w:rsidRPr="005D638A">
        <w:rPr>
          <w:rFonts w:ascii="Times New Roman" w:eastAsia="Times New Roman" w:hAnsi="Times New Roman" w:cs="Times New Roman"/>
          <w:spacing w:val="-4"/>
          <w:sz w:val="20"/>
          <w:szCs w:val="20"/>
          <w:lang w:val="ru-RU"/>
        </w:rPr>
        <w:t xml:space="preserve"> </w:t>
      </w:r>
      <w:r w:rsidRPr="005D638A">
        <w:rPr>
          <w:rFonts w:ascii="Times New Roman" w:eastAsia="Times New Roman" w:hAnsi="Times New Roman" w:cs="Times New Roman"/>
          <w:sz w:val="20"/>
          <w:szCs w:val="20"/>
        </w:rPr>
        <w:t>N</w:t>
      </w:r>
      <w:r w:rsidRPr="005D638A">
        <w:rPr>
          <w:rFonts w:ascii="Times New Roman" w:eastAsia="Times New Roman" w:hAnsi="Times New Roman" w:cs="Times New Roman"/>
          <w:spacing w:val="-4"/>
          <w:sz w:val="20"/>
          <w:szCs w:val="20"/>
          <w:lang w:val="ru-RU"/>
        </w:rPr>
        <w:t xml:space="preserve"> </w:t>
      </w:r>
      <w:r w:rsidRPr="005D638A">
        <w:rPr>
          <w:rFonts w:ascii="Times New Roman" w:eastAsia="Times New Roman" w:hAnsi="Times New Roman" w:cs="Times New Roman"/>
          <w:sz w:val="20"/>
          <w:szCs w:val="20"/>
          <w:lang w:val="ru-RU"/>
        </w:rPr>
        <w:t>=</w:t>
      </w:r>
      <w:r w:rsidRPr="005D638A">
        <w:rPr>
          <w:rFonts w:ascii="Times New Roman" w:eastAsia="Times New Roman" w:hAnsi="Times New Roman" w:cs="Times New Roman"/>
          <w:spacing w:val="-4"/>
          <w:sz w:val="20"/>
          <w:szCs w:val="20"/>
          <w:lang w:val="ru-RU"/>
        </w:rPr>
        <w:t xml:space="preserve"> </w:t>
      </w:r>
      <w:r w:rsidRPr="005D638A">
        <w:rPr>
          <w:rFonts w:ascii="Times New Roman" w:eastAsia="Times New Roman" w:hAnsi="Times New Roman" w:cs="Times New Roman"/>
          <w:spacing w:val="1"/>
          <w:sz w:val="20"/>
          <w:szCs w:val="20"/>
          <w:lang w:val="ru-RU"/>
        </w:rPr>
        <w:t xml:space="preserve">количество  пациентов с </w:t>
      </w:r>
      <w:r w:rsidRPr="005D638A">
        <w:rPr>
          <w:rFonts w:ascii="Times New Roman" w:eastAsia="Times New Roman" w:hAnsi="Times New Roman" w:cs="Times New Roman"/>
          <w:sz w:val="20"/>
          <w:szCs w:val="20"/>
        </w:rPr>
        <w:t>M</w:t>
      </w:r>
      <w:r w:rsidRPr="005D638A">
        <w:rPr>
          <w:rFonts w:ascii="Times New Roman" w:eastAsia="Times New Roman" w:hAnsi="Times New Roman" w:cs="Times New Roman"/>
          <w:spacing w:val="2"/>
          <w:sz w:val="20"/>
          <w:szCs w:val="20"/>
        </w:rPr>
        <w:t>D</w:t>
      </w:r>
      <w:r w:rsidRPr="005D638A">
        <w:rPr>
          <w:rFonts w:ascii="Times New Roman" w:eastAsia="Times New Roman" w:hAnsi="Times New Roman" w:cs="Times New Roman"/>
          <w:spacing w:val="-1"/>
          <w:sz w:val="20"/>
          <w:szCs w:val="20"/>
        </w:rPr>
        <w:t>RS</w:t>
      </w:r>
      <w:r w:rsidRPr="005D638A">
        <w:rPr>
          <w:rFonts w:ascii="Times New Roman" w:eastAsia="Times New Roman" w:hAnsi="Times New Roman" w:cs="Times New Roman"/>
          <w:sz w:val="20"/>
          <w:szCs w:val="20"/>
        </w:rPr>
        <w:t>P</w:t>
      </w:r>
      <w:r w:rsidRPr="005D638A">
        <w:rPr>
          <w:rFonts w:ascii="Times New Roman" w:eastAsia="Times New Roman" w:hAnsi="Times New Roman" w:cs="Times New Roman"/>
          <w:spacing w:val="-2"/>
          <w:sz w:val="20"/>
          <w:szCs w:val="20"/>
          <w:lang w:val="ru-RU"/>
        </w:rPr>
        <w:t xml:space="preserve"> </w:t>
      </w:r>
      <w:r w:rsidRPr="005D638A">
        <w:rPr>
          <w:rFonts w:ascii="Times New Roman" w:eastAsia="Times New Roman" w:hAnsi="Times New Roman" w:cs="Times New Roman"/>
          <w:sz w:val="20"/>
          <w:szCs w:val="20"/>
          <w:lang w:val="ru-RU"/>
        </w:rPr>
        <w:t>(</w:t>
      </w:r>
      <w:r w:rsidRPr="005D638A">
        <w:rPr>
          <w:rFonts w:ascii="Times New Roman" w:eastAsia="Times New Roman" w:hAnsi="Times New Roman" w:cs="Times New Roman"/>
          <w:spacing w:val="-2"/>
          <w:sz w:val="20"/>
          <w:szCs w:val="20"/>
          <w:lang w:val="ru-RU"/>
        </w:rPr>
        <w:t xml:space="preserve">из общего количества </w:t>
      </w:r>
      <w:r w:rsidRPr="005D638A">
        <w:rPr>
          <w:rFonts w:ascii="Times New Roman" w:eastAsia="Times New Roman" w:hAnsi="Times New Roman" w:cs="Times New Roman"/>
          <w:spacing w:val="1"/>
          <w:sz w:val="20"/>
          <w:szCs w:val="20"/>
          <w:lang w:val="ru-RU"/>
        </w:rPr>
        <w:t>3</w:t>
      </w:r>
      <w:r w:rsidRPr="005D638A">
        <w:rPr>
          <w:rFonts w:ascii="Times New Roman" w:eastAsia="Times New Roman" w:hAnsi="Times New Roman" w:cs="Times New Roman"/>
          <w:sz w:val="20"/>
          <w:szCs w:val="20"/>
          <w:lang w:val="ru-RU"/>
        </w:rPr>
        <w:t>7</w:t>
      </w:r>
      <w:r w:rsidRPr="005D638A">
        <w:rPr>
          <w:rFonts w:ascii="Times New Roman" w:eastAsia="Times New Roman" w:hAnsi="Times New Roman" w:cs="Times New Roman"/>
          <w:spacing w:val="1"/>
          <w:sz w:val="20"/>
          <w:szCs w:val="20"/>
          <w:lang w:val="ru-RU"/>
        </w:rPr>
        <w:t xml:space="preserve"> пациентов</w:t>
      </w:r>
      <w:r w:rsidRPr="005D638A">
        <w:rPr>
          <w:rFonts w:ascii="Times New Roman" w:eastAsia="Times New Roman" w:hAnsi="Times New Roman" w:cs="Times New Roman"/>
          <w:sz w:val="20"/>
          <w:szCs w:val="20"/>
          <w:lang w:val="ru-RU"/>
        </w:rPr>
        <w:t>)</w:t>
      </w:r>
    </w:p>
    <w:p w:rsidR="00AC0F1C" w:rsidRPr="00AF7973" w:rsidRDefault="00AC0F1C" w:rsidP="00AC0F1C">
      <w:pPr>
        <w:numPr>
          <w:ilvl w:val="2"/>
          <w:numId w:val="16"/>
        </w:numPr>
        <w:tabs>
          <w:tab w:val="left" w:pos="1040"/>
        </w:tabs>
        <w:spacing w:before="45" w:line="228" w:lineRule="exact"/>
        <w:ind w:left="1040" w:right="246"/>
        <w:rPr>
          <w:rFonts w:ascii="Times New Roman" w:eastAsia="Times New Roman" w:hAnsi="Times New Roman" w:cs="Times New Roman"/>
          <w:sz w:val="20"/>
          <w:szCs w:val="20"/>
          <w:lang w:val="ru-RU"/>
        </w:rPr>
      </w:pPr>
      <w:r w:rsidRPr="00AF7973">
        <w:rPr>
          <w:rFonts w:ascii="Times New Roman" w:eastAsia="Times New Roman" w:hAnsi="Times New Roman" w:cs="Times New Roman"/>
          <w:sz w:val="20"/>
          <w:szCs w:val="20"/>
        </w:rPr>
        <w:t>n</w:t>
      </w:r>
      <w:r w:rsidRPr="00AF7973">
        <w:rPr>
          <w:rFonts w:ascii="Times New Roman" w:eastAsia="Times New Roman" w:hAnsi="Times New Roman" w:cs="Times New Roman"/>
          <w:spacing w:val="-6"/>
          <w:sz w:val="20"/>
          <w:szCs w:val="20"/>
          <w:lang w:val="ru-RU"/>
        </w:rPr>
        <w:t xml:space="preserve"> </w:t>
      </w:r>
      <w:r w:rsidRPr="00AF7973">
        <w:rPr>
          <w:rFonts w:ascii="Times New Roman" w:eastAsia="Times New Roman" w:hAnsi="Times New Roman" w:cs="Times New Roman"/>
          <w:sz w:val="20"/>
          <w:szCs w:val="20"/>
          <w:lang w:val="ru-RU"/>
        </w:rPr>
        <w:t>=</w:t>
      </w:r>
      <w:r w:rsidRPr="00AF7973">
        <w:rPr>
          <w:rFonts w:ascii="Times New Roman" w:eastAsia="Times New Roman" w:hAnsi="Times New Roman" w:cs="Times New Roman"/>
          <w:spacing w:val="-5"/>
          <w:sz w:val="20"/>
          <w:szCs w:val="20"/>
          <w:lang w:val="ru-RU"/>
        </w:rPr>
        <w:t xml:space="preserve"> </w:t>
      </w:r>
      <w:r w:rsidRPr="00AF7973">
        <w:rPr>
          <w:rFonts w:ascii="Times New Roman" w:eastAsia="Times New Roman" w:hAnsi="Times New Roman" w:cs="Times New Roman"/>
          <w:spacing w:val="1"/>
          <w:sz w:val="20"/>
          <w:szCs w:val="20"/>
          <w:lang w:val="ru-RU"/>
        </w:rPr>
        <w:t xml:space="preserve">количество успешно вылеченных пациентов </w:t>
      </w:r>
      <w:r w:rsidRPr="00AF7973">
        <w:rPr>
          <w:rFonts w:ascii="Times New Roman" w:eastAsia="Times New Roman" w:hAnsi="Times New Roman" w:cs="Times New Roman"/>
          <w:sz w:val="20"/>
          <w:szCs w:val="20"/>
          <w:lang w:val="ru-RU"/>
        </w:rPr>
        <w:t>(</w:t>
      </w:r>
      <w:r w:rsidRPr="00AF7973">
        <w:rPr>
          <w:rFonts w:ascii="Times New Roman" w:eastAsia="Times New Roman" w:hAnsi="Times New Roman" w:cs="Times New Roman"/>
          <w:spacing w:val="1"/>
          <w:sz w:val="20"/>
          <w:szCs w:val="20"/>
          <w:lang w:val="ru-RU"/>
        </w:rPr>
        <w:t>предполагаемая эрадикация или эрадикация</w:t>
      </w:r>
      <w:r w:rsidRPr="00AF7973">
        <w:rPr>
          <w:rFonts w:ascii="Times New Roman" w:eastAsia="Times New Roman" w:hAnsi="Times New Roman" w:cs="Times New Roman"/>
          <w:sz w:val="20"/>
          <w:szCs w:val="20"/>
          <w:lang w:val="ru-RU"/>
        </w:rPr>
        <w:t>);</w:t>
      </w:r>
      <w:r w:rsidRPr="00AF7973">
        <w:rPr>
          <w:rFonts w:ascii="Times New Roman" w:eastAsia="Times New Roman" w:hAnsi="Times New Roman" w:cs="Times New Roman"/>
          <w:spacing w:val="-5"/>
          <w:sz w:val="20"/>
          <w:szCs w:val="20"/>
          <w:lang w:val="ru-RU"/>
        </w:rPr>
        <w:t xml:space="preserve"> </w:t>
      </w:r>
      <w:r w:rsidRPr="00AF7973">
        <w:rPr>
          <w:rFonts w:ascii="Times New Roman" w:eastAsia="Times New Roman" w:hAnsi="Times New Roman" w:cs="Times New Roman"/>
          <w:sz w:val="20"/>
          <w:szCs w:val="20"/>
        </w:rPr>
        <w:t>N</w:t>
      </w:r>
      <w:r w:rsidRPr="00AF7973">
        <w:rPr>
          <w:rFonts w:ascii="Times New Roman" w:eastAsia="Times New Roman" w:hAnsi="Times New Roman" w:cs="Times New Roman"/>
          <w:spacing w:val="-5"/>
          <w:sz w:val="20"/>
          <w:szCs w:val="20"/>
          <w:lang w:val="ru-RU"/>
        </w:rPr>
        <w:t xml:space="preserve"> </w:t>
      </w:r>
      <w:r w:rsidRPr="00AF7973">
        <w:rPr>
          <w:rFonts w:ascii="Times New Roman" w:eastAsia="Times New Roman" w:hAnsi="Times New Roman" w:cs="Times New Roman"/>
          <w:sz w:val="20"/>
          <w:szCs w:val="20"/>
          <w:lang w:val="ru-RU"/>
        </w:rPr>
        <w:t>=</w:t>
      </w:r>
      <w:r w:rsidRPr="00AF7973">
        <w:rPr>
          <w:rFonts w:ascii="Times New Roman" w:eastAsia="Times New Roman" w:hAnsi="Times New Roman" w:cs="Times New Roman"/>
          <w:spacing w:val="-4"/>
          <w:sz w:val="20"/>
          <w:szCs w:val="20"/>
          <w:lang w:val="ru-RU"/>
        </w:rPr>
        <w:t xml:space="preserve"> </w:t>
      </w:r>
      <w:r w:rsidRPr="00AF7973">
        <w:rPr>
          <w:rFonts w:ascii="Times New Roman" w:eastAsia="Times New Roman" w:hAnsi="Times New Roman" w:cs="Times New Roman"/>
          <w:spacing w:val="1"/>
          <w:sz w:val="20"/>
          <w:szCs w:val="20"/>
          <w:lang w:val="ru-RU"/>
        </w:rPr>
        <w:t xml:space="preserve">количество  пациентов с </w:t>
      </w:r>
      <w:r w:rsidRPr="00AF7973">
        <w:rPr>
          <w:rFonts w:ascii="Times New Roman" w:eastAsia="Times New Roman" w:hAnsi="Times New Roman" w:cs="Times New Roman"/>
          <w:sz w:val="20"/>
          <w:szCs w:val="20"/>
        </w:rPr>
        <w:t>MD</w:t>
      </w:r>
      <w:r w:rsidRPr="00AF7973">
        <w:rPr>
          <w:rFonts w:ascii="Times New Roman" w:eastAsia="Times New Roman" w:hAnsi="Times New Roman" w:cs="Times New Roman"/>
          <w:spacing w:val="1"/>
          <w:sz w:val="20"/>
          <w:szCs w:val="20"/>
        </w:rPr>
        <w:t>R</w:t>
      </w:r>
      <w:r w:rsidRPr="00AF7973">
        <w:rPr>
          <w:rFonts w:ascii="Times New Roman" w:eastAsia="Times New Roman" w:hAnsi="Times New Roman" w:cs="Times New Roman"/>
          <w:spacing w:val="-1"/>
          <w:sz w:val="20"/>
          <w:szCs w:val="20"/>
        </w:rPr>
        <w:t>S</w:t>
      </w:r>
      <w:r w:rsidRPr="00AF7973">
        <w:rPr>
          <w:rFonts w:ascii="Times New Roman" w:eastAsia="Times New Roman" w:hAnsi="Times New Roman" w:cs="Times New Roman"/>
          <w:sz w:val="20"/>
          <w:szCs w:val="20"/>
        </w:rPr>
        <w:t>P</w:t>
      </w:r>
      <w:r w:rsidRPr="00AF7973">
        <w:rPr>
          <w:rFonts w:ascii="Times New Roman" w:eastAsia="Times New Roman" w:hAnsi="Times New Roman" w:cs="Times New Roman"/>
          <w:spacing w:val="-3"/>
          <w:sz w:val="20"/>
          <w:szCs w:val="20"/>
          <w:lang w:val="ru-RU"/>
        </w:rPr>
        <w:t xml:space="preserve"> </w:t>
      </w:r>
      <w:r w:rsidRPr="00AF7973">
        <w:rPr>
          <w:rFonts w:ascii="Times New Roman" w:eastAsia="Times New Roman" w:hAnsi="Times New Roman" w:cs="Times New Roman"/>
          <w:sz w:val="20"/>
          <w:szCs w:val="20"/>
          <w:lang w:val="ru-RU"/>
        </w:rPr>
        <w:t>(</w:t>
      </w:r>
      <w:r w:rsidRPr="00AF7973">
        <w:rPr>
          <w:rFonts w:ascii="Times New Roman" w:eastAsia="Times New Roman" w:hAnsi="Times New Roman" w:cs="Times New Roman"/>
          <w:spacing w:val="-2"/>
          <w:sz w:val="20"/>
          <w:szCs w:val="20"/>
          <w:lang w:val="ru-RU"/>
        </w:rPr>
        <w:t xml:space="preserve">из общего количества </w:t>
      </w:r>
      <w:r w:rsidRPr="00AF7973">
        <w:rPr>
          <w:rFonts w:ascii="Times New Roman" w:eastAsia="Times New Roman" w:hAnsi="Times New Roman" w:cs="Times New Roman"/>
          <w:spacing w:val="1"/>
          <w:sz w:val="20"/>
          <w:szCs w:val="20"/>
          <w:lang w:val="ru-RU"/>
        </w:rPr>
        <w:t>3</w:t>
      </w:r>
      <w:r w:rsidRPr="00AF7973">
        <w:rPr>
          <w:rFonts w:ascii="Times New Roman" w:eastAsia="Times New Roman" w:hAnsi="Times New Roman" w:cs="Times New Roman"/>
          <w:sz w:val="20"/>
          <w:szCs w:val="20"/>
          <w:lang w:val="ru-RU"/>
        </w:rPr>
        <w:t>7</w:t>
      </w:r>
      <w:r w:rsidRPr="00AF7973">
        <w:rPr>
          <w:rFonts w:ascii="Times New Roman" w:eastAsia="Times New Roman" w:hAnsi="Times New Roman" w:cs="Times New Roman"/>
          <w:spacing w:val="1"/>
          <w:sz w:val="20"/>
          <w:szCs w:val="20"/>
          <w:lang w:val="ru-RU"/>
        </w:rPr>
        <w:t xml:space="preserve"> пациентов</w:t>
      </w:r>
      <w:r w:rsidRPr="00AF7973">
        <w:rPr>
          <w:rFonts w:ascii="Times New Roman" w:eastAsia="Times New Roman" w:hAnsi="Times New Roman" w:cs="Times New Roman"/>
          <w:sz w:val="20"/>
          <w:szCs w:val="20"/>
          <w:lang w:val="ru-RU"/>
        </w:rPr>
        <w:t>)</w:t>
      </w:r>
    </w:p>
    <w:p w:rsidR="00AC0F1C" w:rsidRPr="0037293F" w:rsidRDefault="00AC0F1C" w:rsidP="00AC0F1C">
      <w:pPr>
        <w:numPr>
          <w:ilvl w:val="2"/>
          <w:numId w:val="16"/>
        </w:numPr>
        <w:tabs>
          <w:tab w:val="left" w:pos="1040"/>
        </w:tabs>
        <w:spacing w:before="38"/>
        <w:ind w:left="1040" w:right="219"/>
        <w:rPr>
          <w:rFonts w:ascii="Times New Roman" w:eastAsia="Times New Roman" w:hAnsi="Times New Roman" w:cs="Times New Roman"/>
          <w:sz w:val="20"/>
          <w:szCs w:val="20"/>
          <w:lang w:val="ru-RU"/>
        </w:rPr>
      </w:pPr>
      <w:r w:rsidRPr="00AF7973">
        <w:rPr>
          <w:rFonts w:ascii="Times New Roman" w:eastAsia="Times New Roman" w:hAnsi="Times New Roman" w:cs="Times New Roman"/>
          <w:sz w:val="20"/>
          <w:szCs w:val="20"/>
          <w:lang w:val="ru-RU"/>
        </w:rPr>
        <w:t>У одного пациента был респ</w:t>
      </w:r>
      <w:r>
        <w:rPr>
          <w:rFonts w:ascii="Times New Roman" w:eastAsia="Times New Roman" w:hAnsi="Times New Roman" w:cs="Times New Roman"/>
          <w:sz w:val="20"/>
          <w:szCs w:val="20"/>
          <w:lang w:val="ru-RU"/>
        </w:rPr>
        <w:t>ираторный штамм</w:t>
      </w:r>
      <w:r w:rsidRPr="00AF7973">
        <w:rPr>
          <w:rFonts w:ascii="Times New Roman" w:eastAsia="Times New Roman" w:hAnsi="Times New Roman" w:cs="Times New Roman"/>
          <w:sz w:val="20"/>
          <w:szCs w:val="20"/>
          <w:lang w:val="ru-RU"/>
        </w:rPr>
        <w:t>, резистентн</w:t>
      </w:r>
      <w:r>
        <w:rPr>
          <w:rFonts w:ascii="Times New Roman" w:eastAsia="Times New Roman" w:hAnsi="Times New Roman" w:cs="Times New Roman"/>
          <w:sz w:val="20"/>
          <w:szCs w:val="20"/>
          <w:lang w:val="ru-RU"/>
        </w:rPr>
        <w:t xml:space="preserve">ый </w:t>
      </w:r>
      <w:r w:rsidRPr="00AF7973">
        <w:rPr>
          <w:rFonts w:ascii="Times New Roman" w:eastAsia="Times New Roman" w:hAnsi="Times New Roman" w:cs="Times New Roman"/>
          <w:sz w:val="20"/>
          <w:szCs w:val="20"/>
          <w:lang w:val="ru-RU"/>
        </w:rPr>
        <w:t xml:space="preserve">к пенициллину и цефуроксиму, однако у него так же обнаружен </w:t>
      </w:r>
      <w:r>
        <w:rPr>
          <w:rFonts w:ascii="Times New Roman" w:eastAsia="Times New Roman" w:hAnsi="Times New Roman" w:cs="Times New Roman"/>
          <w:sz w:val="20"/>
          <w:szCs w:val="20"/>
          <w:lang w:val="ru-RU"/>
        </w:rPr>
        <w:t>штамм</w:t>
      </w:r>
      <w:r w:rsidRPr="00AF7973">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в </w:t>
      </w:r>
      <w:r w:rsidRPr="00AF7973">
        <w:rPr>
          <w:rFonts w:ascii="Times New Roman" w:eastAsia="Times New Roman" w:hAnsi="Times New Roman" w:cs="Times New Roman"/>
          <w:sz w:val="20"/>
          <w:szCs w:val="20"/>
          <w:lang w:val="ru-RU"/>
        </w:rPr>
        <w:t xml:space="preserve">крови, обладающий </w:t>
      </w:r>
      <w:r w:rsidRPr="00AF7973">
        <w:rPr>
          <w:rFonts w:ascii="Times New Roman" w:eastAsia="Times New Roman" w:hAnsi="Times New Roman" w:cs="Times New Roman"/>
          <w:spacing w:val="-2"/>
          <w:sz w:val="20"/>
          <w:szCs w:val="20"/>
          <w:lang w:val="ru-RU"/>
        </w:rPr>
        <w:t xml:space="preserve">промежуточной резистентностью </w:t>
      </w:r>
      <w:r w:rsidRPr="00AF7973">
        <w:rPr>
          <w:rFonts w:ascii="Times New Roman" w:eastAsia="Times New Roman" w:hAnsi="Times New Roman" w:cs="Times New Roman"/>
          <w:sz w:val="20"/>
          <w:szCs w:val="20"/>
          <w:lang w:val="ru-RU"/>
        </w:rPr>
        <w:t xml:space="preserve">к пенициллину и цефуроксиму. На </w:t>
      </w:r>
      <w:r w:rsidRPr="0037293F">
        <w:rPr>
          <w:rFonts w:ascii="Times New Roman" w:eastAsia="Times New Roman" w:hAnsi="Times New Roman" w:cs="Times New Roman"/>
          <w:sz w:val="20"/>
          <w:szCs w:val="20"/>
          <w:lang w:val="ru-RU"/>
        </w:rPr>
        <w:t>основании обнаруженного респираторного штамма пациент включен в базу данных.</w:t>
      </w:r>
    </w:p>
    <w:p w:rsidR="00AC0F1C" w:rsidRPr="0037293F" w:rsidRDefault="00AC0F1C" w:rsidP="00AC0F1C">
      <w:pPr>
        <w:numPr>
          <w:ilvl w:val="2"/>
          <w:numId w:val="16"/>
        </w:numPr>
        <w:tabs>
          <w:tab w:val="left" w:pos="1035"/>
        </w:tabs>
        <w:spacing w:before="40"/>
        <w:ind w:left="1035"/>
        <w:rPr>
          <w:rFonts w:ascii="Times New Roman" w:eastAsia="Times New Roman" w:hAnsi="Times New Roman" w:cs="Times New Roman"/>
          <w:sz w:val="20"/>
          <w:szCs w:val="20"/>
          <w:lang w:val="ru-RU"/>
        </w:rPr>
      </w:pPr>
      <w:r w:rsidRPr="0037293F">
        <w:rPr>
          <w:rFonts w:ascii="Times New Roman" w:eastAsia="Times New Roman" w:hAnsi="Times New Roman" w:cs="Times New Roman"/>
          <w:spacing w:val="-3"/>
          <w:sz w:val="20"/>
          <w:szCs w:val="20"/>
          <w:lang w:val="ru-RU"/>
        </w:rPr>
        <w:t>Азитромицин</w:t>
      </w:r>
      <w:r w:rsidRPr="0037293F">
        <w:rPr>
          <w:rFonts w:ascii="Times New Roman" w:eastAsia="Times New Roman" w:hAnsi="Times New Roman" w:cs="Times New Roman"/>
          <w:sz w:val="20"/>
          <w:szCs w:val="20"/>
          <w:lang w:val="ru-RU"/>
        </w:rPr>
        <w:t>,</w:t>
      </w:r>
      <w:r w:rsidRPr="0037293F">
        <w:rPr>
          <w:rFonts w:ascii="Times New Roman" w:eastAsia="Times New Roman" w:hAnsi="Times New Roman" w:cs="Times New Roman"/>
          <w:spacing w:val="-8"/>
          <w:sz w:val="20"/>
          <w:szCs w:val="20"/>
          <w:lang w:val="ru-RU"/>
        </w:rPr>
        <w:t xml:space="preserve"> </w:t>
      </w:r>
      <w:r w:rsidRPr="0037293F">
        <w:rPr>
          <w:rFonts w:ascii="Times New Roman" w:eastAsia="Times New Roman" w:hAnsi="Times New Roman" w:cs="Times New Roman"/>
          <w:sz w:val="20"/>
          <w:szCs w:val="20"/>
          <w:lang w:val="ru-RU"/>
        </w:rPr>
        <w:t>кларитромицин и эритромицин</w:t>
      </w:r>
      <w:r w:rsidRPr="0037293F">
        <w:rPr>
          <w:rFonts w:ascii="Times New Roman" w:eastAsia="Times New Roman" w:hAnsi="Times New Roman" w:cs="Times New Roman"/>
          <w:spacing w:val="-8"/>
          <w:sz w:val="20"/>
          <w:szCs w:val="20"/>
          <w:lang w:val="ru-RU"/>
        </w:rPr>
        <w:t xml:space="preserve"> </w:t>
      </w:r>
      <w:r w:rsidRPr="0037293F">
        <w:rPr>
          <w:rFonts w:ascii="Times New Roman" w:eastAsia="Times New Roman" w:hAnsi="Times New Roman" w:cs="Times New Roman"/>
          <w:spacing w:val="-3"/>
          <w:sz w:val="20"/>
          <w:szCs w:val="20"/>
          <w:lang w:val="ru-RU"/>
        </w:rPr>
        <w:t>являются протестированными антибактериальными препаратами группы макролидов</w:t>
      </w:r>
      <w:r w:rsidRPr="0037293F">
        <w:rPr>
          <w:rFonts w:ascii="Times New Roman" w:eastAsia="Times New Roman" w:hAnsi="Times New Roman" w:cs="Times New Roman"/>
          <w:sz w:val="20"/>
          <w:szCs w:val="20"/>
          <w:lang w:val="ru-RU"/>
        </w:rPr>
        <w:t>.</w:t>
      </w:r>
    </w:p>
    <w:p w:rsidR="00AC0F1C" w:rsidRPr="00AF7973" w:rsidRDefault="00AC0F1C" w:rsidP="00AC0F1C">
      <w:pPr>
        <w:spacing w:before="3" w:line="110" w:lineRule="exact"/>
        <w:rPr>
          <w:sz w:val="11"/>
          <w:szCs w:val="11"/>
          <w:lang w:val="ru-RU"/>
        </w:rPr>
      </w:pPr>
    </w:p>
    <w:p w:rsidR="00AC0F1C" w:rsidRPr="00E72189" w:rsidRDefault="00AC0F1C" w:rsidP="00AC0F1C">
      <w:pPr>
        <w:pStyle w:val="a3"/>
        <w:spacing w:line="252" w:lineRule="exact"/>
        <w:ind w:right="473"/>
        <w:rPr>
          <w:lang w:val="ru-RU"/>
        </w:rPr>
      </w:pPr>
      <w:r>
        <w:rPr>
          <w:spacing w:val="-2"/>
          <w:lang w:val="ru-RU"/>
        </w:rPr>
        <w:t>Не</w:t>
      </w:r>
      <w:r w:rsidRPr="00C01800">
        <w:rPr>
          <w:spacing w:val="-2"/>
          <w:lang w:val="ru-RU"/>
        </w:rPr>
        <w:t xml:space="preserve"> </w:t>
      </w:r>
      <w:r>
        <w:rPr>
          <w:spacing w:val="-2"/>
          <w:lang w:val="ru-RU"/>
        </w:rPr>
        <w:t>все</w:t>
      </w:r>
      <w:r w:rsidRPr="00C01800">
        <w:rPr>
          <w:spacing w:val="-2"/>
          <w:lang w:val="ru-RU"/>
        </w:rPr>
        <w:t xml:space="preserve"> </w:t>
      </w:r>
      <w:r>
        <w:rPr>
          <w:spacing w:val="-2"/>
          <w:lang w:val="ru-RU"/>
        </w:rPr>
        <w:t>культуры</w:t>
      </w:r>
      <w:r w:rsidRPr="00C01800">
        <w:rPr>
          <w:spacing w:val="-2"/>
          <w:lang w:val="ru-RU"/>
        </w:rPr>
        <w:t xml:space="preserve"> </w:t>
      </w:r>
      <w:r>
        <w:rPr>
          <w:spacing w:val="-2"/>
          <w:lang w:val="ru-RU"/>
        </w:rPr>
        <w:t>резистентны</w:t>
      </w:r>
      <w:r w:rsidRPr="00C01800">
        <w:rPr>
          <w:spacing w:val="-2"/>
          <w:lang w:val="ru-RU"/>
        </w:rPr>
        <w:t xml:space="preserve"> </w:t>
      </w:r>
      <w:r>
        <w:rPr>
          <w:spacing w:val="-2"/>
          <w:lang w:val="ru-RU"/>
        </w:rPr>
        <w:t>по</w:t>
      </w:r>
      <w:r w:rsidRPr="00C01800">
        <w:rPr>
          <w:spacing w:val="-2"/>
          <w:lang w:val="ru-RU"/>
        </w:rPr>
        <w:t xml:space="preserve"> </w:t>
      </w:r>
      <w:r>
        <w:rPr>
          <w:spacing w:val="-2"/>
          <w:lang w:val="ru-RU"/>
        </w:rPr>
        <w:t>отношению</w:t>
      </w:r>
      <w:r w:rsidRPr="00C01800">
        <w:rPr>
          <w:spacing w:val="-2"/>
          <w:lang w:val="ru-RU"/>
        </w:rPr>
        <w:t xml:space="preserve"> </w:t>
      </w:r>
      <w:r>
        <w:rPr>
          <w:spacing w:val="-2"/>
          <w:lang w:val="ru-RU"/>
        </w:rPr>
        <w:t>ко всем классам антибактериальных препаратов</w:t>
      </w:r>
      <w:r w:rsidRPr="00C01800">
        <w:rPr>
          <w:lang w:val="ru-RU"/>
        </w:rPr>
        <w:t xml:space="preserve">. </w:t>
      </w:r>
      <w:r>
        <w:rPr>
          <w:lang w:val="ru-RU"/>
        </w:rPr>
        <w:t xml:space="preserve">Показатели </w:t>
      </w:r>
      <w:r>
        <w:rPr>
          <w:spacing w:val="-1"/>
          <w:lang w:val="ru-RU"/>
        </w:rPr>
        <w:t xml:space="preserve">успеха и эрадикации представлены в таблице </w:t>
      </w:r>
      <w:r w:rsidRPr="00E72189">
        <w:rPr>
          <w:lang w:val="ru-RU"/>
        </w:rPr>
        <w:t>15.</w:t>
      </w:r>
    </w:p>
    <w:p w:rsidR="00AC0F1C" w:rsidRPr="005979A5" w:rsidRDefault="00AC0F1C" w:rsidP="00AC0F1C">
      <w:pPr>
        <w:spacing w:before="3" w:line="120" w:lineRule="exact"/>
        <w:rPr>
          <w:sz w:val="12"/>
          <w:szCs w:val="12"/>
          <w:lang w:val="ru-RU"/>
        </w:rPr>
      </w:pPr>
    </w:p>
    <w:p w:rsidR="00AC0F1C" w:rsidRPr="005979A5" w:rsidRDefault="00AC0F1C" w:rsidP="00AC0F1C">
      <w:pPr>
        <w:ind w:left="460"/>
        <w:rPr>
          <w:rFonts w:ascii="Times New Roman" w:eastAsia="Times New Roman" w:hAnsi="Times New Roman" w:cs="Times New Roman"/>
          <w:lang w:val="ru-RU"/>
        </w:rPr>
      </w:pPr>
      <w:r w:rsidRPr="005979A5">
        <w:rPr>
          <w:rFonts w:ascii="Times New Roman" w:eastAsia="Times New Roman" w:hAnsi="Times New Roman" w:cs="Times New Roman"/>
          <w:b/>
          <w:bCs/>
          <w:spacing w:val="-1"/>
          <w:lang w:val="ru-RU"/>
        </w:rPr>
        <w:t>Таблица</w:t>
      </w:r>
      <w:r w:rsidRPr="005979A5">
        <w:rPr>
          <w:rFonts w:ascii="Times New Roman" w:eastAsia="Times New Roman" w:hAnsi="Times New Roman" w:cs="Times New Roman"/>
          <w:b/>
          <w:bCs/>
          <w:lang w:val="ru-RU"/>
        </w:rPr>
        <w:t xml:space="preserve"> 1</w:t>
      </w:r>
      <w:r w:rsidRPr="005979A5">
        <w:rPr>
          <w:rFonts w:ascii="Times New Roman" w:eastAsia="Times New Roman" w:hAnsi="Times New Roman" w:cs="Times New Roman"/>
          <w:b/>
          <w:bCs/>
          <w:spacing w:val="-3"/>
          <w:lang w:val="ru-RU"/>
        </w:rPr>
        <w:t>5</w:t>
      </w:r>
      <w:r w:rsidRPr="005979A5">
        <w:rPr>
          <w:rFonts w:ascii="Times New Roman" w:eastAsia="Times New Roman" w:hAnsi="Times New Roman" w:cs="Times New Roman"/>
          <w:b/>
          <w:bCs/>
          <w:lang w:val="ru-RU"/>
        </w:rPr>
        <w:t>:</w:t>
      </w:r>
      <w:r w:rsidRPr="005979A5">
        <w:rPr>
          <w:rFonts w:ascii="Times New Roman" w:eastAsia="Times New Roman" w:hAnsi="Times New Roman" w:cs="Times New Roman"/>
          <w:b/>
          <w:bCs/>
          <w:spacing w:val="1"/>
          <w:lang w:val="ru-RU"/>
        </w:rPr>
        <w:t xml:space="preserve"> Показатели клинического успеха и микробиологической эрадикации в отношении резистентного </w:t>
      </w:r>
      <w:r w:rsidRPr="005979A5">
        <w:rPr>
          <w:rFonts w:ascii="Times New Roman" w:eastAsia="Times New Roman" w:hAnsi="Times New Roman" w:cs="Times New Roman"/>
          <w:b/>
          <w:bCs/>
          <w:i/>
          <w:spacing w:val="-2"/>
          <w:lang w:val="ru-RU"/>
        </w:rPr>
        <w:t>пневмококка</w:t>
      </w:r>
      <w:r w:rsidRPr="005979A5">
        <w:rPr>
          <w:rFonts w:ascii="Times New Roman" w:eastAsia="Times New Roman" w:hAnsi="Times New Roman" w:cs="Times New Roman"/>
          <w:b/>
          <w:bCs/>
          <w:spacing w:val="-2"/>
          <w:lang w:val="ru-RU"/>
        </w:rPr>
        <w:t xml:space="preserve">  </w:t>
      </w:r>
    </w:p>
    <w:p w:rsidR="00AC0F1C" w:rsidRPr="005979A5" w:rsidRDefault="00AC0F1C" w:rsidP="00AC0F1C">
      <w:pPr>
        <w:pStyle w:val="4"/>
        <w:spacing w:line="252" w:lineRule="exact"/>
        <w:rPr>
          <w:b w:val="0"/>
          <w:bCs w:val="0"/>
        </w:rPr>
      </w:pPr>
      <w:r w:rsidRPr="005979A5">
        <w:t>(</w:t>
      </w:r>
      <w:r w:rsidRPr="005979A5">
        <w:rPr>
          <w:spacing w:val="-2"/>
          <w:lang w:val="ru-RU"/>
        </w:rPr>
        <w:t>внебольничная пневмония</w:t>
      </w:r>
      <w:r w:rsidRPr="005979A5">
        <w:t>)</w:t>
      </w:r>
    </w:p>
    <w:p w:rsidR="00AC0F1C" w:rsidRPr="005979A5" w:rsidRDefault="00AC0F1C" w:rsidP="00AC0F1C">
      <w:pPr>
        <w:spacing w:before="10" w:line="110" w:lineRule="exact"/>
        <w:rPr>
          <w:sz w:val="11"/>
          <w:szCs w:val="11"/>
        </w:rPr>
      </w:pPr>
    </w:p>
    <w:tbl>
      <w:tblPr>
        <w:tblStyle w:val="TableNormal"/>
        <w:tblW w:w="0" w:type="auto"/>
        <w:tblInd w:w="454" w:type="dxa"/>
        <w:tblLayout w:type="fixed"/>
        <w:tblLook w:val="01E0" w:firstRow="1" w:lastRow="1" w:firstColumn="1" w:lastColumn="1" w:noHBand="0" w:noVBand="0"/>
      </w:tblPr>
      <w:tblGrid>
        <w:gridCol w:w="3238"/>
        <w:gridCol w:w="2693"/>
        <w:gridCol w:w="3260"/>
      </w:tblGrid>
      <w:tr w:rsidR="00AC0F1C" w:rsidRPr="005979A5" w:rsidTr="00AC0F1C">
        <w:trPr>
          <w:trHeight w:hRule="exact" w:val="821"/>
        </w:trPr>
        <w:tc>
          <w:tcPr>
            <w:tcW w:w="3238" w:type="dxa"/>
            <w:tcBorders>
              <w:top w:val="single" w:sz="5" w:space="0" w:color="000000"/>
              <w:left w:val="single" w:sz="5" w:space="0" w:color="000000"/>
              <w:bottom w:val="single" w:sz="5" w:space="0" w:color="000000"/>
              <w:right w:val="single" w:sz="5" w:space="0" w:color="000000"/>
            </w:tcBorders>
          </w:tcPr>
          <w:p w:rsidR="00AC0F1C" w:rsidRPr="005979A5" w:rsidRDefault="00AC0F1C" w:rsidP="00AC0F1C">
            <w:pPr>
              <w:pStyle w:val="TableParagraph"/>
              <w:spacing w:before="3" w:line="252" w:lineRule="exact"/>
              <w:ind w:left="109" w:right="567"/>
              <w:jc w:val="center"/>
              <w:rPr>
                <w:rFonts w:ascii="Times New Roman" w:eastAsia="Times New Roman" w:hAnsi="Times New Roman" w:cs="Times New Roman"/>
                <w:lang w:val="ru-RU"/>
              </w:rPr>
            </w:pPr>
            <w:r w:rsidRPr="005979A5">
              <w:rPr>
                <w:rFonts w:ascii="Times New Roman" w:eastAsia="Times New Roman" w:hAnsi="Times New Roman" w:cs="Times New Roman"/>
                <w:b/>
                <w:bCs/>
                <w:i/>
                <w:spacing w:val="-1"/>
                <w:lang w:val="ru-RU"/>
              </w:rPr>
              <w:t xml:space="preserve">Пневмококк  </w:t>
            </w:r>
            <w:r w:rsidRPr="005979A5">
              <w:rPr>
                <w:rFonts w:ascii="Times New Roman" w:eastAsia="Times New Roman" w:hAnsi="Times New Roman" w:cs="Times New Roman"/>
                <w:b/>
                <w:bCs/>
                <w:spacing w:val="1"/>
                <w:lang w:val="ru-RU"/>
              </w:rPr>
              <w:t>с</w:t>
            </w:r>
            <w:r w:rsidRPr="005979A5">
              <w:rPr>
                <w:rFonts w:ascii="Times New Roman" w:eastAsia="Times New Roman" w:hAnsi="Times New Roman" w:cs="Times New Roman"/>
                <w:b/>
                <w:bCs/>
                <w:lang w:val="ru-RU"/>
              </w:rPr>
              <w:t xml:space="preserve"> M</w:t>
            </w:r>
            <w:r w:rsidRPr="005979A5">
              <w:rPr>
                <w:rFonts w:ascii="Times New Roman" w:eastAsia="Times New Roman" w:hAnsi="Times New Roman" w:cs="Times New Roman"/>
                <w:b/>
                <w:bCs/>
                <w:spacing w:val="-2"/>
                <w:lang w:val="ru-RU"/>
              </w:rPr>
              <w:t>DR</w:t>
            </w:r>
            <w:r w:rsidRPr="005979A5">
              <w:rPr>
                <w:rFonts w:ascii="Times New Roman" w:eastAsia="Times New Roman" w:hAnsi="Times New Roman" w:cs="Times New Roman"/>
                <w:b/>
                <w:bCs/>
                <w:spacing w:val="-1"/>
                <w:lang w:val="ru-RU"/>
              </w:rPr>
              <w:t>S</w:t>
            </w:r>
            <w:r w:rsidRPr="005979A5">
              <w:rPr>
                <w:rFonts w:ascii="Times New Roman" w:eastAsia="Times New Roman" w:hAnsi="Times New Roman" w:cs="Times New Roman"/>
                <w:b/>
                <w:bCs/>
                <w:lang w:val="ru-RU"/>
              </w:rPr>
              <w:t>P</w:t>
            </w:r>
          </w:p>
        </w:tc>
        <w:tc>
          <w:tcPr>
            <w:tcW w:w="2693" w:type="dxa"/>
            <w:tcBorders>
              <w:top w:val="single" w:sz="5" w:space="0" w:color="000000"/>
              <w:left w:val="single" w:sz="5" w:space="0" w:color="000000"/>
              <w:bottom w:val="single" w:sz="5" w:space="0" w:color="000000"/>
              <w:right w:val="single" w:sz="5" w:space="0" w:color="000000"/>
            </w:tcBorders>
          </w:tcPr>
          <w:p w:rsidR="00AC0F1C" w:rsidRPr="005979A5" w:rsidRDefault="00AC0F1C" w:rsidP="00AC0F1C">
            <w:pPr>
              <w:pStyle w:val="TableParagraph"/>
              <w:ind w:left="685" w:right="567"/>
              <w:jc w:val="center"/>
              <w:rPr>
                <w:rFonts w:ascii="Times New Roman" w:eastAsia="Times New Roman" w:hAnsi="Times New Roman" w:cs="Times New Roman"/>
                <w:lang w:val="ru-RU"/>
              </w:rPr>
            </w:pPr>
            <w:r w:rsidRPr="005979A5">
              <w:rPr>
                <w:rFonts w:ascii="Times New Roman" w:eastAsia="Times New Roman" w:hAnsi="Times New Roman" w:cs="Times New Roman"/>
                <w:b/>
                <w:bCs/>
                <w:spacing w:val="-2"/>
                <w:lang w:val="ru-RU"/>
              </w:rPr>
              <w:t>Клинический успех</w:t>
            </w:r>
          </w:p>
        </w:tc>
        <w:tc>
          <w:tcPr>
            <w:tcW w:w="3260" w:type="dxa"/>
            <w:tcBorders>
              <w:top w:val="single" w:sz="5" w:space="0" w:color="000000"/>
              <w:left w:val="single" w:sz="5" w:space="0" w:color="000000"/>
              <w:bottom w:val="single" w:sz="5" w:space="0" w:color="000000"/>
              <w:right w:val="single" w:sz="5" w:space="0" w:color="000000"/>
            </w:tcBorders>
          </w:tcPr>
          <w:p w:rsidR="00AC0F1C" w:rsidRPr="005979A5" w:rsidRDefault="00AC0F1C" w:rsidP="00AC0F1C">
            <w:pPr>
              <w:pStyle w:val="TableParagraph"/>
              <w:spacing w:before="3" w:line="252" w:lineRule="exact"/>
              <w:ind w:left="171" w:right="567" w:firstLine="74"/>
              <w:jc w:val="center"/>
              <w:rPr>
                <w:rFonts w:ascii="Times New Roman" w:eastAsia="Times New Roman" w:hAnsi="Times New Roman" w:cs="Times New Roman"/>
              </w:rPr>
            </w:pPr>
            <w:r w:rsidRPr="005979A5">
              <w:rPr>
                <w:rFonts w:ascii="Times New Roman" w:eastAsia="Times New Roman" w:hAnsi="Times New Roman" w:cs="Times New Roman"/>
                <w:b/>
                <w:bCs/>
                <w:spacing w:val="1"/>
                <w:lang w:val="ru-RU"/>
              </w:rPr>
              <w:t xml:space="preserve">Показатели </w:t>
            </w:r>
            <w:r w:rsidRPr="005979A5">
              <w:rPr>
                <w:rFonts w:ascii="Times New Roman" w:eastAsia="Times New Roman" w:hAnsi="Times New Roman" w:cs="Times New Roman"/>
                <w:b/>
                <w:bCs/>
                <w:spacing w:val="-1"/>
                <w:lang w:val="ru-RU"/>
              </w:rPr>
              <w:t>бактериологической эрадикации</w:t>
            </w:r>
          </w:p>
        </w:tc>
      </w:tr>
      <w:tr w:rsidR="00AC0F1C" w:rsidRPr="00120339" w:rsidTr="00AC0F1C">
        <w:trPr>
          <w:trHeight w:hRule="exact" w:val="578"/>
        </w:trPr>
        <w:tc>
          <w:tcPr>
            <w:tcW w:w="3238" w:type="dxa"/>
            <w:tcBorders>
              <w:top w:val="single" w:sz="5" w:space="0" w:color="000000"/>
              <w:left w:val="single" w:sz="5" w:space="0" w:color="000000"/>
              <w:bottom w:val="single" w:sz="5" w:space="0" w:color="000000"/>
              <w:right w:val="single" w:sz="5" w:space="0" w:color="000000"/>
            </w:tcBorders>
          </w:tcPr>
          <w:p w:rsidR="00AC0F1C" w:rsidRPr="005979A5" w:rsidRDefault="00AC0F1C" w:rsidP="00AC0F1C">
            <w:pPr>
              <w:pStyle w:val="TableParagraph"/>
              <w:spacing w:line="248" w:lineRule="exact"/>
              <w:ind w:left="109"/>
              <w:rPr>
                <w:rFonts w:ascii="Times New Roman" w:eastAsia="Times New Roman" w:hAnsi="Times New Roman" w:cs="Times New Roman"/>
                <w:lang w:val="ru-RU"/>
              </w:rPr>
            </w:pPr>
            <w:r w:rsidRPr="005979A5">
              <w:rPr>
                <w:rFonts w:ascii="Times New Roman" w:hAnsi="Times New Roman" w:cs="Times New Roman"/>
                <w:lang w:val="ru-RU"/>
              </w:rPr>
              <w:t>Резистентный к</w:t>
            </w:r>
            <w:r w:rsidRPr="005979A5">
              <w:rPr>
                <w:rFonts w:ascii="Times New Roman" w:eastAsia="Times New Roman" w:hAnsi="Times New Roman" w:cs="Times New Roman"/>
                <w:lang w:val="ru-RU"/>
              </w:rPr>
              <w:t xml:space="preserve"> 2 антибактериальным препаратам</w:t>
            </w:r>
          </w:p>
        </w:tc>
        <w:tc>
          <w:tcPr>
            <w:tcW w:w="2693" w:type="dxa"/>
            <w:tcBorders>
              <w:top w:val="single" w:sz="5" w:space="0" w:color="000000"/>
              <w:left w:val="single" w:sz="5" w:space="0" w:color="000000"/>
              <w:bottom w:val="single" w:sz="5" w:space="0" w:color="000000"/>
              <w:right w:val="single" w:sz="5" w:space="0" w:color="000000"/>
            </w:tcBorders>
          </w:tcPr>
          <w:p w:rsidR="00AC0F1C" w:rsidRPr="005979A5" w:rsidRDefault="00AC0F1C" w:rsidP="00AC0F1C">
            <w:pPr>
              <w:pStyle w:val="TableParagraph"/>
              <w:spacing w:line="248" w:lineRule="exact"/>
              <w:ind w:left="769"/>
              <w:rPr>
                <w:rFonts w:ascii="Times New Roman" w:eastAsia="Times New Roman" w:hAnsi="Times New Roman" w:cs="Times New Roman"/>
              </w:rPr>
            </w:pPr>
            <w:r w:rsidRPr="005979A5">
              <w:rPr>
                <w:rFonts w:ascii="Times New Roman" w:eastAsia="Times New Roman" w:hAnsi="Times New Roman" w:cs="Times New Roman"/>
              </w:rPr>
              <w:t>12</w:t>
            </w:r>
            <w:r w:rsidRPr="005979A5">
              <w:rPr>
                <w:rFonts w:ascii="Times New Roman" w:eastAsia="Times New Roman" w:hAnsi="Times New Roman" w:cs="Times New Roman"/>
                <w:spacing w:val="1"/>
              </w:rPr>
              <w:t>/</w:t>
            </w:r>
            <w:r w:rsidRPr="005979A5">
              <w:rPr>
                <w:rFonts w:ascii="Times New Roman" w:eastAsia="Times New Roman" w:hAnsi="Times New Roman" w:cs="Times New Roman"/>
              </w:rPr>
              <w:t>13</w:t>
            </w:r>
            <w:r w:rsidRPr="005979A5">
              <w:rPr>
                <w:rFonts w:ascii="Times New Roman" w:eastAsia="Times New Roman" w:hAnsi="Times New Roman" w:cs="Times New Roman"/>
                <w:spacing w:val="-3"/>
              </w:rPr>
              <w:t xml:space="preserve"> </w:t>
            </w:r>
            <w:r w:rsidRPr="005979A5">
              <w:rPr>
                <w:rFonts w:ascii="Times New Roman" w:eastAsia="Times New Roman" w:hAnsi="Times New Roman" w:cs="Times New Roman"/>
              </w:rPr>
              <w:t>(92.3</w:t>
            </w:r>
            <w:r w:rsidRPr="005979A5">
              <w:rPr>
                <w:rFonts w:ascii="Times New Roman" w:eastAsia="Times New Roman" w:hAnsi="Times New Roman" w:cs="Times New Roman"/>
                <w:spacing w:val="-3"/>
              </w:rPr>
              <w:t xml:space="preserve"> </w:t>
            </w:r>
            <w:r w:rsidRPr="005979A5">
              <w:rPr>
                <w:rFonts w:ascii="Times New Roman" w:eastAsia="Times New Roman" w:hAnsi="Times New Roman" w:cs="Times New Roman"/>
              </w:rPr>
              <w:t>%)</w:t>
            </w:r>
          </w:p>
        </w:tc>
        <w:tc>
          <w:tcPr>
            <w:tcW w:w="3260"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248" w:lineRule="exact"/>
              <w:ind w:left="769"/>
              <w:rPr>
                <w:rFonts w:ascii="Times New Roman" w:eastAsia="Times New Roman" w:hAnsi="Times New Roman" w:cs="Times New Roman"/>
              </w:rPr>
            </w:pPr>
            <w:r w:rsidRPr="005979A5">
              <w:rPr>
                <w:rFonts w:ascii="Times New Roman" w:eastAsia="Times New Roman" w:hAnsi="Times New Roman" w:cs="Times New Roman"/>
              </w:rPr>
              <w:t>12</w:t>
            </w:r>
            <w:r w:rsidRPr="005979A5">
              <w:rPr>
                <w:rFonts w:ascii="Times New Roman" w:eastAsia="Times New Roman" w:hAnsi="Times New Roman" w:cs="Times New Roman"/>
                <w:spacing w:val="1"/>
              </w:rPr>
              <w:t>/</w:t>
            </w:r>
            <w:r w:rsidRPr="005979A5">
              <w:rPr>
                <w:rFonts w:ascii="Times New Roman" w:eastAsia="Times New Roman" w:hAnsi="Times New Roman" w:cs="Times New Roman"/>
              </w:rPr>
              <w:t>13</w:t>
            </w:r>
            <w:r w:rsidRPr="005979A5">
              <w:rPr>
                <w:rFonts w:ascii="Times New Roman" w:eastAsia="Times New Roman" w:hAnsi="Times New Roman" w:cs="Times New Roman"/>
                <w:spacing w:val="-3"/>
              </w:rPr>
              <w:t xml:space="preserve"> </w:t>
            </w:r>
            <w:r w:rsidRPr="005979A5">
              <w:rPr>
                <w:rFonts w:ascii="Times New Roman" w:eastAsia="Times New Roman" w:hAnsi="Times New Roman" w:cs="Times New Roman"/>
              </w:rPr>
              <w:t>(92.3</w:t>
            </w:r>
            <w:r w:rsidRPr="005979A5">
              <w:rPr>
                <w:rFonts w:ascii="Times New Roman" w:eastAsia="Times New Roman" w:hAnsi="Times New Roman" w:cs="Times New Roman"/>
                <w:spacing w:val="-3"/>
              </w:rPr>
              <w:t xml:space="preserve"> </w:t>
            </w:r>
            <w:r w:rsidRPr="005979A5">
              <w:rPr>
                <w:rFonts w:ascii="Times New Roman" w:eastAsia="Times New Roman" w:hAnsi="Times New Roman" w:cs="Times New Roman"/>
              </w:rPr>
              <w:t>%)</w:t>
            </w:r>
          </w:p>
        </w:tc>
      </w:tr>
      <w:tr w:rsidR="00AC0F1C" w:rsidRPr="00120339" w:rsidTr="00AC0F1C">
        <w:trPr>
          <w:trHeight w:hRule="exact" w:val="557"/>
        </w:trPr>
        <w:tc>
          <w:tcPr>
            <w:tcW w:w="3238"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246" w:lineRule="exact"/>
              <w:ind w:left="109"/>
              <w:rPr>
                <w:rFonts w:ascii="Times New Roman" w:eastAsia="Times New Roman" w:hAnsi="Times New Roman" w:cs="Times New Roman"/>
              </w:rPr>
            </w:pPr>
            <w:r w:rsidRPr="00E857ED">
              <w:rPr>
                <w:rFonts w:ascii="Times New Roman" w:hAnsi="Times New Roman" w:cs="Times New Roman"/>
                <w:lang w:val="ru-RU"/>
              </w:rPr>
              <w:t>Резистентный к</w:t>
            </w:r>
            <w:r w:rsidRPr="00E857ED">
              <w:rPr>
                <w:rFonts w:ascii="Times New Roman" w:eastAsia="Times New Roman" w:hAnsi="Times New Roman" w:cs="Times New Roman"/>
                <w:lang w:val="ru-RU"/>
              </w:rPr>
              <w:t xml:space="preserve"> 3 антибактериальным препаратам</w:t>
            </w:r>
          </w:p>
        </w:tc>
        <w:tc>
          <w:tcPr>
            <w:tcW w:w="2693"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301" w:lineRule="exact"/>
              <w:ind w:left="731"/>
              <w:rPr>
                <w:rFonts w:ascii="Times New Roman" w:eastAsia="Times New Roman" w:hAnsi="Times New Roman" w:cs="Times New Roman"/>
                <w:sz w:val="18"/>
                <w:szCs w:val="18"/>
              </w:rPr>
            </w:pPr>
            <w:r w:rsidRPr="00E857ED">
              <w:rPr>
                <w:rFonts w:ascii="Times New Roman" w:eastAsia="Times New Roman" w:hAnsi="Times New Roman" w:cs="Times New Roman"/>
              </w:rPr>
              <w:t>10</w:t>
            </w:r>
            <w:r w:rsidRPr="00E857ED">
              <w:rPr>
                <w:rFonts w:ascii="Times New Roman" w:eastAsia="Times New Roman" w:hAnsi="Times New Roman" w:cs="Times New Roman"/>
                <w:spacing w:val="1"/>
              </w:rPr>
              <w:t>/</w:t>
            </w:r>
            <w:r w:rsidRPr="00E857ED">
              <w:rPr>
                <w:rFonts w:ascii="Times New Roman" w:eastAsia="Times New Roman" w:hAnsi="Times New Roman" w:cs="Times New Roman"/>
              </w:rPr>
              <w:t>11</w:t>
            </w:r>
            <w:r w:rsidRPr="00E857ED">
              <w:rPr>
                <w:rFonts w:ascii="Times New Roman" w:eastAsia="Times New Roman" w:hAnsi="Times New Roman" w:cs="Times New Roman"/>
                <w:spacing w:val="-3"/>
              </w:rPr>
              <w:t xml:space="preserve"> </w:t>
            </w:r>
            <w:r w:rsidRPr="00E857ED">
              <w:rPr>
                <w:rFonts w:ascii="Times New Roman" w:eastAsia="Times New Roman" w:hAnsi="Times New Roman" w:cs="Times New Roman"/>
              </w:rPr>
              <w:t>(90.9</w:t>
            </w:r>
            <w:r w:rsidRPr="00E857ED">
              <w:rPr>
                <w:rFonts w:ascii="Times New Roman" w:eastAsia="Times New Roman" w:hAnsi="Times New Roman" w:cs="Times New Roman"/>
                <w:spacing w:val="-3"/>
              </w:rPr>
              <w:t xml:space="preserve"> </w:t>
            </w:r>
            <w:r w:rsidRPr="00E857ED">
              <w:rPr>
                <w:rFonts w:ascii="Times New Roman" w:eastAsia="Times New Roman" w:hAnsi="Times New Roman" w:cs="Times New Roman"/>
              </w:rPr>
              <w:t>%)</w:t>
            </w:r>
            <w:r w:rsidRPr="00E857ED">
              <w:rPr>
                <w:rFonts w:ascii="Times New Roman" w:eastAsia="Times New Roman" w:hAnsi="Times New Roman" w:cs="Times New Roman"/>
                <w:position w:val="13"/>
                <w:sz w:val="18"/>
                <w:szCs w:val="18"/>
              </w:rPr>
              <w:t>a</w:t>
            </w:r>
          </w:p>
        </w:tc>
        <w:tc>
          <w:tcPr>
            <w:tcW w:w="3260"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301" w:lineRule="exact"/>
              <w:ind w:left="730"/>
              <w:rPr>
                <w:rFonts w:ascii="Times New Roman" w:eastAsia="Times New Roman" w:hAnsi="Times New Roman" w:cs="Times New Roman"/>
                <w:sz w:val="18"/>
                <w:szCs w:val="18"/>
              </w:rPr>
            </w:pPr>
            <w:r w:rsidRPr="00E857ED">
              <w:rPr>
                <w:rFonts w:ascii="Times New Roman" w:eastAsia="Times New Roman" w:hAnsi="Times New Roman" w:cs="Times New Roman"/>
              </w:rPr>
              <w:t>10</w:t>
            </w:r>
            <w:r w:rsidRPr="00E857ED">
              <w:rPr>
                <w:rFonts w:ascii="Times New Roman" w:eastAsia="Times New Roman" w:hAnsi="Times New Roman" w:cs="Times New Roman"/>
                <w:spacing w:val="1"/>
              </w:rPr>
              <w:t>/</w:t>
            </w:r>
            <w:r w:rsidRPr="00E857ED">
              <w:rPr>
                <w:rFonts w:ascii="Times New Roman" w:eastAsia="Times New Roman" w:hAnsi="Times New Roman" w:cs="Times New Roman"/>
              </w:rPr>
              <w:t>11</w:t>
            </w:r>
            <w:r w:rsidRPr="00E857ED">
              <w:rPr>
                <w:rFonts w:ascii="Times New Roman" w:eastAsia="Times New Roman" w:hAnsi="Times New Roman" w:cs="Times New Roman"/>
                <w:spacing w:val="-3"/>
              </w:rPr>
              <w:t xml:space="preserve"> </w:t>
            </w:r>
            <w:r w:rsidRPr="00E857ED">
              <w:rPr>
                <w:rFonts w:ascii="Times New Roman" w:eastAsia="Times New Roman" w:hAnsi="Times New Roman" w:cs="Times New Roman"/>
              </w:rPr>
              <w:t>(90.9</w:t>
            </w:r>
            <w:r w:rsidRPr="00E857ED">
              <w:rPr>
                <w:rFonts w:ascii="Times New Roman" w:eastAsia="Times New Roman" w:hAnsi="Times New Roman" w:cs="Times New Roman"/>
                <w:spacing w:val="-3"/>
              </w:rPr>
              <w:t xml:space="preserve"> </w:t>
            </w:r>
            <w:r w:rsidRPr="00E857ED">
              <w:rPr>
                <w:rFonts w:ascii="Times New Roman" w:eastAsia="Times New Roman" w:hAnsi="Times New Roman" w:cs="Times New Roman"/>
              </w:rPr>
              <w:t>%)</w:t>
            </w:r>
            <w:r w:rsidRPr="00E857ED">
              <w:rPr>
                <w:rFonts w:ascii="Times New Roman" w:eastAsia="Times New Roman" w:hAnsi="Times New Roman" w:cs="Times New Roman"/>
                <w:position w:val="13"/>
                <w:sz w:val="18"/>
                <w:szCs w:val="18"/>
              </w:rPr>
              <w:t>a</w:t>
            </w:r>
          </w:p>
        </w:tc>
      </w:tr>
      <w:tr w:rsidR="00AC0F1C" w:rsidRPr="00120339" w:rsidTr="00AC0F1C">
        <w:trPr>
          <w:trHeight w:hRule="exact" w:val="565"/>
        </w:trPr>
        <w:tc>
          <w:tcPr>
            <w:tcW w:w="3238"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248" w:lineRule="exact"/>
              <w:ind w:left="109"/>
              <w:rPr>
                <w:rFonts w:ascii="Times New Roman" w:eastAsia="Times New Roman" w:hAnsi="Times New Roman" w:cs="Times New Roman"/>
              </w:rPr>
            </w:pPr>
            <w:r w:rsidRPr="00E857ED">
              <w:rPr>
                <w:rFonts w:ascii="Times New Roman" w:hAnsi="Times New Roman" w:cs="Times New Roman"/>
                <w:lang w:val="ru-RU"/>
              </w:rPr>
              <w:t>Резистентный к</w:t>
            </w:r>
            <w:r w:rsidRPr="00E857ED">
              <w:rPr>
                <w:rFonts w:ascii="Times New Roman" w:eastAsia="Times New Roman" w:hAnsi="Times New Roman" w:cs="Times New Roman"/>
                <w:lang w:val="ru-RU"/>
              </w:rPr>
              <w:t xml:space="preserve"> 4 антибактериальным препаратам</w:t>
            </w:r>
          </w:p>
        </w:tc>
        <w:tc>
          <w:tcPr>
            <w:tcW w:w="2693"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248" w:lineRule="exact"/>
              <w:ind w:left="934"/>
              <w:rPr>
                <w:rFonts w:ascii="Times New Roman" w:eastAsia="Times New Roman" w:hAnsi="Times New Roman" w:cs="Times New Roman"/>
              </w:rPr>
            </w:pPr>
            <w:r w:rsidRPr="00E857ED">
              <w:rPr>
                <w:rFonts w:ascii="Times New Roman" w:eastAsia="Times New Roman" w:hAnsi="Times New Roman" w:cs="Times New Roman"/>
              </w:rPr>
              <w:t>6</w:t>
            </w:r>
            <w:r w:rsidRPr="00E857ED">
              <w:rPr>
                <w:rFonts w:ascii="Times New Roman" w:eastAsia="Times New Roman" w:hAnsi="Times New Roman" w:cs="Times New Roman"/>
                <w:spacing w:val="1"/>
              </w:rPr>
              <w:t>/</w:t>
            </w:r>
            <w:r w:rsidRPr="00E857ED">
              <w:rPr>
                <w:rFonts w:ascii="Times New Roman" w:eastAsia="Times New Roman" w:hAnsi="Times New Roman" w:cs="Times New Roman"/>
              </w:rPr>
              <w:t xml:space="preserve">6 </w:t>
            </w:r>
            <w:r w:rsidRPr="00E857ED">
              <w:rPr>
                <w:rFonts w:ascii="Times New Roman" w:eastAsia="Times New Roman" w:hAnsi="Times New Roman" w:cs="Times New Roman"/>
                <w:spacing w:val="-2"/>
              </w:rPr>
              <w:t>(</w:t>
            </w:r>
            <w:r w:rsidRPr="00E857ED">
              <w:rPr>
                <w:rFonts w:ascii="Times New Roman" w:eastAsia="Times New Roman" w:hAnsi="Times New Roman" w:cs="Times New Roman"/>
              </w:rPr>
              <w:t>10</w:t>
            </w:r>
            <w:r w:rsidRPr="00E857ED">
              <w:rPr>
                <w:rFonts w:ascii="Times New Roman" w:eastAsia="Times New Roman" w:hAnsi="Times New Roman" w:cs="Times New Roman"/>
                <w:spacing w:val="-3"/>
              </w:rPr>
              <w:t>0</w:t>
            </w:r>
            <w:r w:rsidRPr="00E857ED">
              <w:rPr>
                <w:rFonts w:ascii="Times New Roman" w:eastAsia="Times New Roman" w:hAnsi="Times New Roman" w:cs="Times New Roman"/>
              </w:rPr>
              <w:t>%)</w:t>
            </w:r>
          </w:p>
        </w:tc>
        <w:tc>
          <w:tcPr>
            <w:tcW w:w="3260"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248" w:lineRule="exact"/>
              <w:ind w:left="935"/>
              <w:rPr>
                <w:rFonts w:ascii="Times New Roman" w:eastAsia="Times New Roman" w:hAnsi="Times New Roman" w:cs="Times New Roman"/>
              </w:rPr>
            </w:pPr>
            <w:r w:rsidRPr="00E857ED">
              <w:rPr>
                <w:rFonts w:ascii="Times New Roman" w:eastAsia="Times New Roman" w:hAnsi="Times New Roman" w:cs="Times New Roman"/>
              </w:rPr>
              <w:t>6</w:t>
            </w:r>
            <w:r w:rsidRPr="00E857ED">
              <w:rPr>
                <w:rFonts w:ascii="Times New Roman" w:eastAsia="Times New Roman" w:hAnsi="Times New Roman" w:cs="Times New Roman"/>
                <w:spacing w:val="1"/>
              </w:rPr>
              <w:t>/</w:t>
            </w:r>
            <w:r w:rsidRPr="00E857ED">
              <w:rPr>
                <w:rFonts w:ascii="Times New Roman" w:eastAsia="Times New Roman" w:hAnsi="Times New Roman" w:cs="Times New Roman"/>
              </w:rPr>
              <w:t xml:space="preserve">6 </w:t>
            </w:r>
            <w:r w:rsidRPr="00E857ED">
              <w:rPr>
                <w:rFonts w:ascii="Times New Roman" w:eastAsia="Times New Roman" w:hAnsi="Times New Roman" w:cs="Times New Roman"/>
                <w:spacing w:val="-2"/>
              </w:rPr>
              <w:t>(</w:t>
            </w:r>
            <w:r w:rsidRPr="00E857ED">
              <w:rPr>
                <w:rFonts w:ascii="Times New Roman" w:eastAsia="Times New Roman" w:hAnsi="Times New Roman" w:cs="Times New Roman"/>
              </w:rPr>
              <w:t>10</w:t>
            </w:r>
            <w:r w:rsidRPr="00E857ED">
              <w:rPr>
                <w:rFonts w:ascii="Times New Roman" w:eastAsia="Times New Roman" w:hAnsi="Times New Roman" w:cs="Times New Roman"/>
                <w:spacing w:val="-3"/>
              </w:rPr>
              <w:t>0</w:t>
            </w:r>
            <w:r w:rsidRPr="00E857ED">
              <w:rPr>
                <w:rFonts w:ascii="Times New Roman" w:eastAsia="Times New Roman" w:hAnsi="Times New Roman" w:cs="Times New Roman"/>
              </w:rPr>
              <w:t>%)</w:t>
            </w:r>
          </w:p>
        </w:tc>
      </w:tr>
      <w:tr w:rsidR="00AC0F1C" w:rsidRPr="00120339" w:rsidTr="00AC0F1C">
        <w:trPr>
          <w:trHeight w:hRule="exact" w:val="560"/>
        </w:trPr>
        <w:tc>
          <w:tcPr>
            <w:tcW w:w="3238"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246" w:lineRule="exact"/>
              <w:ind w:left="109"/>
              <w:rPr>
                <w:rFonts w:ascii="Times New Roman" w:eastAsia="Times New Roman" w:hAnsi="Times New Roman" w:cs="Times New Roman"/>
              </w:rPr>
            </w:pPr>
            <w:r w:rsidRPr="00E857ED">
              <w:rPr>
                <w:rFonts w:ascii="Times New Roman" w:hAnsi="Times New Roman" w:cs="Times New Roman"/>
                <w:lang w:val="ru-RU"/>
              </w:rPr>
              <w:t>Резистентный к</w:t>
            </w:r>
            <w:r w:rsidRPr="00E857ED">
              <w:rPr>
                <w:rFonts w:ascii="Times New Roman" w:eastAsia="Times New Roman" w:hAnsi="Times New Roman" w:cs="Times New Roman"/>
                <w:lang w:val="ru-RU"/>
              </w:rPr>
              <w:t xml:space="preserve"> 5 антибактериальным препаратам</w:t>
            </w:r>
          </w:p>
        </w:tc>
        <w:tc>
          <w:tcPr>
            <w:tcW w:w="2693"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301" w:lineRule="exact"/>
              <w:ind w:left="896"/>
              <w:rPr>
                <w:rFonts w:ascii="Times New Roman" w:eastAsia="Times New Roman" w:hAnsi="Times New Roman" w:cs="Times New Roman"/>
                <w:sz w:val="18"/>
                <w:szCs w:val="18"/>
              </w:rPr>
            </w:pPr>
            <w:r w:rsidRPr="00E857ED">
              <w:rPr>
                <w:rFonts w:ascii="Times New Roman" w:eastAsia="Times New Roman" w:hAnsi="Times New Roman" w:cs="Times New Roman"/>
              </w:rPr>
              <w:t>7</w:t>
            </w:r>
            <w:r w:rsidRPr="00E857ED">
              <w:rPr>
                <w:rFonts w:ascii="Times New Roman" w:eastAsia="Times New Roman" w:hAnsi="Times New Roman" w:cs="Times New Roman"/>
                <w:spacing w:val="1"/>
              </w:rPr>
              <w:t>/</w:t>
            </w:r>
            <w:r w:rsidRPr="00E857ED">
              <w:rPr>
                <w:rFonts w:ascii="Times New Roman" w:eastAsia="Times New Roman" w:hAnsi="Times New Roman" w:cs="Times New Roman"/>
              </w:rPr>
              <w:t xml:space="preserve">7 </w:t>
            </w:r>
            <w:r w:rsidRPr="00E857ED">
              <w:rPr>
                <w:rFonts w:ascii="Times New Roman" w:eastAsia="Times New Roman" w:hAnsi="Times New Roman" w:cs="Times New Roman"/>
                <w:spacing w:val="-2"/>
              </w:rPr>
              <w:t>(</w:t>
            </w:r>
            <w:r w:rsidRPr="00E857ED">
              <w:rPr>
                <w:rFonts w:ascii="Times New Roman" w:eastAsia="Times New Roman" w:hAnsi="Times New Roman" w:cs="Times New Roman"/>
              </w:rPr>
              <w:t>10</w:t>
            </w:r>
            <w:r w:rsidRPr="00E857ED">
              <w:rPr>
                <w:rFonts w:ascii="Times New Roman" w:eastAsia="Times New Roman" w:hAnsi="Times New Roman" w:cs="Times New Roman"/>
                <w:spacing w:val="-3"/>
              </w:rPr>
              <w:t>0</w:t>
            </w:r>
            <w:r w:rsidRPr="00E857ED">
              <w:rPr>
                <w:rFonts w:ascii="Times New Roman" w:eastAsia="Times New Roman" w:hAnsi="Times New Roman" w:cs="Times New Roman"/>
              </w:rPr>
              <w:t>%)</w:t>
            </w:r>
            <w:r w:rsidRPr="00E857ED">
              <w:rPr>
                <w:rFonts w:ascii="Times New Roman" w:eastAsia="Times New Roman" w:hAnsi="Times New Roman" w:cs="Times New Roman"/>
                <w:position w:val="13"/>
                <w:sz w:val="18"/>
                <w:szCs w:val="18"/>
              </w:rPr>
              <w:t>a</w:t>
            </w:r>
          </w:p>
        </w:tc>
        <w:tc>
          <w:tcPr>
            <w:tcW w:w="3260" w:type="dxa"/>
            <w:tcBorders>
              <w:top w:val="single" w:sz="5" w:space="0" w:color="000000"/>
              <w:left w:val="single" w:sz="5" w:space="0" w:color="000000"/>
              <w:bottom w:val="single" w:sz="5" w:space="0" w:color="000000"/>
              <w:right w:val="single" w:sz="5" w:space="0" w:color="000000"/>
            </w:tcBorders>
          </w:tcPr>
          <w:p w:rsidR="00AC0F1C" w:rsidRPr="00E857ED" w:rsidRDefault="00AC0F1C" w:rsidP="00AC0F1C">
            <w:pPr>
              <w:pStyle w:val="TableParagraph"/>
              <w:spacing w:line="301" w:lineRule="exact"/>
              <w:ind w:left="896"/>
              <w:rPr>
                <w:rFonts w:ascii="Times New Roman" w:eastAsia="Times New Roman" w:hAnsi="Times New Roman" w:cs="Times New Roman"/>
                <w:sz w:val="18"/>
                <w:szCs w:val="18"/>
              </w:rPr>
            </w:pPr>
            <w:r w:rsidRPr="00E857ED">
              <w:rPr>
                <w:rFonts w:ascii="Times New Roman" w:eastAsia="Times New Roman" w:hAnsi="Times New Roman" w:cs="Times New Roman"/>
              </w:rPr>
              <w:t>7</w:t>
            </w:r>
            <w:r w:rsidRPr="00E857ED">
              <w:rPr>
                <w:rFonts w:ascii="Times New Roman" w:eastAsia="Times New Roman" w:hAnsi="Times New Roman" w:cs="Times New Roman"/>
                <w:spacing w:val="1"/>
              </w:rPr>
              <w:t>/</w:t>
            </w:r>
            <w:r w:rsidRPr="00E857ED">
              <w:rPr>
                <w:rFonts w:ascii="Times New Roman" w:eastAsia="Times New Roman" w:hAnsi="Times New Roman" w:cs="Times New Roman"/>
              </w:rPr>
              <w:t xml:space="preserve">7 </w:t>
            </w:r>
            <w:r w:rsidRPr="00E857ED">
              <w:rPr>
                <w:rFonts w:ascii="Times New Roman" w:eastAsia="Times New Roman" w:hAnsi="Times New Roman" w:cs="Times New Roman"/>
                <w:spacing w:val="-2"/>
              </w:rPr>
              <w:t>(</w:t>
            </w:r>
            <w:r w:rsidRPr="00E857ED">
              <w:rPr>
                <w:rFonts w:ascii="Times New Roman" w:eastAsia="Times New Roman" w:hAnsi="Times New Roman" w:cs="Times New Roman"/>
              </w:rPr>
              <w:t>10</w:t>
            </w:r>
            <w:r w:rsidRPr="00E857ED">
              <w:rPr>
                <w:rFonts w:ascii="Times New Roman" w:eastAsia="Times New Roman" w:hAnsi="Times New Roman" w:cs="Times New Roman"/>
                <w:spacing w:val="-3"/>
              </w:rPr>
              <w:t>0</w:t>
            </w:r>
            <w:r w:rsidRPr="00E857ED">
              <w:rPr>
                <w:rFonts w:ascii="Times New Roman" w:eastAsia="Times New Roman" w:hAnsi="Times New Roman" w:cs="Times New Roman"/>
              </w:rPr>
              <w:t>%)</w:t>
            </w:r>
            <w:r w:rsidRPr="00E857ED">
              <w:rPr>
                <w:rFonts w:ascii="Times New Roman" w:eastAsia="Times New Roman" w:hAnsi="Times New Roman" w:cs="Times New Roman"/>
                <w:position w:val="13"/>
                <w:sz w:val="18"/>
                <w:szCs w:val="18"/>
              </w:rPr>
              <w:t>a</w:t>
            </w:r>
          </w:p>
        </w:tc>
      </w:tr>
      <w:tr w:rsidR="00AC0F1C" w:rsidRPr="00485906" w:rsidTr="00AC0F1C">
        <w:trPr>
          <w:trHeight w:hRule="exact" w:val="264"/>
        </w:trPr>
        <w:tc>
          <w:tcPr>
            <w:tcW w:w="3238" w:type="dxa"/>
            <w:tcBorders>
              <w:top w:val="single" w:sz="5" w:space="0" w:color="000000"/>
              <w:left w:val="single" w:sz="5" w:space="0" w:color="000000"/>
              <w:bottom w:val="single" w:sz="5" w:space="0" w:color="000000"/>
              <w:right w:val="single" w:sz="5" w:space="0" w:color="000000"/>
            </w:tcBorders>
          </w:tcPr>
          <w:p w:rsidR="00AC0F1C" w:rsidRPr="00485906" w:rsidRDefault="00AC0F1C" w:rsidP="00AC0F1C">
            <w:pPr>
              <w:pStyle w:val="TableParagraph"/>
              <w:spacing w:line="246" w:lineRule="exact"/>
              <w:ind w:left="109"/>
              <w:rPr>
                <w:rFonts w:ascii="Times New Roman" w:eastAsia="Times New Roman" w:hAnsi="Times New Roman" w:cs="Times New Roman"/>
                <w:lang w:val="ru-RU"/>
              </w:rPr>
            </w:pPr>
            <w:r w:rsidRPr="00485906">
              <w:rPr>
                <w:rFonts w:ascii="Times New Roman" w:eastAsia="Times New Roman" w:hAnsi="Times New Roman" w:cs="Times New Roman"/>
                <w:spacing w:val="-1"/>
                <w:lang w:val="ru-RU"/>
              </w:rPr>
              <w:t xml:space="preserve">Бактериемия с </w:t>
            </w:r>
            <w:r w:rsidRPr="00485906">
              <w:rPr>
                <w:rFonts w:ascii="Times New Roman" w:eastAsia="Times New Roman" w:hAnsi="Times New Roman" w:cs="Times New Roman"/>
                <w:lang w:val="ru-RU"/>
              </w:rPr>
              <w:t>M</w:t>
            </w:r>
            <w:r w:rsidRPr="00485906">
              <w:rPr>
                <w:rFonts w:ascii="Times New Roman" w:eastAsia="Times New Roman" w:hAnsi="Times New Roman" w:cs="Times New Roman"/>
                <w:spacing w:val="-2"/>
                <w:lang w:val="ru-RU"/>
              </w:rPr>
              <w:t>D</w:t>
            </w:r>
            <w:r w:rsidRPr="00485906">
              <w:rPr>
                <w:rFonts w:ascii="Times New Roman" w:eastAsia="Times New Roman" w:hAnsi="Times New Roman" w:cs="Times New Roman"/>
                <w:spacing w:val="-1"/>
                <w:lang w:val="ru-RU"/>
              </w:rPr>
              <w:t>RS</w:t>
            </w:r>
            <w:r w:rsidRPr="00485906">
              <w:rPr>
                <w:rFonts w:ascii="Times New Roman" w:eastAsia="Times New Roman" w:hAnsi="Times New Roman" w:cs="Times New Roman"/>
                <w:lang w:val="ru-RU"/>
              </w:rPr>
              <w:t>P</w:t>
            </w:r>
          </w:p>
        </w:tc>
        <w:tc>
          <w:tcPr>
            <w:tcW w:w="2693" w:type="dxa"/>
            <w:tcBorders>
              <w:top w:val="single" w:sz="5" w:space="0" w:color="000000"/>
              <w:left w:val="single" w:sz="5" w:space="0" w:color="000000"/>
              <w:bottom w:val="single" w:sz="5" w:space="0" w:color="000000"/>
              <w:right w:val="single" w:sz="5" w:space="0" w:color="000000"/>
            </w:tcBorders>
          </w:tcPr>
          <w:p w:rsidR="00AC0F1C" w:rsidRPr="00485906" w:rsidRDefault="00AC0F1C" w:rsidP="00AC0F1C">
            <w:pPr>
              <w:pStyle w:val="TableParagraph"/>
              <w:spacing w:line="246" w:lineRule="exact"/>
              <w:ind w:left="934"/>
              <w:rPr>
                <w:rFonts w:ascii="Times New Roman" w:eastAsia="Times New Roman" w:hAnsi="Times New Roman" w:cs="Times New Roman"/>
              </w:rPr>
            </w:pPr>
            <w:r w:rsidRPr="00485906">
              <w:rPr>
                <w:rFonts w:ascii="Times New Roman" w:eastAsia="Times New Roman" w:hAnsi="Times New Roman" w:cs="Times New Roman"/>
              </w:rPr>
              <w:t>9</w:t>
            </w:r>
            <w:r w:rsidRPr="00485906">
              <w:rPr>
                <w:rFonts w:ascii="Times New Roman" w:eastAsia="Times New Roman" w:hAnsi="Times New Roman" w:cs="Times New Roman"/>
                <w:spacing w:val="1"/>
              </w:rPr>
              <w:t>/</w:t>
            </w:r>
            <w:r w:rsidRPr="00485906">
              <w:rPr>
                <w:rFonts w:ascii="Times New Roman" w:eastAsia="Times New Roman" w:hAnsi="Times New Roman" w:cs="Times New Roman"/>
              </w:rPr>
              <w:t xml:space="preserve">9 </w:t>
            </w:r>
            <w:r w:rsidRPr="00485906">
              <w:rPr>
                <w:rFonts w:ascii="Times New Roman" w:eastAsia="Times New Roman" w:hAnsi="Times New Roman" w:cs="Times New Roman"/>
                <w:spacing w:val="-2"/>
              </w:rPr>
              <w:t>(</w:t>
            </w:r>
            <w:r w:rsidRPr="00485906">
              <w:rPr>
                <w:rFonts w:ascii="Times New Roman" w:eastAsia="Times New Roman" w:hAnsi="Times New Roman" w:cs="Times New Roman"/>
              </w:rPr>
              <w:t>10</w:t>
            </w:r>
            <w:r w:rsidRPr="00485906">
              <w:rPr>
                <w:rFonts w:ascii="Times New Roman" w:eastAsia="Times New Roman" w:hAnsi="Times New Roman" w:cs="Times New Roman"/>
                <w:spacing w:val="-3"/>
              </w:rPr>
              <w:t>0</w:t>
            </w:r>
            <w:r w:rsidRPr="00485906">
              <w:rPr>
                <w:rFonts w:ascii="Times New Roman" w:eastAsia="Times New Roman" w:hAnsi="Times New Roman" w:cs="Times New Roman"/>
              </w:rPr>
              <w:t>%)</w:t>
            </w:r>
          </w:p>
        </w:tc>
        <w:tc>
          <w:tcPr>
            <w:tcW w:w="3260" w:type="dxa"/>
            <w:tcBorders>
              <w:top w:val="single" w:sz="5" w:space="0" w:color="000000"/>
              <w:left w:val="single" w:sz="5" w:space="0" w:color="000000"/>
              <w:bottom w:val="single" w:sz="5" w:space="0" w:color="000000"/>
              <w:right w:val="single" w:sz="5" w:space="0" w:color="000000"/>
            </w:tcBorders>
          </w:tcPr>
          <w:p w:rsidR="00AC0F1C" w:rsidRPr="00485906" w:rsidRDefault="00AC0F1C" w:rsidP="00AC0F1C">
            <w:pPr>
              <w:pStyle w:val="TableParagraph"/>
              <w:spacing w:line="246" w:lineRule="exact"/>
              <w:ind w:left="935"/>
              <w:rPr>
                <w:rFonts w:ascii="Times New Roman" w:eastAsia="Times New Roman" w:hAnsi="Times New Roman" w:cs="Times New Roman"/>
              </w:rPr>
            </w:pPr>
            <w:r w:rsidRPr="00485906">
              <w:rPr>
                <w:rFonts w:ascii="Times New Roman" w:eastAsia="Times New Roman" w:hAnsi="Times New Roman" w:cs="Times New Roman"/>
              </w:rPr>
              <w:t>9</w:t>
            </w:r>
            <w:r w:rsidRPr="00485906">
              <w:rPr>
                <w:rFonts w:ascii="Times New Roman" w:eastAsia="Times New Roman" w:hAnsi="Times New Roman" w:cs="Times New Roman"/>
                <w:spacing w:val="1"/>
              </w:rPr>
              <w:t>/</w:t>
            </w:r>
            <w:r w:rsidRPr="00485906">
              <w:rPr>
                <w:rFonts w:ascii="Times New Roman" w:eastAsia="Times New Roman" w:hAnsi="Times New Roman" w:cs="Times New Roman"/>
              </w:rPr>
              <w:t xml:space="preserve">9 </w:t>
            </w:r>
            <w:r w:rsidRPr="00485906">
              <w:rPr>
                <w:rFonts w:ascii="Times New Roman" w:eastAsia="Times New Roman" w:hAnsi="Times New Roman" w:cs="Times New Roman"/>
                <w:spacing w:val="-2"/>
              </w:rPr>
              <w:t>(</w:t>
            </w:r>
            <w:r w:rsidRPr="00485906">
              <w:rPr>
                <w:rFonts w:ascii="Times New Roman" w:eastAsia="Times New Roman" w:hAnsi="Times New Roman" w:cs="Times New Roman"/>
              </w:rPr>
              <w:t>10</w:t>
            </w:r>
            <w:r w:rsidRPr="00485906">
              <w:rPr>
                <w:rFonts w:ascii="Times New Roman" w:eastAsia="Times New Roman" w:hAnsi="Times New Roman" w:cs="Times New Roman"/>
                <w:spacing w:val="-3"/>
              </w:rPr>
              <w:t>0</w:t>
            </w:r>
            <w:r w:rsidRPr="00485906">
              <w:rPr>
                <w:rFonts w:ascii="Times New Roman" w:eastAsia="Times New Roman" w:hAnsi="Times New Roman" w:cs="Times New Roman"/>
              </w:rPr>
              <w:t>%)</w:t>
            </w:r>
          </w:p>
        </w:tc>
      </w:tr>
    </w:tbl>
    <w:p w:rsidR="00AC0F1C" w:rsidRPr="00485906" w:rsidRDefault="00AC0F1C" w:rsidP="00AC0F1C">
      <w:pPr>
        <w:spacing w:before="1" w:line="130" w:lineRule="exact"/>
        <w:rPr>
          <w:sz w:val="13"/>
          <w:szCs w:val="13"/>
        </w:rPr>
      </w:pPr>
    </w:p>
    <w:p w:rsidR="00AC0F1C" w:rsidRPr="00AA08C4" w:rsidRDefault="00AC0F1C" w:rsidP="00AC0F1C">
      <w:pPr>
        <w:tabs>
          <w:tab w:val="left" w:pos="1035"/>
        </w:tabs>
        <w:spacing w:line="228" w:lineRule="exact"/>
        <w:ind w:left="1035" w:right="360" w:hanging="360"/>
        <w:rPr>
          <w:rFonts w:ascii="Times New Roman" w:eastAsia="Times New Roman" w:hAnsi="Times New Roman" w:cs="Times New Roman"/>
          <w:sz w:val="20"/>
          <w:szCs w:val="20"/>
          <w:lang w:val="ru-RU"/>
        </w:rPr>
      </w:pPr>
      <w:r w:rsidRPr="00485906">
        <w:rPr>
          <w:rFonts w:ascii="Times New Roman" w:eastAsia="Times New Roman" w:hAnsi="Times New Roman" w:cs="Times New Roman"/>
          <w:sz w:val="20"/>
          <w:szCs w:val="20"/>
        </w:rPr>
        <w:t>a</w:t>
      </w:r>
      <w:r w:rsidRPr="00485906">
        <w:rPr>
          <w:rFonts w:ascii="Times New Roman" w:eastAsia="Times New Roman" w:hAnsi="Times New Roman" w:cs="Times New Roman"/>
          <w:sz w:val="20"/>
          <w:szCs w:val="20"/>
          <w:lang w:val="ru-RU"/>
        </w:rPr>
        <w:t>)</w:t>
      </w:r>
      <w:r w:rsidRPr="00485906">
        <w:rPr>
          <w:rFonts w:ascii="Times New Roman" w:eastAsia="Times New Roman" w:hAnsi="Times New Roman" w:cs="Times New Roman"/>
          <w:sz w:val="20"/>
          <w:szCs w:val="20"/>
          <w:lang w:val="ru-RU"/>
        </w:rPr>
        <w:tab/>
        <w:t xml:space="preserve">У одного пациента обнаружен респираторный </w:t>
      </w:r>
      <w:r>
        <w:rPr>
          <w:rFonts w:ascii="Times New Roman" w:eastAsia="Times New Roman" w:hAnsi="Times New Roman" w:cs="Times New Roman"/>
          <w:sz w:val="20"/>
          <w:szCs w:val="20"/>
          <w:lang w:val="ru-RU"/>
        </w:rPr>
        <w:t>штамм</w:t>
      </w:r>
      <w:r w:rsidRPr="00485906">
        <w:rPr>
          <w:rFonts w:ascii="Times New Roman" w:eastAsia="Times New Roman" w:hAnsi="Times New Roman" w:cs="Times New Roman"/>
          <w:sz w:val="20"/>
          <w:szCs w:val="20"/>
          <w:lang w:val="ru-RU"/>
        </w:rPr>
        <w:t xml:space="preserve">, резистентный к 5 антибактериальным препаратам и </w:t>
      </w:r>
      <w:r>
        <w:rPr>
          <w:rFonts w:ascii="Times New Roman" w:eastAsia="Times New Roman" w:hAnsi="Times New Roman" w:cs="Times New Roman"/>
          <w:sz w:val="20"/>
          <w:szCs w:val="20"/>
          <w:lang w:val="ru-RU"/>
        </w:rPr>
        <w:t xml:space="preserve">штамм </w:t>
      </w:r>
      <w:r w:rsidRPr="00485906">
        <w:rPr>
          <w:rFonts w:ascii="Times New Roman" w:eastAsia="Times New Roman" w:hAnsi="Times New Roman" w:cs="Times New Roman"/>
          <w:sz w:val="20"/>
          <w:szCs w:val="20"/>
          <w:lang w:val="ru-RU"/>
        </w:rPr>
        <w:t xml:space="preserve">в </w:t>
      </w:r>
      <w:r w:rsidRPr="00485906">
        <w:rPr>
          <w:rFonts w:ascii="Times New Roman" w:eastAsia="Times New Roman" w:hAnsi="Times New Roman" w:cs="Times New Roman"/>
          <w:sz w:val="20"/>
          <w:szCs w:val="20"/>
          <w:lang w:val="ru-RU"/>
        </w:rPr>
        <w:lastRenderedPageBreak/>
        <w:t xml:space="preserve">крови, резистентный к 3 антибактериальным препаратам. Данные пациента включены в категорию патогенов, </w:t>
      </w:r>
      <w:r w:rsidRPr="00AA08C4">
        <w:rPr>
          <w:rFonts w:ascii="Times New Roman" w:eastAsia="Times New Roman" w:hAnsi="Times New Roman" w:cs="Times New Roman"/>
          <w:sz w:val="20"/>
          <w:szCs w:val="20"/>
          <w:lang w:val="ru-RU"/>
        </w:rPr>
        <w:t>резистентных к 5 антибактериальным препаратам.</w:t>
      </w:r>
    </w:p>
    <w:p w:rsidR="00AC0F1C" w:rsidRPr="00AA08C4" w:rsidRDefault="00AC0F1C" w:rsidP="00AC0F1C">
      <w:pPr>
        <w:spacing w:before="2" w:line="110" w:lineRule="exact"/>
        <w:rPr>
          <w:sz w:val="11"/>
          <w:szCs w:val="11"/>
          <w:lang w:val="ru-RU"/>
        </w:rPr>
      </w:pPr>
    </w:p>
    <w:p w:rsidR="00AC0F1C" w:rsidRPr="00AA08C4" w:rsidRDefault="00347980" w:rsidP="00AC0F1C">
      <w:pPr>
        <w:pStyle w:val="2"/>
        <w:numPr>
          <w:ilvl w:val="1"/>
          <w:numId w:val="16"/>
        </w:numPr>
        <w:tabs>
          <w:tab w:val="left" w:pos="940"/>
        </w:tabs>
        <w:ind w:left="940" w:hanging="480"/>
        <w:rPr>
          <w:b w:val="0"/>
          <w:bCs w:val="0"/>
          <w:lang w:val="ru-RU"/>
        </w:rPr>
      </w:pPr>
      <w:bookmarkStart w:id="47" w:name="_bookmark46"/>
      <w:bookmarkEnd w:id="47"/>
      <w:r>
        <w:rPr>
          <w:spacing w:val="-1"/>
          <w:lang w:val="ru-RU"/>
        </w:rPr>
        <w:t>Кожные инфекции без осложнений</w:t>
      </w:r>
      <w:r w:rsidR="00AC0F1C" w:rsidRPr="00AA08C4">
        <w:rPr>
          <w:spacing w:val="-1"/>
          <w:lang w:val="ru-RU"/>
        </w:rPr>
        <w:t xml:space="preserve"> </w:t>
      </w:r>
    </w:p>
    <w:p w:rsidR="00AC0F1C" w:rsidRPr="00AA08C4" w:rsidRDefault="00AC0F1C" w:rsidP="00AC0F1C">
      <w:pPr>
        <w:spacing w:before="7" w:line="110" w:lineRule="exact"/>
        <w:rPr>
          <w:sz w:val="11"/>
          <w:szCs w:val="11"/>
          <w:lang w:val="ru-RU"/>
        </w:rPr>
      </w:pPr>
    </w:p>
    <w:p w:rsidR="00AC0F1C" w:rsidRPr="00FF1D4D" w:rsidRDefault="00AC0F1C" w:rsidP="00AC0F1C">
      <w:pPr>
        <w:pStyle w:val="a3"/>
        <w:ind w:left="459" w:right="193"/>
        <w:rPr>
          <w:lang w:val="ru-RU"/>
        </w:rPr>
      </w:pPr>
      <w:r w:rsidRPr="00AA08C4">
        <w:rPr>
          <w:spacing w:val="1"/>
          <w:lang w:val="ru-RU"/>
        </w:rPr>
        <w:t xml:space="preserve"> </w:t>
      </w:r>
      <w:r w:rsidRPr="00AA08C4">
        <w:rPr>
          <w:lang w:val="ru-RU"/>
        </w:rPr>
        <w:t xml:space="preserve">В ходе рандомизированного, двойного слепого, контролируемого клинического исследования, проведенного в США, сравнили эффективность АВЕЛОКС в дозировке 400 мг один раз в день в течение семи дней с эффективностью цефалексина HCl в дозировке 500 мг три раза в день в течение семи дней. Процент пациентов, прошедших лечение, при неосложненном абсцессе составил 30%, фурункулах - 8 %, целлюлите - 16%, импетиго - 20%, и других кожных инфекциях - 26%. Дополнительные процедуры (надрез и дренаж или санация) проводились </w:t>
      </w:r>
      <w:r w:rsidRPr="00FF1D4D">
        <w:rPr>
          <w:lang w:val="ru-RU"/>
        </w:rPr>
        <w:t>у 17% пациентов, принимавших АВЕЛОКС, и у 14% пациентов, принимавших препараты сравнения. Показатели клинического успеха у обследованных пациентов составили 89% (108/122) для АВЕЛОКС и 91% (110/121) для цефалексина HCl.</w:t>
      </w:r>
    </w:p>
    <w:p w:rsidR="00AC0F1C" w:rsidRPr="00FF1D4D" w:rsidRDefault="00AC0F1C" w:rsidP="00AC0F1C">
      <w:pPr>
        <w:spacing w:before="3" w:line="110" w:lineRule="exact"/>
        <w:rPr>
          <w:sz w:val="11"/>
          <w:szCs w:val="11"/>
          <w:lang w:val="ru-RU"/>
        </w:rPr>
      </w:pPr>
    </w:p>
    <w:p w:rsidR="00AC0F1C" w:rsidRPr="00FF1D4D" w:rsidRDefault="00347980" w:rsidP="00AC0F1C">
      <w:pPr>
        <w:pStyle w:val="2"/>
        <w:numPr>
          <w:ilvl w:val="1"/>
          <w:numId w:val="16"/>
        </w:numPr>
        <w:tabs>
          <w:tab w:val="left" w:pos="1179"/>
        </w:tabs>
        <w:ind w:left="1180"/>
        <w:rPr>
          <w:b w:val="0"/>
          <w:bCs w:val="0"/>
          <w:lang w:val="ru-RU"/>
        </w:rPr>
      </w:pPr>
      <w:bookmarkStart w:id="48" w:name="_bookmark47"/>
      <w:bookmarkEnd w:id="48"/>
      <w:r>
        <w:rPr>
          <w:spacing w:val="-1"/>
          <w:lang w:val="ru-RU"/>
        </w:rPr>
        <w:t>Кожные инфекции с осложнениями</w:t>
      </w:r>
      <w:r w:rsidR="00AC0F1C" w:rsidRPr="00FF1D4D">
        <w:rPr>
          <w:spacing w:val="-1"/>
          <w:lang w:val="ru-RU"/>
        </w:rPr>
        <w:t xml:space="preserve"> </w:t>
      </w:r>
    </w:p>
    <w:p w:rsidR="00AC0F1C" w:rsidRPr="00FF1D4D" w:rsidRDefault="00AC0F1C" w:rsidP="00AC0F1C">
      <w:pPr>
        <w:spacing w:before="7" w:line="110" w:lineRule="exact"/>
        <w:rPr>
          <w:sz w:val="11"/>
          <w:szCs w:val="11"/>
          <w:lang w:val="ru-RU"/>
        </w:rPr>
      </w:pPr>
    </w:p>
    <w:p w:rsidR="00AC0F1C" w:rsidRPr="00FF1D4D" w:rsidRDefault="00AC0F1C" w:rsidP="00AC0F1C">
      <w:pPr>
        <w:pStyle w:val="a3"/>
        <w:ind w:right="180"/>
        <w:rPr>
          <w:highlight w:val="yellow"/>
          <w:lang w:val="ru-RU"/>
        </w:rPr>
      </w:pPr>
      <w:r w:rsidRPr="00FF1D4D">
        <w:rPr>
          <w:lang w:val="ru-RU"/>
        </w:rPr>
        <w:t>В целях изучения осложненных инфекций кожи и подкожной клетчатки проведены два рандомизированных, активных контролируемых</w:t>
      </w:r>
      <w:r>
        <w:rPr>
          <w:lang w:val="ru-RU"/>
        </w:rPr>
        <w:t xml:space="preserve"> испытания</w:t>
      </w:r>
      <w:r w:rsidRPr="00AA08C4">
        <w:rPr>
          <w:lang w:val="ru-RU"/>
        </w:rPr>
        <w:t>. Двойное слепое исследование проводилось</w:t>
      </w:r>
      <w:r>
        <w:rPr>
          <w:lang w:val="ru-RU"/>
        </w:rPr>
        <w:t xml:space="preserve"> в основном в Северной Америке для </w:t>
      </w:r>
      <w:r w:rsidRPr="00AA08C4">
        <w:rPr>
          <w:lang w:val="ru-RU"/>
        </w:rPr>
        <w:t>сравн</w:t>
      </w:r>
      <w:r>
        <w:rPr>
          <w:lang w:val="ru-RU"/>
        </w:rPr>
        <w:t xml:space="preserve">ения </w:t>
      </w:r>
      <w:r w:rsidRPr="00AA08C4">
        <w:rPr>
          <w:lang w:val="ru-RU"/>
        </w:rPr>
        <w:t>эффективност</w:t>
      </w:r>
      <w:r>
        <w:rPr>
          <w:lang w:val="ru-RU"/>
        </w:rPr>
        <w:t xml:space="preserve">и </w:t>
      </w:r>
      <w:r w:rsidRPr="00AA08C4">
        <w:rPr>
          <w:lang w:val="ru-RU"/>
        </w:rPr>
        <w:t>последовательного внутриве</w:t>
      </w:r>
      <w:r>
        <w:rPr>
          <w:lang w:val="ru-RU"/>
        </w:rPr>
        <w:t>нного</w:t>
      </w:r>
      <w:r w:rsidRPr="00AA08C4">
        <w:rPr>
          <w:lang w:val="ru-RU"/>
        </w:rPr>
        <w:t>/перорального</w:t>
      </w:r>
      <w:r>
        <w:rPr>
          <w:lang w:val="ru-RU"/>
        </w:rPr>
        <w:t xml:space="preserve"> введения АВЕЛОКС в дозировке 4</w:t>
      </w:r>
      <w:r w:rsidRPr="00AA08C4">
        <w:rPr>
          <w:lang w:val="ru-RU"/>
        </w:rPr>
        <w:t xml:space="preserve">00 мг один раз в день в течение 7-14 дней </w:t>
      </w:r>
      <w:r>
        <w:rPr>
          <w:lang w:val="ru-RU"/>
        </w:rPr>
        <w:t xml:space="preserve">с эффективностью </w:t>
      </w:r>
      <w:r w:rsidRPr="00AA08C4">
        <w:rPr>
          <w:lang w:val="ru-RU"/>
        </w:rPr>
        <w:t>внутривенного/</w:t>
      </w:r>
      <w:r>
        <w:rPr>
          <w:lang w:val="ru-RU"/>
        </w:rPr>
        <w:t xml:space="preserve">перорального </w:t>
      </w:r>
      <w:r w:rsidRPr="00974B63">
        <w:rPr>
          <w:color w:val="FF0000"/>
          <w:lang w:val="ru-RU"/>
        </w:rPr>
        <w:t>контроля</w:t>
      </w:r>
      <w:r>
        <w:rPr>
          <w:lang w:val="ru-RU"/>
        </w:rPr>
        <w:t xml:space="preserve"> при помощи </w:t>
      </w:r>
      <w:r w:rsidRPr="00D21A80">
        <w:rPr>
          <w:lang w:val="ru-RU"/>
        </w:rPr>
        <w:t xml:space="preserve">бета-лактамных/бета-лактамазных ингибиторов при лечении больных с осложненными инфекциями кожи и подкожной клетчатки. В данном исследовании участвовали 617 пациентов, 335 из которых соответствовали требованиям для проведения анализа эффективности. Во втором международном открытом исследовании сравнивали АВЕЛОКС в дозировке 400 мг один раз в день в течение 7-21 дней с последовательным внутривенным/пероральным </w:t>
      </w:r>
      <w:r w:rsidR="0037293F" w:rsidRPr="0037293F">
        <w:rPr>
          <w:lang w:val="ru-RU"/>
        </w:rPr>
        <w:t>приемом</w:t>
      </w:r>
      <w:r w:rsidRPr="00D21A80">
        <w:rPr>
          <w:lang w:val="ru-RU"/>
        </w:rPr>
        <w:t xml:space="preserve"> бета-лактамных/бета-лактамазных ингибиторов при лечении больных с осложненными инфекциями кожи и подкожной клетчатки. В данном исследовании учувствовали 804 пациента, 632 из которых соответствовали требованиям для проведения анализа эффективности. В данных исследованиях хирургический разрез и дренаж, или санация проводились</w:t>
      </w:r>
      <w:r>
        <w:rPr>
          <w:lang w:val="ru-RU"/>
        </w:rPr>
        <w:t xml:space="preserve"> в отношении</w:t>
      </w:r>
      <w:r w:rsidRPr="00AA08C4">
        <w:rPr>
          <w:lang w:val="ru-RU"/>
        </w:rPr>
        <w:t xml:space="preserve"> 55% </w:t>
      </w:r>
      <w:r>
        <w:rPr>
          <w:lang w:val="ru-RU"/>
        </w:rPr>
        <w:t xml:space="preserve">пациентов, принимавших АВЕЛОКС </w:t>
      </w:r>
      <w:r w:rsidRPr="00AA08C4">
        <w:rPr>
          <w:lang w:val="ru-RU"/>
        </w:rPr>
        <w:t xml:space="preserve">и 53% </w:t>
      </w:r>
      <w:r>
        <w:rPr>
          <w:lang w:val="ru-RU"/>
        </w:rPr>
        <w:t xml:space="preserve">пациентов, принимавших препарат сравнения, данные процедуры являлись </w:t>
      </w:r>
      <w:r w:rsidRPr="00AA08C4">
        <w:rPr>
          <w:lang w:val="ru-RU"/>
        </w:rPr>
        <w:t xml:space="preserve">неотъемлемой частью </w:t>
      </w:r>
      <w:r>
        <w:rPr>
          <w:lang w:val="ru-RU"/>
        </w:rPr>
        <w:t>лечения при подобных показаниях</w:t>
      </w:r>
      <w:r w:rsidRPr="00AA08C4">
        <w:rPr>
          <w:lang w:val="ru-RU"/>
        </w:rPr>
        <w:t xml:space="preserve">. </w:t>
      </w:r>
      <w:r w:rsidRPr="00D21A80">
        <w:rPr>
          <w:lang w:val="ru-RU"/>
        </w:rPr>
        <w:t>Показатели успеха варьируются в зависимости от типа диагноза в пределах от 61% у больных с инфицированными язвами до 90% у больных</w:t>
      </w:r>
      <w:r>
        <w:rPr>
          <w:lang w:val="ru-RU"/>
        </w:rPr>
        <w:t xml:space="preserve"> с осложненным рожистым воспалением</w:t>
      </w:r>
      <w:r w:rsidRPr="00AA08C4">
        <w:rPr>
          <w:lang w:val="ru-RU"/>
        </w:rPr>
        <w:t xml:space="preserve">. </w:t>
      </w:r>
      <w:r>
        <w:rPr>
          <w:lang w:val="ru-RU"/>
        </w:rPr>
        <w:t>Данные</w:t>
      </w:r>
      <w:r w:rsidRPr="00AA08C4">
        <w:rPr>
          <w:lang w:val="ru-RU"/>
        </w:rPr>
        <w:t xml:space="preserve"> показатели были аналогичны </w:t>
      </w:r>
      <w:r>
        <w:rPr>
          <w:lang w:val="ru-RU"/>
        </w:rPr>
        <w:t xml:space="preserve">показателям препаратов сравнения. Общие показатели успеха у исследуемых пациентов и клинический успех с разбивкой по </w:t>
      </w:r>
      <w:r w:rsidRPr="00AA08C4">
        <w:rPr>
          <w:lang w:val="ru-RU"/>
        </w:rPr>
        <w:t>патоген</w:t>
      </w:r>
      <w:r>
        <w:rPr>
          <w:lang w:val="ru-RU"/>
        </w:rPr>
        <w:t>ным микроорганизмам</w:t>
      </w:r>
      <w:r w:rsidRPr="00AA08C4">
        <w:rPr>
          <w:lang w:val="ru-RU"/>
        </w:rPr>
        <w:t>, приведены в таблицах 16 и 17.</w:t>
      </w:r>
    </w:p>
    <w:p w:rsidR="00AC0F1C" w:rsidRPr="00E90699" w:rsidRDefault="00AC0F1C" w:rsidP="00AC0F1C">
      <w:pPr>
        <w:pStyle w:val="4"/>
        <w:spacing w:before="78"/>
        <w:rPr>
          <w:b w:val="0"/>
          <w:bCs w:val="0"/>
          <w:lang w:val="ru-RU"/>
        </w:rPr>
      </w:pPr>
      <w:r w:rsidRPr="00E90699">
        <w:rPr>
          <w:spacing w:val="-1"/>
          <w:lang w:val="ru-RU"/>
        </w:rPr>
        <w:t>Таблица</w:t>
      </w:r>
      <w:r w:rsidRPr="00E90699">
        <w:rPr>
          <w:lang w:val="ru-RU"/>
        </w:rPr>
        <w:t xml:space="preserve"> 1</w:t>
      </w:r>
      <w:r w:rsidRPr="00E90699">
        <w:rPr>
          <w:spacing w:val="-3"/>
          <w:lang w:val="ru-RU"/>
        </w:rPr>
        <w:t>6</w:t>
      </w:r>
      <w:r w:rsidRPr="00E90699">
        <w:rPr>
          <w:lang w:val="ru-RU"/>
        </w:rPr>
        <w:t>:</w:t>
      </w:r>
      <w:r w:rsidRPr="00E90699">
        <w:rPr>
          <w:spacing w:val="-2"/>
          <w:lang w:val="ru-RU"/>
        </w:rPr>
        <w:t xml:space="preserve"> Общие показатели клинического успеха у </w:t>
      </w:r>
      <w:r w:rsidRPr="00E90699">
        <w:rPr>
          <w:spacing w:val="-1"/>
          <w:lang w:val="ru-RU"/>
        </w:rPr>
        <w:t xml:space="preserve">пациентов с </w:t>
      </w:r>
      <w:r w:rsidRPr="00E90699">
        <w:rPr>
          <w:lang w:val="ru-RU"/>
        </w:rPr>
        <w:t>осложненными инфекциями кожи и подкожной клетчатки</w:t>
      </w:r>
    </w:p>
    <w:p w:rsidR="00AC0F1C" w:rsidRPr="00E90699" w:rsidRDefault="00AC0F1C" w:rsidP="00AC0F1C">
      <w:pPr>
        <w:spacing w:before="9" w:line="110" w:lineRule="exact"/>
        <w:rPr>
          <w:sz w:val="11"/>
          <w:szCs w:val="11"/>
          <w:lang w:val="ru-RU"/>
        </w:rPr>
      </w:pPr>
    </w:p>
    <w:tbl>
      <w:tblPr>
        <w:tblStyle w:val="TableNormal"/>
        <w:tblW w:w="0" w:type="auto"/>
        <w:tblInd w:w="454" w:type="dxa"/>
        <w:tblLayout w:type="fixed"/>
        <w:tblLook w:val="01E0" w:firstRow="1" w:lastRow="1" w:firstColumn="1" w:lastColumn="1" w:noHBand="0" w:noVBand="0"/>
      </w:tblPr>
      <w:tblGrid>
        <w:gridCol w:w="2160"/>
        <w:gridCol w:w="2160"/>
        <w:gridCol w:w="2160"/>
        <w:gridCol w:w="2160"/>
      </w:tblGrid>
      <w:tr w:rsidR="00AC0F1C" w:rsidRPr="00E90699" w:rsidTr="00AC0F1C">
        <w:trPr>
          <w:trHeight w:hRule="exact" w:val="813"/>
        </w:trPr>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ind w:left="109"/>
              <w:rPr>
                <w:rFonts w:ascii="Times New Roman" w:eastAsia="Times New Roman" w:hAnsi="Times New Roman" w:cs="Times New Roman"/>
                <w:lang w:val="ru-RU"/>
              </w:rPr>
            </w:pPr>
            <w:r w:rsidRPr="00E90699">
              <w:rPr>
                <w:rFonts w:ascii="Times New Roman" w:eastAsia="Times New Roman" w:hAnsi="Times New Roman" w:cs="Times New Roman"/>
                <w:b/>
                <w:bCs/>
                <w:spacing w:val="-1"/>
                <w:lang w:val="ru-RU"/>
              </w:rPr>
              <w:t>Исследование</w:t>
            </w:r>
          </w:p>
        </w:tc>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ind w:left="603"/>
              <w:rPr>
                <w:rFonts w:ascii="Times New Roman" w:eastAsia="Times New Roman" w:hAnsi="Times New Roman" w:cs="Times New Roman"/>
                <w:lang w:val="ru-RU"/>
              </w:rPr>
            </w:pPr>
            <w:r w:rsidRPr="00E90699">
              <w:rPr>
                <w:rFonts w:ascii="Times New Roman" w:eastAsia="Times New Roman" w:hAnsi="Times New Roman" w:cs="Times New Roman"/>
                <w:b/>
                <w:bCs/>
                <w:spacing w:val="-2"/>
                <w:lang w:val="ru-RU"/>
              </w:rPr>
              <w:t>АВЕЛОКС</w:t>
            </w:r>
          </w:p>
          <w:p w:rsidR="00AC0F1C" w:rsidRPr="00E90699" w:rsidRDefault="00AC0F1C" w:rsidP="00AC0F1C">
            <w:pPr>
              <w:pStyle w:val="TableParagraph"/>
              <w:spacing w:line="252" w:lineRule="exact"/>
              <w:ind w:left="692"/>
              <w:rPr>
                <w:rFonts w:ascii="Times New Roman" w:eastAsia="Times New Roman" w:hAnsi="Times New Roman" w:cs="Times New Roman"/>
              </w:rPr>
            </w:pPr>
            <w:r w:rsidRPr="00E90699">
              <w:rPr>
                <w:rFonts w:ascii="Times New Roman" w:eastAsia="Times New Roman" w:hAnsi="Times New Roman" w:cs="Times New Roman"/>
                <w:b/>
                <w:bCs/>
                <w:spacing w:val="-1"/>
              </w:rPr>
              <w:t>n</w:t>
            </w:r>
            <w:r w:rsidRPr="00E90699">
              <w:rPr>
                <w:rFonts w:ascii="Times New Roman" w:eastAsia="Times New Roman" w:hAnsi="Times New Roman" w:cs="Times New Roman"/>
                <w:b/>
                <w:bCs/>
                <w:spacing w:val="1"/>
              </w:rPr>
              <w:t>/</w:t>
            </w:r>
            <w:r w:rsidRPr="00E90699">
              <w:rPr>
                <w:rFonts w:ascii="Times New Roman" w:eastAsia="Times New Roman" w:hAnsi="Times New Roman" w:cs="Times New Roman"/>
                <w:b/>
                <w:bCs/>
              </w:rPr>
              <w:t>N</w:t>
            </w:r>
            <w:r w:rsidRPr="00E90699">
              <w:rPr>
                <w:rFonts w:ascii="Times New Roman" w:eastAsia="Times New Roman" w:hAnsi="Times New Roman" w:cs="Times New Roman"/>
                <w:b/>
                <w:bCs/>
                <w:spacing w:val="-1"/>
              </w:rPr>
              <w:t xml:space="preserve"> </w:t>
            </w:r>
            <w:r w:rsidRPr="00E90699">
              <w:rPr>
                <w:rFonts w:ascii="Times New Roman" w:eastAsia="Times New Roman" w:hAnsi="Times New Roman" w:cs="Times New Roman"/>
                <w:b/>
                <w:bCs/>
              </w:rPr>
              <w:t>(</w:t>
            </w:r>
            <w:r w:rsidRPr="00E90699">
              <w:rPr>
                <w:rFonts w:ascii="Times New Roman" w:eastAsia="Times New Roman" w:hAnsi="Times New Roman" w:cs="Times New Roman"/>
                <w:b/>
                <w:bCs/>
                <w:spacing w:val="-3"/>
              </w:rPr>
              <w:t>%)</w:t>
            </w:r>
          </w:p>
        </w:tc>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spacing w:before="4" w:line="252" w:lineRule="exact"/>
              <w:ind w:left="335" w:right="486" w:hanging="73"/>
              <w:jc w:val="center"/>
              <w:rPr>
                <w:rFonts w:ascii="Times New Roman" w:eastAsia="Times New Roman" w:hAnsi="Times New Roman" w:cs="Times New Roman"/>
              </w:rPr>
            </w:pPr>
            <w:r w:rsidRPr="00E90699">
              <w:rPr>
                <w:rFonts w:ascii="Times New Roman" w:eastAsia="Times New Roman" w:hAnsi="Times New Roman" w:cs="Times New Roman"/>
                <w:b/>
                <w:bCs/>
                <w:spacing w:val="-2"/>
                <w:lang w:val="ru-RU"/>
              </w:rPr>
              <w:t>Препарат сравнения</w:t>
            </w:r>
            <w:r w:rsidRPr="00E90699">
              <w:rPr>
                <w:rFonts w:ascii="Times New Roman" w:eastAsia="Times New Roman" w:hAnsi="Times New Roman" w:cs="Times New Roman"/>
                <w:b/>
                <w:bCs/>
              </w:rPr>
              <w:t xml:space="preserve"> </w:t>
            </w:r>
            <w:r w:rsidRPr="00E90699">
              <w:rPr>
                <w:rFonts w:ascii="Times New Roman" w:eastAsia="Times New Roman" w:hAnsi="Times New Roman" w:cs="Times New Roman"/>
                <w:b/>
                <w:bCs/>
                <w:spacing w:val="-1"/>
              </w:rPr>
              <w:t>n</w:t>
            </w:r>
            <w:r w:rsidRPr="00E90699">
              <w:rPr>
                <w:rFonts w:ascii="Times New Roman" w:eastAsia="Times New Roman" w:hAnsi="Times New Roman" w:cs="Times New Roman"/>
                <w:b/>
                <w:bCs/>
                <w:spacing w:val="1"/>
              </w:rPr>
              <w:t>/</w:t>
            </w:r>
            <w:r w:rsidRPr="00E90699">
              <w:rPr>
                <w:rFonts w:ascii="Times New Roman" w:eastAsia="Times New Roman" w:hAnsi="Times New Roman" w:cs="Times New Roman"/>
                <w:b/>
                <w:bCs/>
              </w:rPr>
              <w:t>N</w:t>
            </w:r>
            <w:r w:rsidRPr="00E90699">
              <w:rPr>
                <w:rFonts w:ascii="Times New Roman" w:eastAsia="Times New Roman" w:hAnsi="Times New Roman" w:cs="Times New Roman"/>
                <w:b/>
                <w:bCs/>
                <w:spacing w:val="-1"/>
              </w:rPr>
              <w:t xml:space="preserve"> </w:t>
            </w:r>
            <w:r w:rsidRPr="00E90699">
              <w:rPr>
                <w:rFonts w:ascii="Times New Roman" w:eastAsia="Times New Roman" w:hAnsi="Times New Roman" w:cs="Times New Roman"/>
                <w:b/>
                <w:bCs/>
              </w:rPr>
              <w:t>(</w:t>
            </w:r>
            <w:r w:rsidRPr="00E90699">
              <w:rPr>
                <w:rFonts w:ascii="Times New Roman" w:eastAsia="Times New Roman" w:hAnsi="Times New Roman" w:cs="Times New Roman"/>
                <w:b/>
                <w:bCs/>
                <w:spacing w:val="-3"/>
              </w:rPr>
              <w:t>%)</w:t>
            </w:r>
          </w:p>
        </w:tc>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spacing w:before="35" w:line="198" w:lineRule="auto"/>
              <w:ind w:left="160" w:right="294" w:hanging="47"/>
              <w:jc w:val="center"/>
              <w:rPr>
                <w:rFonts w:ascii="Times New Roman" w:eastAsia="Times New Roman" w:hAnsi="Times New Roman" w:cs="Times New Roman"/>
                <w:sz w:val="18"/>
                <w:szCs w:val="18"/>
              </w:rPr>
            </w:pPr>
            <w:r w:rsidRPr="00E90699">
              <w:rPr>
                <w:rFonts w:ascii="Times New Roman" w:eastAsia="Times New Roman" w:hAnsi="Times New Roman" w:cs="Times New Roman"/>
                <w:b/>
                <w:bCs/>
              </w:rPr>
              <w:t>95%</w:t>
            </w:r>
            <w:r w:rsidRPr="00E90699">
              <w:rPr>
                <w:rFonts w:ascii="Times New Roman" w:eastAsia="Times New Roman" w:hAnsi="Times New Roman" w:cs="Times New Roman"/>
                <w:b/>
                <w:bCs/>
                <w:spacing w:val="-3"/>
              </w:rPr>
              <w:t xml:space="preserve"> </w:t>
            </w:r>
            <w:r w:rsidRPr="00E90699">
              <w:rPr>
                <w:rFonts w:ascii="Times New Roman" w:eastAsia="Times New Roman" w:hAnsi="Times New Roman" w:cs="Times New Roman"/>
                <w:b/>
                <w:bCs/>
                <w:spacing w:val="-2"/>
                <w:lang w:val="ru-RU"/>
              </w:rPr>
              <w:t>Доверительный интервал</w:t>
            </w:r>
            <w:r w:rsidRPr="00E90699">
              <w:rPr>
                <w:rFonts w:ascii="Times New Roman" w:eastAsia="Times New Roman" w:hAnsi="Times New Roman" w:cs="Times New Roman"/>
                <w:b/>
                <w:bCs/>
                <w:spacing w:val="-11"/>
              </w:rPr>
              <w:t xml:space="preserve"> </w:t>
            </w:r>
            <w:r w:rsidRPr="00E90699">
              <w:rPr>
                <w:rFonts w:ascii="Times New Roman" w:eastAsia="Times New Roman" w:hAnsi="Times New Roman" w:cs="Times New Roman"/>
                <w:position w:val="13"/>
                <w:sz w:val="18"/>
                <w:szCs w:val="18"/>
              </w:rPr>
              <w:t>a</w:t>
            </w:r>
          </w:p>
        </w:tc>
      </w:tr>
      <w:tr w:rsidR="00AC0F1C" w:rsidRPr="00E90699" w:rsidTr="00AC0F1C">
        <w:trPr>
          <w:trHeight w:hRule="exact" w:val="264"/>
        </w:trPr>
        <w:tc>
          <w:tcPr>
            <w:tcW w:w="2160" w:type="dxa"/>
            <w:tcBorders>
              <w:top w:val="single" w:sz="5" w:space="0" w:color="000000"/>
              <w:left w:val="single" w:sz="5" w:space="0" w:color="000000"/>
              <w:bottom w:val="single" w:sz="5" w:space="0" w:color="000000"/>
              <w:right w:val="single" w:sz="5" w:space="0" w:color="000000"/>
            </w:tcBorders>
          </w:tcPr>
          <w:p w:rsidR="00AC0F1C" w:rsidRPr="0037293F" w:rsidRDefault="0037293F" w:rsidP="00AC0F1C">
            <w:pPr>
              <w:pStyle w:val="TableParagraph"/>
              <w:spacing w:line="246" w:lineRule="exact"/>
              <w:ind w:left="109"/>
              <w:rPr>
                <w:rFonts w:ascii="Times New Roman" w:eastAsia="Times New Roman" w:hAnsi="Times New Roman" w:cs="Times New Roman"/>
                <w:lang w:val="ru-RU"/>
              </w:rPr>
            </w:pPr>
            <w:r>
              <w:rPr>
                <w:rFonts w:ascii="Times New Roman" w:eastAsia="Times New Roman" w:hAnsi="Times New Roman" w:cs="Times New Roman"/>
                <w:spacing w:val="-2"/>
                <w:lang w:val="ru-RU"/>
              </w:rPr>
              <w:t>Северная Америка</w:t>
            </w:r>
          </w:p>
        </w:tc>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spacing w:line="246" w:lineRule="exact"/>
              <w:ind w:left="327"/>
              <w:rPr>
                <w:rFonts w:ascii="Times New Roman" w:eastAsia="Times New Roman" w:hAnsi="Times New Roman" w:cs="Times New Roman"/>
              </w:rPr>
            </w:pPr>
            <w:r w:rsidRPr="00E90699">
              <w:rPr>
                <w:rFonts w:ascii="Times New Roman" w:eastAsia="Times New Roman" w:hAnsi="Times New Roman" w:cs="Times New Roman"/>
              </w:rPr>
              <w:t>125</w:t>
            </w:r>
            <w:r w:rsidRPr="00E90699">
              <w:rPr>
                <w:rFonts w:ascii="Times New Roman" w:eastAsia="Times New Roman" w:hAnsi="Times New Roman" w:cs="Times New Roman"/>
                <w:spacing w:val="1"/>
              </w:rPr>
              <w:t>/</w:t>
            </w:r>
            <w:r w:rsidRPr="00E90699">
              <w:rPr>
                <w:rFonts w:ascii="Times New Roman" w:eastAsia="Times New Roman" w:hAnsi="Times New Roman" w:cs="Times New Roman"/>
              </w:rPr>
              <w:t>1</w:t>
            </w:r>
            <w:r w:rsidRPr="00E90699">
              <w:rPr>
                <w:rFonts w:ascii="Times New Roman" w:eastAsia="Times New Roman" w:hAnsi="Times New Roman" w:cs="Times New Roman"/>
                <w:spacing w:val="-3"/>
              </w:rPr>
              <w:t>6</w:t>
            </w:r>
            <w:r w:rsidRPr="00E90699">
              <w:rPr>
                <w:rFonts w:ascii="Times New Roman" w:eastAsia="Times New Roman" w:hAnsi="Times New Roman" w:cs="Times New Roman"/>
              </w:rPr>
              <w:t>2 (77</w:t>
            </w:r>
            <w:r w:rsidRPr="00E90699">
              <w:rPr>
                <w:rFonts w:ascii="Times New Roman" w:eastAsia="Times New Roman" w:hAnsi="Times New Roman" w:cs="Times New Roman"/>
                <w:spacing w:val="-3"/>
              </w:rPr>
              <w:t>.</w:t>
            </w:r>
            <w:r w:rsidRPr="00E90699">
              <w:rPr>
                <w:rFonts w:ascii="Times New Roman" w:eastAsia="Times New Roman" w:hAnsi="Times New Roman" w:cs="Times New Roman"/>
              </w:rPr>
              <w:t>2</w:t>
            </w:r>
            <w:r w:rsidRPr="00E90699">
              <w:rPr>
                <w:rFonts w:ascii="Times New Roman" w:eastAsia="Times New Roman" w:hAnsi="Times New Roman" w:cs="Times New Roman"/>
                <w:spacing w:val="-2"/>
              </w:rPr>
              <w:t>%</w:t>
            </w:r>
            <w:r w:rsidRPr="00E90699">
              <w:rPr>
                <w:rFonts w:ascii="Times New Roman" w:eastAsia="Times New Roman" w:hAnsi="Times New Roman" w:cs="Times New Roman"/>
              </w:rPr>
              <w:t>)</w:t>
            </w:r>
          </w:p>
        </w:tc>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spacing w:line="246" w:lineRule="exact"/>
              <w:ind w:left="327"/>
              <w:rPr>
                <w:rFonts w:ascii="Times New Roman" w:eastAsia="Times New Roman" w:hAnsi="Times New Roman" w:cs="Times New Roman"/>
              </w:rPr>
            </w:pPr>
            <w:r w:rsidRPr="00E90699">
              <w:rPr>
                <w:rFonts w:ascii="Times New Roman" w:eastAsia="Times New Roman" w:hAnsi="Times New Roman" w:cs="Times New Roman"/>
              </w:rPr>
              <w:t>141</w:t>
            </w:r>
            <w:r w:rsidRPr="00E90699">
              <w:rPr>
                <w:rFonts w:ascii="Times New Roman" w:eastAsia="Times New Roman" w:hAnsi="Times New Roman" w:cs="Times New Roman"/>
                <w:spacing w:val="1"/>
              </w:rPr>
              <w:t>/</w:t>
            </w:r>
            <w:r w:rsidRPr="00E90699">
              <w:rPr>
                <w:rFonts w:ascii="Times New Roman" w:eastAsia="Times New Roman" w:hAnsi="Times New Roman" w:cs="Times New Roman"/>
              </w:rPr>
              <w:t>1</w:t>
            </w:r>
            <w:r w:rsidRPr="00E90699">
              <w:rPr>
                <w:rFonts w:ascii="Times New Roman" w:eastAsia="Times New Roman" w:hAnsi="Times New Roman" w:cs="Times New Roman"/>
                <w:spacing w:val="-3"/>
              </w:rPr>
              <w:t>7</w:t>
            </w:r>
            <w:r w:rsidRPr="00E90699">
              <w:rPr>
                <w:rFonts w:ascii="Times New Roman" w:eastAsia="Times New Roman" w:hAnsi="Times New Roman" w:cs="Times New Roman"/>
              </w:rPr>
              <w:t>3 (81</w:t>
            </w:r>
            <w:r w:rsidRPr="00E90699">
              <w:rPr>
                <w:rFonts w:ascii="Times New Roman" w:eastAsia="Times New Roman" w:hAnsi="Times New Roman" w:cs="Times New Roman"/>
                <w:spacing w:val="-3"/>
              </w:rPr>
              <w:t>.</w:t>
            </w:r>
            <w:r w:rsidRPr="00E90699">
              <w:rPr>
                <w:rFonts w:ascii="Times New Roman" w:eastAsia="Times New Roman" w:hAnsi="Times New Roman" w:cs="Times New Roman"/>
              </w:rPr>
              <w:t>5</w:t>
            </w:r>
            <w:r w:rsidRPr="00E90699">
              <w:rPr>
                <w:rFonts w:ascii="Times New Roman" w:eastAsia="Times New Roman" w:hAnsi="Times New Roman" w:cs="Times New Roman"/>
                <w:spacing w:val="-2"/>
              </w:rPr>
              <w:t>%</w:t>
            </w:r>
            <w:r w:rsidRPr="00E90699">
              <w:rPr>
                <w:rFonts w:ascii="Times New Roman" w:eastAsia="Times New Roman" w:hAnsi="Times New Roman" w:cs="Times New Roman"/>
              </w:rPr>
              <w:t>)</w:t>
            </w:r>
          </w:p>
        </w:tc>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spacing w:line="246" w:lineRule="exact"/>
              <w:ind w:left="479"/>
              <w:rPr>
                <w:rFonts w:ascii="Times New Roman" w:eastAsia="Times New Roman" w:hAnsi="Times New Roman" w:cs="Times New Roman"/>
              </w:rPr>
            </w:pPr>
            <w:r w:rsidRPr="00E90699">
              <w:rPr>
                <w:rFonts w:ascii="Times New Roman" w:eastAsia="Times New Roman" w:hAnsi="Times New Roman" w:cs="Times New Roman"/>
              </w:rPr>
              <w:t>(</w:t>
            </w:r>
            <w:r w:rsidRPr="00E90699">
              <w:rPr>
                <w:rFonts w:ascii="Times New Roman" w:eastAsia="Times New Roman" w:hAnsi="Times New Roman" w:cs="Times New Roman"/>
                <w:spacing w:val="-4"/>
              </w:rPr>
              <w:t>-</w:t>
            </w:r>
            <w:r w:rsidRPr="00E90699">
              <w:rPr>
                <w:rFonts w:ascii="Times New Roman" w:eastAsia="Times New Roman" w:hAnsi="Times New Roman" w:cs="Times New Roman"/>
              </w:rPr>
              <w:t>14.4%, 2</w:t>
            </w:r>
            <w:r w:rsidRPr="00E90699">
              <w:rPr>
                <w:rFonts w:ascii="Times New Roman" w:eastAsia="Times New Roman" w:hAnsi="Times New Roman" w:cs="Times New Roman"/>
                <w:spacing w:val="-2"/>
              </w:rPr>
              <w:t>%</w:t>
            </w:r>
            <w:r w:rsidRPr="00E90699">
              <w:rPr>
                <w:rFonts w:ascii="Times New Roman" w:eastAsia="Times New Roman" w:hAnsi="Times New Roman" w:cs="Times New Roman"/>
              </w:rPr>
              <w:t>)</w:t>
            </w:r>
          </w:p>
        </w:tc>
      </w:tr>
      <w:tr w:rsidR="00AC0F1C" w:rsidRPr="00E90699" w:rsidTr="00AC0F1C">
        <w:trPr>
          <w:trHeight w:hRule="exact" w:val="262"/>
        </w:trPr>
        <w:tc>
          <w:tcPr>
            <w:tcW w:w="2160" w:type="dxa"/>
            <w:tcBorders>
              <w:top w:val="single" w:sz="5" w:space="0" w:color="000000"/>
              <w:left w:val="single" w:sz="5" w:space="0" w:color="000000"/>
              <w:bottom w:val="single" w:sz="5" w:space="0" w:color="000000"/>
              <w:right w:val="single" w:sz="5" w:space="0" w:color="000000"/>
            </w:tcBorders>
          </w:tcPr>
          <w:p w:rsidR="00AC0F1C" w:rsidRPr="0037293F" w:rsidRDefault="0037293F" w:rsidP="00AC0F1C">
            <w:pPr>
              <w:pStyle w:val="TableParagraph"/>
              <w:spacing w:line="246" w:lineRule="exact"/>
              <w:ind w:left="109"/>
              <w:rPr>
                <w:rFonts w:ascii="Times New Roman" w:eastAsia="Times New Roman" w:hAnsi="Times New Roman" w:cs="Times New Roman"/>
                <w:lang w:val="ru-RU"/>
              </w:rPr>
            </w:pPr>
            <w:r>
              <w:rPr>
                <w:rFonts w:ascii="Times New Roman" w:eastAsia="Times New Roman" w:hAnsi="Times New Roman" w:cs="Times New Roman"/>
                <w:spacing w:val="-4"/>
                <w:lang w:val="ru-RU"/>
              </w:rPr>
              <w:t>Международное</w:t>
            </w:r>
          </w:p>
        </w:tc>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spacing w:line="246" w:lineRule="exact"/>
              <w:ind w:left="327"/>
              <w:rPr>
                <w:rFonts w:ascii="Times New Roman" w:eastAsia="Times New Roman" w:hAnsi="Times New Roman" w:cs="Times New Roman"/>
              </w:rPr>
            </w:pPr>
            <w:r w:rsidRPr="00E90699">
              <w:rPr>
                <w:rFonts w:ascii="Times New Roman" w:eastAsia="Times New Roman" w:hAnsi="Times New Roman" w:cs="Times New Roman"/>
              </w:rPr>
              <w:t>254</w:t>
            </w:r>
            <w:r w:rsidRPr="00E90699">
              <w:rPr>
                <w:rFonts w:ascii="Times New Roman" w:eastAsia="Times New Roman" w:hAnsi="Times New Roman" w:cs="Times New Roman"/>
                <w:spacing w:val="1"/>
              </w:rPr>
              <w:t>/</w:t>
            </w:r>
            <w:r w:rsidRPr="00E90699">
              <w:rPr>
                <w:rFonts w:ascii="Times New Roman" w:eastAsia="Times New Roman" w:hAnsi="Times New Roman" w:cs="Times New Roman"/>
              </w:rPr>
              <w:t>3</w:t>
            </w:r>
            <w:r w:rsidRPr="00E90699">
              <w:rPr>
                <w:rFonts w:ascii="Times New Roman" w:eastAsia="Times New Roman" w:hAnsi="Times New Roman" w:cs="Times New Roman"/>
                <w:spacing w:val="-3"/>
              </w:rPr>
              <w:t>1</w:t>
            </w:r>
            <w:r w:rsidRPr="00E90699">
              <w:rPr>
                <w:rFonts w:ascii="Times New Roman" w:eastAsia="Times New Roman" w:hAnsi="Times New Roman" w:cs="Times New Roman"/>
              </w:rPr>
              <w:t>5 (80</w:t>
            </w:r>
            <w:r w:rsidRPr="00E90699">
              <w:rPr>
                <w:rFonts w:ascii="Times New Roman" w:eastAsia="Times New Roman" w:hAnsi="Times New Roman" w:cs="Times New Roman"/>
                <w:spacing w:val="-3"/>
              </w:rPr>
              <w:t>.</w:t>
            </w:r>
            <w:r w:rsidRPr="00E90699">
              <w:rPr>
                <w:rFonts w:ascii="Times New Roman" w:eastAsia="Times New Roman" w:hAnsi="Times New Roman" w:cs="Times New Roman"/>
              </w:rPr>
              <w:t>6</w:t>
            </w:r>
            <w:r w:rsidRPr="00E90699">
              <w:rPr>
                <w:rFonts w:ascii="Times New Roman" w:eastAsia="Times New Roman" w:hAnsi="Times New Roman" w:cs="Times New Roman"/>
                <w:spacing w:val="-2"/>
              </w:rPr>
              <w:t>%</w:t>
            </w:r>
            <w:r w:rsidRPr="00E90699">
              <w:rPr>
                <w:rFonts w:ascii="Times New Roman" w:eastAsia="Times New Roman" w:hAnsi="Times New Roman" w:cs="Times New Roman"/>
              </w:rPr>
              <w:t>)</w:t>
            </w:r>
          </w:p>
        </w:tc>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spacing w:line="246" w:lineRule="exact"/>
              <w:ind w:left="327"/>
              <w:rPr>
                <w:rFonts w:ascii="Times New Roman" w:eastAsia="Times New Roman" w:hAnsi="Times New Roman" w:cs="Times New Roman"/>
              </w:rPr>
            </w:pPr>
            <w:r w:rsidRPr="00E90699">
              <w:rPr>
                <w:rFonts w:ascii="Times New Roman" w:eastAsia="Times New Roman" w:hAnsi="Times New Roman" w:cs="Times New Roman"/>
              </w:rPr>
              <w:t>268</w:t>
            </w:r>
            <w:r w:rsidRPr="00E90699">
              <w:rPr>
                <w:rFonts w:ascii="Times New Roman" w:eastAsia="Times New Roman" w:hAnsi="Times New Roman" w:cs="Times New Roman"/>
                <w:spacing w:val="1"/>
              </w:rPr>
              <w:t>/</w:t>
            </w:r>
            <w:r w:rsidRPr="00E90699">
              <w:rPr>
                <w:rFonts w:ascii="Times New Roman" w:eastAsia="Times New Roman" w:hAnsi="Times New Roman" w:cs="Times New Roman"/>
              </w:rPr>
              <w:t>3</w:t>
            </w:r>
            <w:r w:rsidRPr="00E90699">
              <w:rPr>
                <w:rFonts w:ascii="Times New Roman" w:eastAsia="Times New Roman" w:hAnsi="Times New Roman" w:cs="Times New Roman"/>
                <w:spacing w:val="-3"/>
              </w:rPr>
              <w:t>1</w:t>
            </w:r>
            <w:r w:rsidRPr="00E90699">
              <w:rPr>
                <w:rFonts w:ascii="Times New Roman" w:eastAsia="Times New Roman" w:hAnsi="Times New Roman" w:cs="Times New Roman"/>
              </w:rPr>
              <w:t>7 (84</w:t>
            </w:r>
            <w:r w:rsidRPr="00E90699">
              <w:rPr>
                <w:rFonts w:ascii="Times New Roman" w:eastAsia="Times New Roman" w:hAnsi="Times New Roman" w:cs="Times New Roman"/>
                <w:spacing w:val="-3"/>
              </w:rPr>
              <w:t>.</w:t>
            </w:r>
            <w:r w:rsidRPr="00E90699">
              <w:rPr>
                <w:rFonts w:ascii="Times New Roman" w:eastAsia="Times New Roman" w:hAnsi="Times New Roman" w:cs="Times New Roman"/>
              </w:rPr>
              <w:t>5</w:t>
            </w:r>
            <w:r w:rsidRPr="00E90699">
              <w:rPr>
                <w:rFonts w:ascii="Times New Roman" w:eastAsia="Times New Roman" w:hAnsi="Times New Roman" w:cs="Times New Roman"/>
                <w:spacing w:val="-2"/>
              </w:rPr>
              <w:t>%</w:t>
            </w:r>
            <w:r w:rsidRPr="00E90699">
              <w:rPr>
                <w:rFonts w:ascii="Times New Roman" w:eastAsia="Times New Roman" w:hAnsi="Times New Roman" w:cs="Times New Roman"/>
              </w:rPr>
              <w:t>)</w:t>
            </w:r>
          </w:p>
        </w:tc>
        <w:tc>
          <w:tcPr>
            <w:tcW w:w="2160" w:type="dxa"/>
            <w:tcBorders>
              <w:top w:val="single" w:sz="5" w:space="0" w:color="000000"/>
              <w:left w:val="single" w:sz="5" w:space="0" w:color="000000"/>
              <w:bottom w:val="single" w:sz="5" w:space="0" w:color="000000"/>
              <w:right w:val="single" w:sz="5" w:space="0" w:color="000000"/>
            </w:tcBorders>
          </w:tcPr>
          <w:p w:rsidR="00AC0F1C" w:rsidRPr="00E90699" w:rsidRDefault="00AC0F1C" w:rsidP="00AC0F1C">
            <w:pPr>
              <w:pStyle w:val="TableParagraph"/>
              <w:spacing w:line="246" w:lineRule="exact"/>
              <w:ind w:left="450"/>
              <w:rPr>
                <w:rFonts w:ascii="Times New Roman" w:eastAsia="Times New Roman" w:hAnsi="Times New Roman" w:cs="Times New Roman"/>
              </w:rPr>
            </w:pPr>
            <w:r w:rsidRPr="00E90699">
              <w:rPr>
                <w:rFonts w:ascii="Times New Roman" w:eastAsia="Times New Roman" w:hAnsi="Times New Roman" w:cs="Times New Roman"/>
              </w:rPr>
              <w:t>(</w:t>
            </w:r>
            <w:r w:rsidRPr="00E90699">
              <w:rPr>
                <w:rFonts w:ascii="Times New Roman" w:eastAsia="Times New Roman" w:hAnsi="Times New Roman" w:cs="Times New Roman"/>
                <w:spacing w:val="-4"/>
              </w:rPr>
              <w:t>-</w:t>
            </w:r>
            <w:r w:rsidRPr="00E90699">
              <w:rPr>
                <w:rFonts w:ascii="Times New Roman" w:eastAsia="Times New Roman" w:hAnsi="Times New Roman" w:cs="Times New Roman"/>
              </w:rPr>
              <w:t>9.4%, 2.2</w:t>
            </w:r>
            <w:r w:rsidRPr="00E90699">
              <w:rPr>
                <w:rFonts w:ascii="Times New Roman" w:eastAsia="Times New Roman" w:hAnsi="Times New Roman" w:cs="Times New Roman"/>
                <w:spacing w:val="-2"/>
              </w:rPr>
              <w:t>%</w:t>
            </w:r>
            <w:r w:rsidRPr="00E90699">
              <w:rPr>
                <w:rFonts w:ascii="Times New Roman" w:eastAsia="Times New Roman" w:hAnsi="Times New Roman" w:cs="Times New Roman"/>
              </w:rPr>
              <w:t>)</w:t>
            </w:r>
          </w:p>
        </w:tc>
      </w:tr>
    </w:tbl>
    <w:p w:rsidR="00AC0F1C" w:rsidRPr="00E90699" w:rsidRDefault="00AC0F1C" w:rsidP="00AC0F1C">
      <w:pPr>
        <w:spacing w:before="3" w:line="100" w:lineRule="exact"/>
        <w:rPr>
          <w:color w:val="FF0000"/>
          <w:sz w:val="10"/>
          <w:szCs w:val="10"/>
        </w:rPr>
      </w:pPr>
    </w:p>
    <w:p w:rsidR="00AC0F1C" w:rsidRPr="0037293F" w:rsidRDefault="00AC0F1C" w:rsidP="00AC0F1C">
      <w:pPr>
        <w:numPr>
          <w:ilvl w:val="2"/>
          <w:numId w:val="16"/>
        </w:numPr>
        <w:tabs>
          <w:tab w:val="left" w:pos="1035"/>
        </w:tabs>
        <w:ind w:left="1035"/>
        <w:rPr>
          <w:rFonts w:ascii="Times New Roman" w:eastAsia="Times New Roman" w:hAnsi="Times New Roman" w:cs="Times New Roman"/>
          <w:sz w:val="20"/>
          <w:szCs w:val="20"/>
          <w:lang w:val="ru-RU"/>
        </w:rPr>
      </w:pPr>
      <w:r w:rsidRPr="0037293F">
        <w:rPr>
          <w:rFonts w:ascii="Times New Roman" w:eastAsia="Times New Roman" w:hAnsi="Times New Roman" w:cs="Times New Roman"/>
          <w:spacing w:val="1"/>
          <w:sz w:val="20"/>
          <w:szCs w:val="20"/>
          <w:lang w:val="ru-RU"/>
        </w:rPr>
        <w:t xml:space="preserve">различия показателей успеха между моксифлоксацином и препаратом сравнения </w:t>
      </w:r>
      <w:r w:rsidRPr="0037293F">
        <w:rPr>
          <w:rFonts w:ascii="Times New Roman" w:eastAsia="Times New Roman" w:hAnsi="Times New Roman" w:cs="Times New Roman"/>
          <w:sz w:val="20"/>
          <w:szCs w:val="20"/>
          <w:lang w:val="ru-RU"/>
        </w:rPr>
        <w:t>(моксифлоксацин</w:t>
      </w:r>
      <w:r w:rsidRPr="0037293F">
        <w:rPr>
          <w:rFonts w:ascii="Times New Roman" w:eastAsia="Times New Roman" w:hAnsi="Times New Roman" w:cs="Times New Roman"/>
          <w:spacing w:val="-7"/>
          <w:sz w:val="20"/>
          <w:szCs w:val="20"/>
          <w:lang w:val="ru-RU"/>
        </w:rPr>
        <w:t xml:space="preserve"> </w:t>
      </w:r>
      <w:r w:rsidRPr="0037293F">
        <w:rPr>
          <w:rFonts w:ascii="Times New Roman" w:eastAsia="Times New Roman" w:hAnsi="Times New Roman" w:cs="Times New Roman"/>
          <w:sz w:val="20"/>
          <w:szCs w:val="20"/>
          <w:lang w:val="ru-RU"/>
        </w:rPr>
        <w:t>– препарат сравнения)</w:t>
      </w:r>
    </w:p>
    <w:p w:rsidR="00AC0F1C" w:rsidRPr="00E90699" w:rsidRDefault="00AC0F1C" w:rsidP="00AC0F1C">
      <w:pPr>
        <w:spacing w:before="6" w:line="110" w:lineRule="exact"/>
        <w:rPr>
          <w:sz w:val="11"/>
          <w:szCs w:val="11"/>
          <w:lang w:val="ru-RU"/>
        </w:rPr>
      </w:pPr>
    </w:p>
    <w:p w:rsidR="00AC0F1C" w:rsidRPr="00E90699" w:rsidRDefault="00AC0F1C" w:rsidP="00AC0F1C">
      <w:pPr>
        <w:pStyle w:val="4"/>
        <w:rPr>
          <w:b w:val="0"/>
          <w:bCs w:val="0"/>
          <w:lang w:val="ru-RU"/>
        </w:rPr>
      </w:pPr>
      <w:r w:rsidRPr="00E90699">
        <w:rPr>
          <w:spacing w:val="-1"/>
          <w:lang w:val="ru-RU"/>
        </w:rPr>
        <w:t>Таблица</w:t>
      </w:r>
      <w:r w:rsidRPr="00E90699">
        <w:rPr>
          <w:lang w:val="ru-RU"/>
        </w:rPr>
        <w:t xml:space="preserve"> 1</w:t>
      </w:r>
      <w:r w:rsidRPr="00E90699">
        <w:rPr>
          <w:spacing w:val="-3"/>
          <w:lang w:val="ru-RU"/>
        </w:rPr>
        <w:t>7</w:t>
      </w:r>
      <w:r w:rsidRPr="00E90699">
        <w:rPr>
          <w:lang w:val="ru-RU"/>
        </w:rPr>
        <w:t>:</w:t>
      </w:r>
      <w:r w:rsidRPr="00E90699">
        <w:rPr>
          <w:spacing w:val="1"/>
          <w:lang w:val="ru-RU"/>
        </w:rPr>
        <w:t xml:space="preserve"> </w:t>
      </w:r>
      <w:r>
        <w:rPr>
          <w:spacing w:val="1"/>
          <w:lang w:val="ru-RU"/>
        </w:rPr>
        <w:t xml:space="preserve">Показатели клинического успеха с разбивкой по видам патогенных микроорганизмов у пациентов </w:t>
      </w:r>
      <w:r w:rsidRPr="00E90699">
        <w:rPr>
          <w:spacing w:val="-1"/>
          <w:lang w:val="ru-RU"/>
        </w:rPr>
        <w:t xml:space="preserve">с </w:t>
      </w:r>
      <w:r w:rsidRPr="00E90699">
        <w:rPr>
          <w:lang w:val="ru-RU"/>
        </w:rPr>
        <w:t>осложненными инфекциями кожи и подкожной клетчатки</w:t>
      </w:r>
    </w:p>
    <w:p w:rsidR="00AC0F1C" w:rsidRPr="00E90699" w:rsidRDefault="00AC0F1C" w:rsidP="00AC0F1C">
      <w:pPr>
        <w:spacing w:before="10" w:line="100" w:lineRule="exact"/>
        <w:rPr>
          <w:sz w:val="10"/>
          <w:szCs w:val="10"/>
          <w:highlight w:val="yellow"/>
          <w:lang w:val="ru-RU"/>
        </w:rPr>
      </w:pPr>
    </w:p>
    <w:tbl>
      <w:tblPr>
        <w:tblStyle w:val="TableNormal"/>
        <w:tblW w:w="0" w:type="auto"/>
        <w:tblInd w:w="454" w:type="dxa"/>
        <w:tblLayout w:type="fixed"/>
        <w:tblLook w:val="01E0" w:firstRow="1" w:lastRow="1" w:firstColumn="1" w:lastColumn="1" w:noHBand="0" w:noVBand="0"/>
      </w:tblPr>
      <w:tblGrid>
        <w:gridCol w:w="3300"/>
        <w:gridCol w:w="2750"/>
        <w:gridCol w:w="2590"/>
      </w:tblGrid>
      <w:tr w:rsidR="00AC0F1C" w:rsidRPr="00426C5C" w:rsidTr="00AC0F1C">
        <w:trPr>
          <w:trHeight w:hRule="exact" w:val="516"/>
        </w:trPr>
        <w:tc>
          <w:tcPr>
            <w:tcW w:w="330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51" w:lineRule="exact"/>
              <w:ind w:left="2"/>
              <w:jc w:val="center"/>
              <w:rPr>
                <w:rFonts w:ascii="Times New Roman" w:eastAsia="Times New Roman" w:hAnsi="Times New Roman" w:cs="Times New Roman"/>
                <w:lang w:val="ru-RU"/>
              </w:rPr>
            </w:pPr>
            <w:r w:rsidRPr="00426C5C">
              <w:rPr>
                <w:rFonts w:ascii="Times New Roman" w:eastAsia="Times New Roman" w:hAnsi="Times New Roman" w:cs="Times New Roman"/>
                <w:b/>
                <w:bCs/>
                <w:spacing w:val="2"/>
                <w:lang w:val="ru-RU"/>
              </w:rPr>
              <w:t>Патогенные микроорганизмы</w:t>
            </w:r>
          </w:p>
        </w:tc>
        <w:tc>
          <w:tcPr>
            <w:tcW w:w="275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51" w:lineRule="exact"/>
              <w:jc w:val="center"/>
              <w:rPr>
                <w:rFonts w:ascii="Times New Roman" w:eastAsia="Times New Roman" w:hAnsi="Times New Roman" w:cs="Times New Roman"/>
                <w:lang w:val="ru-RU"/>
              </w:rPr>
            </w:pPr>
            <w:r w:rsidRPr="00426C5C">
              <w:rPr>
                <w:rFonts w:ascii="Times New Roman" w:eastAsia="Times New Roman" w:hAnsi="Times New Roman" w:cs="Times New Roman"/>
                <w:b/>
                <w:bCs/>
                <w:spacing w:val="-2"/>
                <w:lang w:val="ru-RU"/>
              </w:rPr>
              <w:t>АВЕЛОКС</w:t>
            </w:r>
          </w:p>
          <w:p w:rsidR="00AC0F1C" w:rsidRPr="00426C5C" w:rsidRDefault="00AC0F1C" w:rsidP="00AC0F1C">
            <w:pPr>
              <w:pStyle w:val="TableParagraph"/>
              <w:spacing w:before="1" w:line="252" w:lineRule="exact"/>
              <w:ind w:right="3"/>
              <w:jc w:val="center"/>
              <w:rPr>
                <w:rFonts w:ascii="Times New Roman" w:eastAsia="Times New Roman" w:hAnsi="Times New Roman" w:cs="Times New Roman"/>
              </w:rPr>
            </w:pPr>
            <w:r w:rsidRPr="00426C5C">
              <w:rPr>
                <w:rFonts w:ascii="Times New Roman" w:eastAsia="Times New Roman" w:hAnsi="Times New Roman" w:cs="Times New Roman"/>
                <w:b/>
                <w:bCs/>
                <w:spacing w:val="-1"/>
              </w:rPr>
              <w:t>n</w:t>
            </w:r>
            <w:r w:rsidRPr="00426C5C">
              <w:rPr>
                <w:rFonts w:ascii="Times New Roman" w:eastAsia="Times New Roman" w:hAnsi="Times New Roman" w:cs="Times New Roman"/>
                <w:b/>
                <w:bCs/>
              </w:rPr>
              <w:t>/</w:t>
            </w:r>
            <w:r w:rsidRPr="00426C5C">
              <w:rPr>
                <w:rFonts w:ascii="Times New Roman" w:eastAsia="Times New Roman" w:hAnsi="Times New Roman" w:cs="Times New Roman"/>
                <w:b/>
                <w:bCs/>
                <w:spacing w:val="1"/>
              </w:rPr>
              <w:t xml:space="preserve"> </w:t>
            </w:r>
            <w:r w:rsidRPr="00426C5C">
              <w:rPr>
                <w:rFonts w:ascii="Times New Roman" w:eastAsia="Times New Roman" w:hAnsi="Times New Roman" w:cs="Times New Roman"/>
                <w:b/>
                <w:bCs/>
              </w:rPr>
              <w:t>N</w:t>
            </w:r>
            <w:r w:rsidRPr="00426C5C">
              <w:rPr>
                <w:rFonts w:ascii="Times New Roman" w:eastAsia="Times New Roman" w:hAnsi="Times New Roman" w:cs="Times New Roman"/>
                <w:b/>
                <w:bCs/>
                <w:spacing w:val="-1"/>
              </w:rPr>
              <w:t xml:space="preserve"> </w:t>
            </w:r>
            <w:r w:rsidRPr="00426C5C">
              <w:rPr>
                <w:rFonts w:ascii="Times New Roman" w:eastAsia="Times New Roman" w:hAnsi="Times New Roman" w:cs="Times New Roman"/>
                <w:b/>
                <w:bCs/>
              </w:rPr>
              <w:t>(</w:t>
            </w:r>
            <w:r w:rsidRPr="00426C5C">
              <w:rPr>
                <w:rFonts w:ascii="Times New Roman" w:eastAsia="Times New Roman" w:hAnsi="Times New Roman" w:cs="Times New Roman"/>
                <w:b/>
                <w:bCs/>
                <w:spacing w:val="-3"/>
              </w:rPr>
              <w:t>%)</w:t>
            </w:r>
          </w:p>
        </w:tc>
        <w:tc>
          <w:tcPr>
            <w:tcW w:w="259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51" w:lineRule="exact"/>
              <w:ind w:left="1"/>
              <w:jc w:val="center"/>
              <w:rPr>
                <w:rFonts w:ascii="Times New Roman" w:eastAsia="Times New Roman" w:hAnsi="Times New Roman" w:cs="Times New Roman"/>
                <w:lang w:val="ru-RU"/>
              </w:rPr>
            </w:pPr>
            <w:r w:rsidRPr="00426C5C">
              <w:rPr>
                <w:rFonts w:ascii="Times New Roman" w:eastAsia="Times New Roman" w:hAnsi="Times New Roman" w:cs="Times New Roman"/>
                <w:b/>
                <w:bCs/>
                <w:spacing w:val="-2"/>
                <w:lang w:val="ru-RU"/>
              </w:rPr>
              <w:t>Препарат сравнения</w:t>
            </w:r>
          </w:p>
          <w:p w:rsidR="00AC0F1C" w:rsidRPr="00426C5C" w:rsidRDefault="00AC0F1C" w:rsidP="00AC0F1C">
            <w:pPr>
              <w:pStyle w:val="TableParagraph"/>
              <w:spacing w:before="1" w:line="252" w:lineRule="exact"/>
              <w:ind w:right="3"/>
              <w:jc w:val="center"/>
              <w:rPr>
                <w:rFonts w:ascii="Times New Roman" w:eastAsia="Times New Roman" w:hAnsi="Times New Roman" w:cs="Times New Roman"/>
              </w:rPr>
            </w:pPr>
            <w:r w:rsidRPr="00426C5C">
              <w:rPr>
                <w:rFonts w:ascii="Times New Roman" w:eastAsia="Times New Roman" w:hAnsi="Times New Roman" w:cs="Times New Roman"/>
                <w:b/>
                <w:bCs/>
                <w:spacing w:val="-1"/>
              </w:rPr>
              <w:t>n</w:t>
            </w:r>
            <w:r w:rsidRPr="00426C5C">
              <w:rPr>
                <w:rFonts w:ascii="Times New Roman" w:eastAsia="Times New Roman" w:hAnsi="Times New Roman" w:cs="Times New Roman"/>
                <w:b/>
                <w:bCs/>
                <w:spacing w:val="1"/>
              </w:rPr>
              <w:t>/</w:t>
            </w:r>
            <w:r w:rsidRPr="00426C5C">
              <w:rPr>
                <w:rFonts w:ascii="Times New Roman" w:eastAsia="Times New Roman" w:hAnsi="Times New Roman" w:cs="Times New Roman"/>
                <w:b/>
                <w:bCs/>
              </w:rPr>
              <w:t>N</w:t>
            </w:r>
            <w:r w:rsidRPr="00426C5C">
              <w:rPr>
                <w:rFonts w:ascii="Times New Roman" w:eastAsia="Times New Roman" w:hAnsi="Times New Roman" w:cs="Times New Roman"/>
                <w:b/>
                <w:bCs/>
                <w:spacing w:val="-1"/>
              </w:rPr>
              <w:t xml:space="preserve"> </w:t>
            </w:r>
            <w:r w:rsidRPr="00426C5C">
              <w:rPr>
                <w:rFonts w:ascii="Times New Roman" w:eastAsia="Times New Roman" w:hAnsi="Times New Roman" w:cs="Times New Roman"/>
                <w:b/>
                <w:bCs/>
              </w:rPr>
              <w:t>(</w:t>
            </w:r>
            <w:r w:rsidRPr="00426C5C">
              <w:rPr>
                <w:rFonts w:ascii="Times New Roman" w:eastAsia="Times New Roman" w:hAnsi="Times New Roman" w:cs="Times New Roman"/>
                <w:b/>
                <w:bCs/>
                <w:spacing w:val="-3"/>
              </w:rPr>
              <w:t>%)</w:t>
            </w:r>
          </w:p>
        </w:tc>
      </w:tr>
      <w:tr w:rsidR="00AC0F1C" w:rsidRPr="00426C5C" w:rsidTr="00AC0F1C">
        <w:trPr>
          <w:trHeight w:hRule="exact" w:val="774"/>
        </w:trPr>
        <w:tc>
          <w:tcPr>
            <w:tcW w:w="330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before="12" w:line="217" w:lineRule="auto"/>
              <w:ind w:left="109" w:right="249"/>
              <w:rPr>
                <w:rFonts w:ascii="Times New Roman" w:eastAsia="Times New Roman" w:hAnsi="Times New Roman" w:cs="Times New Roman"/>
                <w:sz w:val="14"/>
                <w:szCs w:val="14"/>
                <w:lang w:val="ru-RU"/>
              </w:rPr>
            </w:pPr>
            <w:r w:rsidRPr="00426C5C">
              <w:rPr>
                <w:rFonts w:ascii="Times New Roman" w:eastAsia="Times New Roman" w:hAnsi="Times New Roman" w:cs="Times New Roman"/>
                <w:i/>
                <w:lang w:val="ru-RU"/>
              </w:rPr>
              <w:t xml:space="preserve">Золотистый стафилококк </w:t>
            </w:r>
            <w:r w:rsidRPr="00426C5C">
              <w:rPr>
                <w:rFonts w:ascii="Times New Roman" w:eastAsia="Times New Roman" w:hAnsi="Times New Roman" w:cs="Times New Roman"/>
                <w:i/>
                <w:spacing w:val="-2"/>
                <w:lang w:val="ru-RU"/>
              </w:rPr>
              <w:t>(</w:t>
            </w:r>
            <w:r>
              <w:rPr>
                <w:rFonts w:ascii="Times New Roman" w:eastAsia="Times New Roman" w:hAnsi="Times New Roman" w:cs="Times New Roman"/>
                <w:i/>
                <w:spacing w:val="-2"/>
                <w:lang w:val="ru-RU"/>
              </w:rPr>
              <w:t>культуры</w:t>
            </w:r>
            <w:r w:rsidRPr="00426C5C">
              <w:rPr>
                <w:rFonts w:ascii="Times New Roman" w:eastAsia="Times New Roman" w:hAnsi="Times New Roman" w:cs="Times New Roman"/>
                <w:i/>
                <w:spacing w:val="-2"/>
                <w:lang w:val="ru-RU"/>
              </w:rPr>
              <w:t>, чувствительные к метициллину)</w:t>
            </w:r>
            <w:r w:rsidRPr="00426C5C">
              <w:rPr>
                <w:rFonts w:ascii="Times New Roman" w:eastAsia="Times New Roman" w:hAnsi="Times New Roman" w:cs="Times New Roman"/>
                <w:position w:val="10"/>
                <w:sz w:val="14"/>
                <w:szCs w:val="14"/>
              </w:rPr>
              <w:t>a</w:t>
            </w:r>
          </w:p>
        </w:tc>
        <w:tc>
          <w:tcPr>
            <w:tcW w:w="275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46" w:lineRule="exact"/>
              <w:ind w:left="623"/>
              <w:rPr>
                <w:rFonts w:ascii="Times New Roman" w:eastAsia="Times New Roman" w:hAnsi="Times New Roman" w:cs="Times New Roman"/>
              </w:rPr>
            </w:pPr>
            <w:r w:rsidRPr="00426C5C">
              <w:rPr>
                <w:rFonts w:ascii="Times New Roman" w:eastAsia="Times New Roman" w:hAnsi="Times New Roman" w:cs="Times New Roman"/>
              </w:rPr>
              <w:t>106</w:t>
            </w:r>
            <w:r w:rsidRPr="00426C5C">
              <w:rPr>
                <w:rFonts w:ascii="Times New Roman" w:eastAsia="Times New Roman" w:hAnsi="Times New Roman" w:cs="Times New Roman"/>
                <w:spacing w:val="1"/>
              </w:rPr>
              <w:t>/</w:t>
            </w:r>
            <w:r w:rsidRPr="00426C5C">
              <w:rPr>
                <w:rFonts w:ascii="Times New Roman" w:eastAsia="Times New Roman" w:hAnsi="Times New Roman" w:cs="Times New Roman"/>
              </w:rPr>
              <w:t>1</w:t>
            </w:r>
            <w:r w:rsidRPr="00426C5C">
              <w:rPr>
                <w:rFonts w:ascii="Times New Roman" w:eastAsia="Times New Roman" w:hAnsi="Times New Roman" w:cs="Times New Roman"/>
                <w:spacing w:val="-3"/>
              </w:rPr>
              <w:t>2</w:t>
            </w:r>
            <w:r w:rsidRPr="00426C5C">
              <w:rPr>
                <w:rFonts w:ascii="Times New Roman" w:eastAsia="Times New Roman" w:hAnsi="Times New Roman" w:cs="Times New Roman"/>
              </w:rPr>
              <w:t>9 (82</w:t>
            </w:r>
            <w:r w:rsidRPr="00426C5C">
              <w:rPr>
                <w:rFonts w:ascii="Times New Roman" w:eastAsia="Times New Roman" w:hAnsi="Times New Roman" w:cs="Times New Roman"/>
                <w:spacing w:val="-3"/>
              </w:rPr>
              <w:t>.</w:t>
            </w:r>
            <w:r w:rsidRPr="00426C5C">
              <w:rPr>
                <w:rFonts w:ascii="Times New Roman" w:eastAsia="Times New Roman" w:hAnsi="Times New Roman" w:cs="Times New Roman"/>
              </w:rPr>
              <w:t>2</w:t>
            </w:r>
            <w:r w:rsidRPr="00426C5C">
              <w:rPr>
                <w:rFonts w:ascii="Times New Roman" w:eastAsia="Times New Roman" w:hAnsi="Times New Roman" w:cs="Times New Roman"/>
                <w:spacing w:val="-2"/>
              </w:rPr>
              <w:t>%</w:t>
            </w:r>
            <w:r w:rsidRPr="00426C5C">
              <w:rPr>
                <w:rFonts w:ascii="Times New Roman" w:eastAsia="Times New Roman" w:hAnsi="Times New Roman" w:cs="Times New Roman"/>
              </w:rPr>
              <w:t>)</w:t>
            </w:r>
          </w:p>
        </w:tc>
        <w:tc>
          <w:tcPr>
            <w:tcW w:w="259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46" w:lineRule="exact"/>
              <w:ind w:left="543"/>
              <w:rPr>
                <w:rFonts w:ascii="Times New Roman" w:eastAsia="Times New Roman" w:hAnsi="Times New Roman" w:cs="Times New Roman"/>
              </w:rPr>
            </w:pPr>
            <w:r w:rsidRPr="00426C5C">
              <w:rPr>
                <w:rFonts w:ascii="Times New Roman" w:eastAsia="Times New Roman" w:hAnsi="Times New Roman" w:cs="Times New Roman"/>
              </w:rPr>
              <w:t>120</w:t>
            </w:r>
            <w:r w:rsidRPr="00426C5C">
              <w:rPr>
                <w:rFonts w:ascii="Times New Roman" w:eastAsia="Times New Roman" w:hAnsi="Times New Roman" w:cs="Times New Roman"/>
                <w:spacing w:val="1"/>
              </w:rPr>
              <w:t>/</w:t>
            </w:r>
            <w:r w:rsidRPr="00426C5C">
              <w:rPr>
                <w:rFonts w:ascii="Times New Roman" w:eastAsia="Times New Roman" w:hAnsi="Times New Roman" w:cs="Times New Roman"/>
              </w:rPr>
              <w:t>1</w:t>
            </w:r>
            <w:r w:rsidRPr="00426C5C">
              <w:rPr>
                <w:rFonts w:ascii="Times New Roman" w:eastAsia="Times New Roman" w:hAnsi="Times New Roman" w:cs="Times New Roman"/>
                <w:spacing w:val="-3"/>
              </w:rPr>
              <w:t>3</w:t>
            </w:r>
            <w:r w:rsidRPr="00426C5C">
              <w:rPr>
                <w:rFonts w:ascii="Times New Roman" w:eastAsia="Times New Roman" w:hAnsi="Times New Roman" w:cs="Times New Roman"/>
              </w:rPr>
              <w:t>7 (87</w:t>
            </w:r>
            <w:r w:rsidRPr="00426C5C">
              <w:rPr>
                <w:rFonts w:ascii="Times New Roman" w:eastAsia="Times New Roman" w:hAnsi="Times New Roman" w:cs="Times New Roman"/>
                <w:spacing w:val="-3"/>
              </w:rPr>
              <w:t>.</w:t>
            </w:r>
            <w:r w:rsidRPr="00426C5C">
              <w:rPr>
                <w:rFonts w:ascii="Times New Roman" w:eastAsia="Times New Roman" w:hAnsi="Times New Roman" w:cs="Times New Roman"/>
              </w:rPr>
              <w:t>6</w:t>
            </w:r>
            <w:r w:rsidRPr="00426C5C">
              <w:rPr>
                <w:rFonts w:ascii="Times New Roman" w:eastAsia="Times New Roman" w:hAnsi="Times New Roman" w:cs="Times New Roman"/>
                <w:spacing w:val="-2"/>
              </w:rPr>
              <w:t>%</w:t>
            </w:r>
            <w:r w:rsidRPr="00426C5C">
              <w:rPr>
                <w:rFonts w:ascii="Times New Roman" w:eastAsia="Times New Roman" w:hAnsi="Times New Roman" w:cs="Times New Roman"/>
              </w:rPr>
              <w:t>)</w:t>
            </w:r>
          </w:p>
        </w:tc>
      </w:tr>
      <w:tr w:rsidR="00AC0F1C" w:rsidRPr="00426C5C" w:rsidTr="00AC0F1C">
        <w:trPr>
          <w:trHeight w:hRule="exact" w:val="264"/>
        </w:trPr>
        <w:tc>
          <w:tcPr>
            <w:tcW w:w="330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46" w:lineRule="exact"/>
              <w:ind w:left="109"/>
              <w:rPr>
                <w:rFonts w:ascii="Times New Roman" w:eastAsia="Times New Roman" w:hAnsi="Times New Roman" w:cs="Times New Roman"/>
                <w:lang w:val="ru-RU"/>
              </w:rPr>
            </w:pPr>
            <w:r w:rsidRPr="00426C5C">
              <w:rPr>
                <w:rFonts w:ascii="Times New Roman" w:eastAsia="Times New Roman" w:hAnsi="Times New Roman" w:cs="Times New Roman"/>
                <w:i/>
                <w:spacing w:val="-1"/>
                <w:lang w:val="ru-RU"/>
              </w:rPr>
              <w:t>Кишечная палочка</w:t>
            </w:r>
          </w:p>
        </w:tc>
        <w:tc>
          <w:tcPr>
            <w:tcW w:w="275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46" w:lineRule="exact"/>
              <w:ind w:left="704"/>
              <w:rPr>
                <w:rFonts w:ascii="Times New Roman" w:eastAsia="Times New Roman" w:hAnsi="Times New Roman" w:cs="Times New Roman"/>
                <w:lang w:val="ru-RU"/>
              </w:rPr>
            </w:pPr>
            <w:r w:rsidRPr="00426C5C">
              <w:rPr>
                <w:rFonts w:ascii="Times New Roman" w:eastAsia="Times New Roman" w:hAnsi="Times New Roman" w:cs="Times New Roman"/>
                <w:lang w:val="ru-RU"/>
              </w:rPr>
              <w:t>31</w:t>
            </w:r>
            <w:r w:rsidRPr="00426C5C">
              <w:rPr>
                <w:rFonts w:ascii="Times New Roman" w:eastAsia="Times New Roman" w:hAnsi="Times New Roman" w:cs="Times New Roman"/>
                <w:spacing w:val="1"/>
                <w:lang w:val="ru-RU"/>
              </w:rPr>
              <w:t>/</w:t>
            </w:r>
            <w:r w:rsidRPr="00426C5C">
              <w:rPr>
                <w:rFonts w:ascii="Times New Roman" w:eastAsia="Times New Roman" w:hAnsi="Times New Roman" w:cs="Times New Roman"/>
                <w:lang w:val="ru-RU"/>
              </w:rPr>
              <w:t>38</w:t>
            </w:r>
            <w:r w:rsidRPr="00426C5C">
              <w:rPr>
                <w:rFonts w:ascii="Times New Roman" w:eastAsia="Times New Roman" w:hAnsi="Times New Roman" w:cs="Times New Roman"/>
                <w:spacing w:val="-3"/>
                <w:lang w:val="ru-RU"/>
              </w:rPr>
              <w:t xml:space="preserve"> </w:t>
            </w:r>
            <w:r w:rsidRPr="00426C5C">
              <w:rPr>
                <w:rFonts w:ascii="Times New Roman" w:eastAsia="Times New Roman" w:hAnsi="Times New Roman" w:cs="Times New Roman"/>
                <w:lang w:val="ru-RU"/>
              </w:rPr>
              <w:t>(81.6</w:t>
            </w:r>
            <w:r w:rsidRPr="00426C5C">
              <w:rPr>
                <w:rFonts w:ascii="Times New Roman" w:eastAsia="Times New Roman" w:hAnsi="Times New Roman" w:cs="Times New Roman"/>
                <w:spacing w:val="-3"/>
                <w:lang w:val="ru-RU"/>
              </w:rPr>
              <w:t xml:space="preserve"> </w:t>
            </w:r>
            <w:r w:rsidRPr="00426C5C">
              <w:rPr>
                <w:rFonts w:ascii="Times New Roman" w:eastAsia="Times New Roman" w:hAnsi="Times New Roman" w:cs="Times New Roman"/>
                <w:lang w:val="ru-RU"/>
              </w:rPr>
              <w:t>%)</w:t>
            </w:r>
          </w:p>
        </w:tc>
        <w:tc>
          <w:tcPr>
            <w:tcW w:w="259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46" w:lineRule="exact"/>
              <w:ind w:left="625"/>
              <w:rPr>
                <w:rFonts w:ascii="Times New Roman" w:eastAsia="Times New Roman" w:hAnsi="Times New Roman" w:cs="Times New Roman"/>
                <w:lang w:val="ru-RU"/>
              </w:rPr>
            </w:pPr>
            <w:r w:rsidRPr="00426C5C">
              <w:rPr>
                <w:rFonts w:ascii="Times New Roman" w:eastAsia="Times New Roman" w:hAnsi="Times New Roman" w:cs="Times New Roman"/>
                <w:lang w:val="ru-RU"/>
              </w:rPr>
              <w:t>28</w:t>
            </w:r>
            <w:r w:rsidRPr="00426C5C">
              <w:rPr>
                <w:rFonts w:ascii="Times New Roman" w:eastAsia="Times New Roman" w:hAnsi="Times New Roman" w:cs="Times New Roman"/>
                <w:spacing w:val="1"/>
                <w:lang w:val="ru-RU"/>
              </w:rPr>
              <w:t>/</w:t>
            </w:r>
            <w:r w:rsidRPr="00426C5C">
              <w:rPr>
                <w:rFonts w:ascii="Times New Roman" w:eastAsia="Times New Roman" w:hAnsi="Times New Roman" w:cs="Times New Roman"/>
                <w:lang w:val="ru-RU"/>
              </w:rPr>
              <w:t>33</w:t>
            </w:r>
            <w:r w:rsidRPr="00426C5C">
              <w:rPr>
                <w:rFonts w:ascii="Times New Roman" w:eastAsia="Times New Roman" w:hAnsi="Times New Roman" w:cs="Times New Roman"/>
                <w:spacing w:val="-3"/>
                <w:lang w:val="ru-RU"/>
              </w:rPr>
              <w:t xml:space="preserve"> </w:t>
            </w:r>
            <w:r w:rsidRPr="00426C5C">
              <w:rPr>
                <w:rFonts w:ascii="Times New Roman" w:eastAsia="Times New Roman" w:hAnsi="Times New Roman" w:cs="Times New Roman"/>
                <w:lang w:val="ru-RU"/>
              </w:rPr>
              <w:t>(84.8</w:t>
            </w:r>
            <w:r w:rsidRPr="00426C5C">
              <w:rPr>
                <w:rFonts w:ascii="Times New Roman" w:eastAsia="Times New Roman" w:hAnsi="Times New Roman" w:cs="Times New Roman"/>
                <w:spacing w:val="-3"/>
                <w:lang w:val="ru-RU"/>
              </w:rPr>
              <w:t xml:space="preserve"> </w:t>
            </w:r>
            <w:r w:rsidRPr="00426C5C">
              <w:rPr>
                <w:rFonts w:ascii="Times New Roman" w:eastAsia="Times New Roman" w:hAnsi="Times New Roman" w:cs="Times New Roman"/>
                <w:lang w:val="ru-RU"/>
              </w:rPr>
              <w:t>%)</w:t>
            </w:r>
          </w:p>
        </w:tc>
      </w:tr>
      <w:tr w:rsidR="00AC0F1C" w:rsidRPr="00426C5C" w:rsidTr="00AC0F1C">
        <w:trPr>
          <w:trHeight w:hRule="exact" w:val="262"/>
        </w:trPr>
        <w:tc>
          <w:tcPr>
            <w:tcW w:w="330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46" w:lineRule="exact"/>
              <w:ind w:left="109"/>
              <w:rPr>
                <w:rFonts w:ascii="Times New Roman" w:eastAsia="Times New Roman" w:hAnsi="Times New Roman" w:cs="Times New Roman"/>
                <w:lang w:val="ru-RU"/>
              </w:rPr>
            </w:pPr>
            <w:r w:rsidRPr="00426C5C">
              <w:rPr>
                <w:rFonts w:ascii="Times New Roman" w:eastAsia="Times New Roman" w:hAnsi="Times New Roman" w:cs="Times New Roman"/>
                <w:i/>
                <w:spacing w:val="-1"/>
                <w:lang w:val="ru-RU"/>
              </w:rPr>
              <w:t>Клебсиелла пневмонии</w:t>
            </w:r>
          </w:p>
        </w:tc>
        <w:tc>
          <w:tcPr>
            <w:tcW w:w="275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46" w:lineRule="exact"/>
              <w:ind w:left="678"/>
              <w:rPr>
                <w:rFonts w:ascii="Times New Roman" w:eastAsia="Times New Roman" w:hAnsi="Times New Roman" w:cs="Times New Roman"/>
                <w:lang w:val="ru-RU"/>
              </w:rPr>
            </w:pPr>
            <w:r w:rsidRPr="00426C5C">
              <w:rPr>
                <w:rFonts w:ascii="Times New Roman" w:eastAsia="Times New Roman" w:hAnsi="Times New Roman" w:cs="Times New Roman"/>
                <w:lang w:val="ru-RU"/>
              </w:rPr>
              <w:t>11</w:t>
            </w:r>
            <w:r w:rsidRPr="00426C5C">
              <w:rPr>
                <w:rFonts w:ascii="Times New Roman" w:eastAsia="Times New Roman" w:hAnsi="Times New Roman" w:cs="Times New Roman"/>
                <w:spacing w:val="1"/>
                <w:lang w:val="ru-RU"/>
              </w:rPr>
              <w:t>/</w:t>
            </w:r>
            <w:r w:rsidRPr="00426C5C">
              <w:rPr>
                <w:rFonts w:ascii="Times New Roman" w:eastAsia="Times New Roman" w:hAnsi="Times New Roman" w:cs="Times New Roman"/>
                <w:lang w:val="ru-RU"/>
              </w:rPr>
              <w:t>12</w:t>
            </w:r>
            <w:r w:rsidRPr="00426C5C">
              <w:rPr>
                <w:rFonts w:ascii="Times New Roman" w:eastAsia="Times New Roman" w:hAnsi="Times New Roman" w:cs="Times New Roman"/>
                <w:spacing w:val="-3"/>
                <w:lang w:val="ru-RU"/>
              </w:rPr>
              <w:t xml:space="preserve"> </w:t>
            </w:r>
            <w:r w:rsidRPr="00426C5C">
              <w:rPr>
                <w:rFonts w:ascii="Times New Roman" w:eastAsia="Times New Roman" w:hAnsi="Times New Roman" w:cs="Times New Roman"/>
                <w:lang w:val="ru-RU"/>
              </w:rPr>
              <w:t>(91.7</w:t>
            </w:r>
            <w:r w:rsidRPr="00426C5C">
              <w:rPr>
                <w:rFonts w:ascii="Times New Roman" w:eastAsia="Times New Roman" w:hAnsi="Times New Roman" w:cs="Times New Roman"/>
                <w:spacing w:val="-3"/>
                <w:lang w:val="ru-RU"/>
              </w:rPr>
              <w:t xml:space="preserve"> </w:t>
            </w:r>
            <w:r w:rsidRPr="00426C5C">
              <w:rPr>
                <w:rFonts w:ascii="Times New Roman" w:eastAsia="Times New Roman" w:hAnsi="Times New Roman" w:cs="Times New Roman"/>
                <w:lang w:val="ru-RU"/>
              </w:rPr>
              <w:t>%</w:t>
            </w:r>
            <w:r w:rsidRPr="00426C5C">
              <w:rPr>
                <w:rFonts w:ascii="Times New Roman" w:eastAsia="Times New Roman" w:hAnsi="Times New Roman" w:cs="Times New Roman"/>
                <w:spacing w:val="-2"/>
                <w:lang w:val="ru-RU"/>
              </w:rPr>
              <w:t xml:space="preserve"> </w:t>
            </w:r>
            <w:r w:rsidRPr="00426C5C">
              <w:rPr>
                <w:rFonts w:ascii="Times New Roman" w:eastAsia="Times New Roman" w:hAnsi="Times New Roman" w:cs="Times New Roman"/>
                <w:lang w:val="ru-RU"/>
              </w:rPr>
              <w:t>)</w:t>
            </w:r>
          </w:p>
        </w:tc>
        <w:tc>
          <w:tcPr>
            <w:tcW w:w="2590" w:type="dxa"/>
            <w:tcBorders>
              <w:top w:val="single" w:sz="5" w:space="0" w:color="000000"/>
              <w:left w:val="single" w:sz="5" w:space="0" w:color="000000"/>
              <w:bottom w:val="single" w:sz="5" w:space="0" w:color="000000"/>
              <w:right w:val="single" w:sz="5" w:space="0" w:color="000000"/>
            </w:tcBorders>
          </w:tcPr>
          <w:p w:rsidR="00AC0F1C" w:rsidRPr="00426C5C" w:rsidRDefault="00AC0F1C" w:rsidP="00AC0F1C">
            <w:pPr>
              <w:pStyle w:val="TableParagraph"/>
              <w:spacing w:line="246" w:lineRule="exact"/>
              <w:ind w:left="791"/>
              <w:rPr>
                <w:rFonts w:ascii="Times New Roman" w:eastAsia="Times New Roman" w:hAnsi="Times New Roman" w:cs="Times New Roman"/>
                <w:lang w:val="ru-RU"/>
              </w:rPr>
            </w:pPr>
            <w:r w:rsidRPr="00426C5C">
              <w:rPr>
                <w:rFonts w:ascii="Times New Roman" w:eastAsia="Times New Roman" w:hAnsi="Times New Roman" w:cs="Times New Roman"/>
                <w:lang w:val="ru-RU"/>
              </w:rPr>
              <w:t>7</w:t>
            </w:r>
            <w:r w:rsidRPr="00426C5C">
              <w:rPr>
                <w:rFonts w:ascii="Times New Roman" w:eastAsia="Times New Roman" w:hAnsi="Times New Roman" w:cs="Times New Roman"/>
                <w:spacing w:val="1"/>
                <w:lang w:val="ru-RU"/>
              </w:rPr>
              <w:t>/</w:t>
            </w:r>
            <w:r w:rsidRPr="00426C5C">
              <w:rPr>
                <w:rFonts w:ascii="Times New Roman" w:eastAsia="Times New Roman" w:hAnsi="Times New Roman" w:cs="Times New Roman"/>
                <w:lang w:val="ru-RU"/>
              </w:rPr>
              <w:t>10</w:t>
            </w:r>
            <w:r w:rsidRPr="00426C5C">
              <w:rPr>
                <w:rFonts w:ascii="Times New Roman" w:eastAsia="Times New Roman" w:hAnsi="Times New Roman" w:cs="Times New Roman"/>
                <w:spacing w:val="-3"/>
                <w:lang w:val="ru-RU"/>
              </w:rPr>
              <w:t xml:space="preserve"> </w:t>
            </w:r>
            <w:r w:rsidRPr="00426C5C">
              <w:rPr>
                <w:rFonts w:ascii="Times New Roman" w:eastAsia="Times New Roman" w:hAnsi="Times New Roman" w:cs="Times New Roman"/>
                <w:lang w:val="ru-RU"/>
              </w:rPr>
              <w:t>(7</w:t>
            </w:r>
            <w:r w:rsidRPr="00426C5C">
              <w:rPr>
                <w:rFonts w:ascii="Times New Roman" w:eastAsia="Times New Roman" w:hAnsi="Times New Roman" w:cs="Times New Roman"/>
                <w:spacing w:val="-3"/>
                <w:lang w:val="ru-RU"/>
              </w:rPr>
              <w:t>0</w:t>
            </w:r>
            <w:r w:rsidRPr="00426C5C">
              <w:rPr>
                <w:rFonts w:ascii="Times New Roman" w:eastAsia="Times New Roman" w:hAnsi="Times New Roman" w:cs="Times New Roman"/>
                <w:lang w:val="ru-RU"/>
              </w:rPr>
              <w:t>%)</w:t>
            </w:r>
          </w:p>
        </w:tc>
      </w:tr>
      <w:tr w:rsidR="00AC0F1C" w:rsidRPr="002B3468" w:rsidTr="00AC0F1C">
        <w:trPr>
          <w:trHeight w:hRule="exact" w:val="264"/>
        </w:trPr>
        <w:tc>
          <w:tcPr>
            <w:tcW w:w="3300" w:type="dxa"/>
            <w:tcBorders>
              <w:top w:val="single" w:sz="5" w:space="0" w:color="000000"/>
              <w:left w:val="single" w:sz="5" w:space="0" w:color="000000"/>
              <w:bottom w:val="single" w:sz="5" w:space="0" w:color="000000"/>
              <w:right w:val="single" w:sz="5" w:space="0" w:color="000000"/>
            </w:tcBorders>
          </w:tcPr>
          <w:p w:rsidR="00AC0F1C" w:rsidRPr="002B3468" w:rsidRDefault="00AC0F1C" w:rsidP="00AC0F1C">
            <w:pPr>
              <w:pStyle w:val="TableParagraph"/>
              <w:spacing w:line="246" w:lineRule="exact"/>
              <w:ind w:left="109"/>
              <w:rPr>
                <w:rFonts w:ascii="Times New Roman" w:eastAsia="Times New Roman" w:hAnsi="Times New Roman" w:cs="Times New Roman"/>
                <w:lang w:val="ru-RU"/>
              </w:rPr>
            </w:pPr>
            <w:r w:rsidRPr="002B3468">
              <w:rPr>
                <w:rFonts w:ascii="Times New Roman" w:eastAsia="Times New Roman" w:hAnsi="Times New Roman" w:cs="Times New Roman"/>
                <w:i/>
                <w:spacing w:val="-1"/>
                <w:lang w:val="ru-RU"/>
              </w:rPr>
              <w:t>Энтеробактер клоаки</w:t>
            </w:r>
          </w:p>
        </w:tc>
        <w:tc>
          <w:tcPr>
            <w:tcW w:w="2750" w:type="dxa"/>
            <w:tcBorders>
              <w:top w:val="single" w:sz="5" w:space="0" w:color="000000"/>
              <w:left w:val="single" w:sz="5" w:space="0" w:color="000000"/>
              <w:bottom w:val="single" w:sz="5" w:space="0" w:color="000000"/>
              <w:right w:val="single" w:sz="5" w:space="0" w:color="000000"/>
            </w:tcBorders>
          </w:tcPr>
          <w:p w:rsidR="00AC0F1C" w:rsidRPr="002B3468" w:rsidRDefault="00AC0F1C" w:rsidP="00AC0F1C">
            <w:pPr>
              <w:pStyle w:val="TableParagraph"/>
              <w:spacing w:line="246" w:lineRule="exact"/>
              <w:ind w:left="788"/>
              <w:rPr>
                <w:rFonts w:ascii="Times New Roman" w:eastAsia="Times New Roman" w:hAnsi="Times New Roman" w:cs="Times New Roman"/>
                <w:lang w:val="ru-RU"/>
              </w:rPr>
            </w:pPr>
            <w:r w:rsidRPr="002B3468">
              <w:rPr>
                <w:rFonts w:ascii="Times New Roman" w:eastAsia="Times New Roman" w:hAnsi="Times New Roman" w:cs="Times New Roman"/>
                <w:lang w:val="ru-RU"/>
              </w:rPr>
              <w:t>9</w:t>
            </w:r>
            <w:r w:rsidRPr="002B3468">
              <w:rPr>
                <w:rFonts w:ascii="Times New Roman" w:eastAsia="Times New Roman" w:hAnsi="Times New Roman" w:cs="Times New Roman"/>
                <w:spacing w:val="1"/>
                <w:lang w:val="ru-RU"/>
              </w:rPr>
              <w:t>/</w:t>
            </w:r>
            <w:r w:rsidRPr="002B3468">
              <w:rPr>
                <w:rFonts w:ascii="Times New Roman" w:eastAsia="Times New Roman" w:hAnsi="Times New Roman" w:cs="Times New Roman"/>
                <w:lang w:val="ru-RU"/>
              </w:rPr>
              <w:t>11</w:t>
            </w:r>
            <w:r w:rsidRPr="002B3468">
              <w:rPr>
                <w:rFonts w:ascii="Times New Roman" w:eastAsia="Times New Roman" w:hAnsi="Times New Roman" w:cs="Times New Roman"/>
                <w:spacing w:val="-3"/>
                <w:lang w:val="ru-RU"/>
              </w:rPr>
              <w:t xml:space="preserve"> </w:t>
            </w:r>
            <w:r w:rsidRPr="002B3468">
              <w:rPr>
                <w:rFonts w:ascii="Times New Roman" w:eastAsia="Times New Roman" w:hAnsi="Times New Roman" w:cs="Times New Roman"/>
                <w:lang w:val="ru-RU"/>
              </w:rPr>
              <w:t>(81.</w:t>
            </w:r>
            <w:r w:rsidRPr="002B3468">
              <w:rPr>
                <w:rFonts w:ascii="Times New Roman" w:eastAsia="Times New Roman" w:hAnsi="Times New Roman" w:cs="Times New Roman"/>
                <w:spacing w:val="-3"/>
                <w:lang w:val="ru-RU"/>
              </w:rPr>
              <w:t>8</w:t>
            </w:r>
            <w:r w:rsidRPr="002B3468">
              <w:rPr>
                <w:rFonts w:ascii="Times New Roman" w:eastAsia="Times New Roman" w:hAnsi="Times New Roman" w:cs="Times New Roman"/>
                <w:lang w:val="ru-RU"/>
              </w:rPr>
              <w:t>%)</w:t>
            </w:r>
          </w:p>
        </w:tc>
        <w:tc>
          <w:tcPr>
            <w:tcW w:w="2590" w:type="dxa"/>
            <w:tcBorders>
              <w:top w:val="single" w:sz="5" w:space="0" w:color="000000"/>
              <w:left w:val="single" w:sz="5" w:space="0" w:color="000000"/>
              <w:bottom w:val="single" w:sz="5" w:space="0" w:color="000000"/>
              <w:right w:val="single" w:sz="5" w:space="0" w:color="000000"/>
            </w:tcBorders>
          </w:tcPr>
          <w:p w:rsidR="00AC0F1C" w:rsidRPr="002B3468" w:rsidRDefault="00AC0F1C" w:rsidP="00AC0F1C">
            <w:pPr>
              <w:pStyle w:val="TableParagraph"/>
              <w:spacing w:line="246" w:lineRule="exact"/>
              <w:ind w:left="762"/>
              <w:rPr>
                <w:rFonts w:ascii="Times New Roman" w:eastAsia="Times New Roman" w:hAnsi="Times New Roman" w:cs="Times New Roman"/>
                <w:lang w:val="ru-RU"/>
              </w:rPr>
            </w:pPr>
            <w:r w:rsidRPr="002B3468">
              <w:rPr>
                <w:rFonts w:ascii="Times New Roman" w:eastAsia="Times New Roman" w:hAnsi="Times New Roman" w:cs="Times New Roman"/>
                <w:lang w:val="ru-RU"/>
              </w:rPr>
              <w:t>4</w:t>
            </w:r>
            <w:r w:rsidRPr="002B3468">
              <w:rPr>
                <w:rFonts w:ascii="Times New Roman" w:eastAsia="Times New Roman" w:hAnsi="Times New Roman" w:cs="Times New Roman"/>
                <w:spacing w:val="1"/>
                <w:lang w:val="ru-RU"/>
              </w:rPr>
              <w:t>/</w:t>
            </w:r>
            <w:r w:rsidRPr="002B3468">
              <w:rPr>
                <w:rFonts w:ascii="Times New Roman" w:eastAsia="Times New Roman" w:hAnsi="Times New Roman" w:cs="Times New Roman"/>
                <w:lang w:val="ru-RU"/>
              </w:rPr>
              <w:t xml:space="preserve">7 </w:t>
            </w:r>
            <w:r w:rsidRPr="002B3468">
              <w:rPr>
                <w:rFonts w:ascii="Times New Roman" w:eastAsia="Times New Roman" w:hAnsi="Times New Roman" w:cs="Times New Roman"/>
                <w:spacing w:val="-2"/>
                <w:lang w:val="ru-RU"/>
              </w:rPr>
              <w:t>(</w:t>
            </w:r>
            <w:r w:rsidRPr="002B3468">
              <w:rPr>
                <w:rFonts w:ascii="Times New Roman" w:eastAsia="Times New Roman" w:hAnsi="Times New Roman" w:cs="Times New Roman"/>
                <w:lang w:val="ru-RU"/>
              </w:rPr>
              <w:t>57.</w:t>
            </w:r>
            <w:r w:rsidRPr="002B3468">
              <w:rPr>
                <w:rFonts w:ascii="Times New Roman" w:eastAsia="Times New Roman" w:hAnsi="Times New Roman" w:cs="Times New Roman"/>
                <w:spacing w:val="-3"/>
                <w:lang w:val="ru-RU"/>
              </w:rPr>
              <w:t>1</w:t>
            </w:r>
            <w:r w:rsidRPr="002B3468">
              <w:rPr>
                <w:rFonts w:ascii="Times New Roman" w:eastAsia="Times New Roman" w:hAnsi="Times New Roman" w:cs="Times New Roman"/>
                <w:lang w:val="ru-RU"/>
              </w:rPr>
              <w:t>%)</w:t>
            </w:r>
          </w:p>
        </w:tc>
      </w:tr>
    </w:tbl>
    <w:p w:rsidR="00AC0F1C" w:rsidRPr="002B3468" w:rsidRDefault="00AC0F1C" w:rsidP="00AC0F1C">
      <w:pPr>
        <w:spacing w:before="7" w:line="120" w:lineRule="exact"/>
        <w:rPr>
          <w:sz w:val="12"/>
          <w:szCs w:val="12"/>
          <w:lang w:val="ru-RU"/>
        </w:rPr>
      </w:pPr>
    </w:p>
    <w:p w:rsidR="00AC0F1C" w:rsidRPr="002B3468" w:rsidRDefault="00AC0F1C" w:rsidP="00AC0F1C">
      <w:pPr>
        <w:tabs>
          <w:tab w:val="left" w:pos="1035"/>
        </w:tabs>
        <w:ind w:left="676"/>
        <w:rPr>
          <w:rFonts w:ascii="Times New Roman" w:eastAsia="Times New Roman" w:hAnsi="Times New Roman" w:cs="Times New Roman"/>
          <w:sz w:val="20"/>
          <w:szCs w:val="20"/>
          <w:lang w:val="ru-RU"/>
        </w:rPr>
      </w:pPr>
      <w:r w:rsidRPr="002B3468">
        <w:rPr>
          <w:rFonts w:ascii="Times New Roman" w:eastAsia="Times New Roman" w:hAnsi="Times New Roman" w:cs="Times New Roman"/>
          <w:sz w:val="20"/>
          <w:szCs w:val="20"/>
        </w:rPr>
        <w:t>a</w:t>
      </w:r>
      <w:r w:rsidRPr="002B3468">
        <w:rPr>
          <w:rFonts w:ascii="Times New Roman" w:eastAsia="Times New Roman" w:hAnsi="Times New Roman" w:cs="Times New Roman"/>
          <w:sz w:val="20"/>
          <w:szCs w:val="20"/>
          <w:lang w:val="ru-RU"/>
        </w:rPr>
        <w:t>)</w:t>
      </w:r>
      <w:r w:rsidRPr="002B3468">
        <w:rPr>
          <w:rFonts w:ascii="Times New Roman" w:eastAsia="Times New Roman" w:hAnsi="Times New Roman" w:cs="Times New Roman"/>
          <w:sz w:val="20"/>
          <w:szCs w:val="20"/>
          <w:lang w:val="ru-RU"/>
        </w:rPr>
        <w:tab/>
      </w:r>
      <w:r w:rsidRPr="002B3468">
        <w:rPr>
          <w:rFonts w:ascii="Times New Roman" w:eastAsia="Times New Roman" w:hAnsi="Times New Roman" w:cs="Times New Roman"/>
          <w:spacing w:val="-2"/>
          <w:sz w:val="20"/>
          <w:szCs w:val="20"/>
          <w:lang w:val="ru-RU"/>
        </w:rPr>
        <w:t xml:space="preserve">чувствительность к </w:t>
      </w:r>
      <w:r w:rsidRPr="002B3468">
        <w:rPr>
          <w:rFonts w:ascii="Times New Roman" w:eastAsia="Times New Roman" w:hAnsi="Times New Roman" w:cs="Times New Roman"/>
          <w:spacing w:val="-8"/>
          <w:sz w:val="20"/>
          <w:szCs w:val="20"/>
          <w:lang w:val="ru-RU"/>
        </w:rPr>
        <w:t xml:space="preserve"> метициллину была обнаружена только в Северо-Американском исследовании </w:t>
      </w:r>
    </w:p>
    <w:p w:rsidR="00AC0F1C" w:rsidRPr="002B3468" w:rsidRDefault="00AC0F1C" w:rsidP="00AC0F1C">
      <w:pPr>
        <w:spacing w:before="2" w:line="110" w:lineRule="exact"/>
        <w:rPr>
          <w:sz w:val="11"/>
          <w:szCs w:val="11"/>
          <w:lang w:val="ru-RU"/>
        </w:rPr>
      </w:pPr>
    </w:p>
    <w:p w:rsidR="00AC0F1C" w:rsidRPr="002B3468" w:rsidRDefault="00347980" w:rsidP="00AC0F1C">
      <w:pPr>
        <w:pStyle w:val="2"/>
        <w:numPr>
          <w:ilvl w:val="1"/>
          <w:numId w:val="16"/>
        </w:numPr>
        <w:tabs>
          <w:tab w:val="left" w:pos="1179"/>
        </w:tabs>
        <w:ind w:left="1180"/>
        <w:rPr>
          <w:b w:val="0"/>
          <w:bCs w:val="0"/>
        </w:rPr>
      </w:pPr>
      <w:bookmarkStart w:id="49" w:name="_bookmark48"/>
      <w:bookmarkEnd w:id="49"/>
      <w:r>
        <w:rPr>
          <w:spacing w:val="-1"/>
          <w:lang w:val="ru-RU"/>
        </w:rPr>
        <w:lastRenderedPageBreak/>
        <w:t>Внутрибрюшные инфекции с осложнениями</w:t>
      </w:r>
    </w:p>
    <w:p w:rsidR="00AC0F1C" w:rsidRPr="002B3468" w:rsidRDefault="00AC0F1C" w:rsidP="00AC0F1C">
      <w:pPr>
        <w:spacing w:before="7" w:line="110" w:lineRule="exact"/>
        <w:rPr>
          <w:sz w:val="11"/>
          <w:szCs w:val="11"/>
        </w:rPr>
      </w:pPr>
    </w:p>
    <w:p w:rsidR="00AC0F1C" w:rsidRPr="00897C3A" w:rsidRDefault="00AC0F1C" w:rsidP="00AC0F1C">
      <w:pPr>
        <w:pStyle w:val="a3"/>
        <w:ind w:right="253"/>
        <w:rPr>
          <w:lang w:val="ru-RU"/>
        </w:rPr>
      </w:pPr>
      <w:r w:rsidRPr="002B3468">
        <w:rPr>
          <w:lang w:val="ru-RU"/>
        </w:rPr>
        <w:t>Для изучения осложненных</w:t>
      </w:r>
      <w:r>
        <w:rPr>
          <w:lang w:val="ru-RU"/>
        </w:rPr>
        <w:t xml:space="preserve"> </w:t>
      </w:r>
      <w:r w:rsidR="00347980">
        <w:rPr>
          <w:lang w:val="ru-RU"/>
        </w:rPr>
        <w:t>внутрибрюшных</w:t>
      </w:r>
      <w:r>
        <w:rPr>
          <w:lang w:val="ru-RU"/>
        </w:rPr>
        <w:t xml:space="preserve"> инфекций </w:t>
      </w:r>
      <w:r w:rsidRPr="008F68A2">
        <w:rPr>
          <w:lang w:val="ru-RU"/>
        </w:rPr>
        <w:t xml:space="preserve">проведено два рандомизированных, </w:t>
      </w:r>
      <w:r>
        <w:rPr>
          <w:lang w:val="ru-RU"/>
        </w:rPr>
        <w:t>активных контролируемых исследования</w:t>
      </w:r>
      <w:r w:rsidRPr="008F68A2">
        <w:rPr>
          <w:lang w:val="ru-RU"/>
        </w:rPr>
        <w:t xml:space="preserve">. </w:t>
      </w:r>
      <w:r w:rsidRPr="00AA08C4">
        <w:rPr>
          <w:lang w:val="ru-RU"/>
        </w:rPr>
        <w:t>Двойное слепое исследование проводилось</w:t>
      </w:r>
      <w:r>
        <w:rPr>
          <w:lang w:val="ru-RU"/>
        </w:rPr>
        <w:t xml:space="preserve"> в основном в Северной Америке для </w:t>
      </w:r>
      <w:r w:rsidRPr="00AA08C4">
        <w:rPr>
          <w:lang w:val="ru-RU"/>
        </w:rPr>
        <w:t>сравн</w:t>
      </w:r>
      <w:r>
        <w:rPr>
          <w:lang w:val="ru-RU"/>
        </w:rPr>
        <w:t xml:space="preserve">ения </w:t>
      </w:r>
      <w:r w:rsidRPr="00AA08C4">
        <w:rPr>
          <w:lang w:val="ru-RU"/>
        </w:rPr>
        <w:t>эффективност</w:t>
      </w:r>
      <w:r>
        <w:rPr>
          <w:lang w:val="ru-RU"/>
        </w:rPr>
        <w:t xml:space="preserve">и </w:t>
      </w:r>
      <w:r w:rsidRPr="008F68A2">
        <w:rPr>
          <w:lang w:val="ru-RU"/>
        </w:rPr>
        <w:t xml:space="preserve">последовательного внутривенного/перорального </w:t>
      </w:r>
      <w:r>
        <w:rPr>
          <w:lang w:val="ru-RU"/>
        </w:rPr>
        <w:t xml:space="preserve">введения АВЕЛОКС в дозировке </w:t>
      </w:r>
      <w:r w:rsidRPr="008F68A2">
        <w:rPr>
          <w:lang w:val="ru-RU"/>
        </w:rPr>
        <w:t xml:space="preserve">400 мг один раз в день в течение 5-14 дней </w:t>
      </w:r>
      <w:r>
        <w:rPr>
          <w:lang w:val="ru-RU"/>
        </w:rPr>
        <w:t>с</w:t>
      </w:r>
      <w:r w:rsidRPr="008F68A2">
        <w:rPr>
          <w:lang w:val="ru-RU"/>
        </w:rPr>
        <w:t xml:space="preserve"> </w:t>
      </w:r>
      <w:r>
        <w:rPr>
          <w:lang w:val="ru-RU"/>
        </w:rPr>
        <w:t xml:space="preserve">эффективностью </w:t>
      </w:r>
      <w:r w:rsidRPr="008F68A2">
        <w:rPr>
          <w:lang w:val="ru-RU"/>
        </w:rPr>
        <w:t>внутривенн</w:t>
      </w:r>
      <w:r>
        <w:rPr>
          <w:lang w:val="ru-RU"/>
        </w:rPr>
        <w:t xml:space="preserve">ого  введения </w:t>
      </w:r>
      <w:r w:rsidRPr="003559A5">
        <w:rPr>
          <w:lang w:val="ru-RU"/>
        </w:rPr>
        <w:t>пиперациллин</w:t>
      </w:r>
      <w:r>
        <w:rPr>
          <w:lang w:val="ru-RU"/>
        </w:rPr>
        <w:t>а</w:t>
      </w:r>
      <w:r w:rsidRPr="008F68A2">
        <w:rPr>
          <w:lang w:val="ru-RU"/>
        </w:rPr>
        <w:t>/</w:t>
      </w:r>
      <w:r w:rsidRPr="003559A5">
        <w:rPr>
          <w:lang w:val="ru-RU"/>
        </w:rPr>
        <w:t>тазобактам</w:t>
      </w:r>
      <w:r>
        <w:rPr>
          <w:lang w:val="ru-RU"/>
        </w:rPr>
        <w:t>а</w:t>
      </w:r>
      <w:r w:rsidRPr="003559A5">
        <w:rPr>
          <w:lang w:val="ru-RU"/>
        </w:rPr>
        <w:t xml:space="preserve"> </w:t>
      </w:r>
      <w:r w:rsidRPr="008F68A2">
        <w:rPr>
          <w:lang w:val="ru-RU"/>
        </w:rPr>
        <w:t>с последующим пероральным приемом амоксициллина/</w:t>
      </w:r>
      <w:r w:rsidRPr="007B452F">
        <w:rPr>
          <w:lang w:val="ru-RU"/>
        </w:rPr>
        <w:t>клавуланов</w:t>
      </w:r>
      <w:r>
        <w:rPr>
          <w:lang w:val="ru-RU"/>
        </w:rPr>
        <w:t xml:space="preserve">ой </w:t>
      </w:r>
      <w:r w:rsidRPr="007B452F">
        <w:rPr>
          <w:lang w:val="ru-RU"/>
        </w:rPr>
        <w:t>кислот</w:t>
      </w:r>
      <w:r>
        <w:rPr>
          <w:lang w:val="ru-RU"/>
        </w:rPr>
        <w:t xml:space="preserve">ы при лечении пациентов с осложненными </w:t>
      </w:r>
      <w:r w:rsidR="00347980">
        <w:rPr>
          <w:lang w:val="ru-RU"/>
        </w:rPr>
        <w:t xml:space="preserve">внутрибрюшными </w:t>
      </w:r>
      <w:r>
        <w:rPr>
          <w:lang w:val="ru-RU"/>
        </w:rPr>
        <w:t xml:space="preserve">инфекциями, включая </w:t>
      </w:r>
      <w:r w:rsidRPr="008F68A2">
        <w:rPr>
          <w:lang w:val="ru-RU"/>
        </w:rPr>
        <w:t>перитонит, абсцессы, аппендицит с перфорацией и перфораци</w:t>
      </w:r>
      <w:r>
        <w:rPr>
          <w:lang w:val="ru-RU"/>
        </w:rPr>
        <w:t>ю</w:t>
      </w:r>
      <w:r w:rsidRPr="008F68A2">
        <w:rPr>
          <w:lang w:val="ru-RU"/>
        </w:rPr>
        <w:t xml:space="preserve"> кишечника. </w:t>
      </w:r>
      <w:r>
        <w:rPr>
          <w:lang w:val="ru-RU"/>
        </w:rPr>
        <w:t xml:space="preserve">В данном исследовании участвовали </w:t>
      </w:r>
      <w:r w:rsidRPr="008F68A2">
        <w:rPr>
          <w:lang w:val="ru-RU"/>
        </w:rPr>
        <w:t>681 пациентов, 379 из которых были признаны</w:t>
      </w:r>
      <w:r>
        <w:rPr>
          <w:lang w:val="ru-RU"/>
        </w:rPr>
        <w:t xml:space="preserve"> подходящими для проведения</w:t>
      </w:r>
      <w:r w:rsidRPr="008F68A2">
        <w:rPr>
          <w:lang w:val="ru-RU"/>
        </w:rPr>
        <w:t xml:space="preserve"> клиническ</w:t>
      </w:r>
      <w:r>
        <w:rPr>
          <w:lang w:val="ru-RU"/>
        </w:rPr>
        <w:t>ой оценки</w:t>
      </w:r>
      <w:r w:rsidRPr="008F68A2">
        <w:rPr>
          <w:lang w:val="ru-RU"/>
        </w:rPr>
        <w:t>. В</w:t>
      </w:r>
      <w:r>
        <w:rPr>
          <w:lang w:val="ru-RU"/>
        </w:rPr>
        <w:t xml:space="preserve">о втором международном </w:t>
      </w:r>
      <w:r w:rsidRPr="008F68A2">
        <w:rPr>
          <w:lang w:val="ru-RU"/>
        </w:rPr>
        <w:t>открыто</w:t>
      </w:r>
      <w:r>
        <w:rPr>
          <w:lang w:val="ru-RU"/>
        </w:rPr>
        <w:t xml:space="preserve">м исследовании сравнивали АВЕЛОКС в дозировке </w:t>
      </w:r>
      <w:r w:rsidRPr="008F68A2">
        <w:rPr>
          <w:lang w:val="ru-RU"/>
        </w:rPr>
        <w:t xml:space="preserve">400 мг один раз в день в течение 5-14 дней </w:t>
      </w:r>
      <w:r>
        <w:rPr>
          <w:lang w:val="ru-RU"/>
        </w:rPr>
        <w:t>с</w:t>
      </w:r>
      <w:r w:rsidRPr="008F68A2">
        <w:rPr>
          <w:lang w:val="ru-RU"/>
        </w:rPr>
        <w:t xml:space="preserve"> внутривенн</w:t>
      </w:r>
      <w:r>
        <w:rPr>
          <w:lang w:val="ru-RU"/>
        </w:rPr>
        <w:t xml:space="preserve">ым введением </w:t>
      </w:r>
      <w:r w:rsidRPr="007E25FE">
        <w:rPr>
          <w:lang w:val="ru-RU"/>
        </w:rPr>
        <w:t>цефтриаксон</w:t>
      </w:r>
      <w:r>
        <w:rPr>
          <w:lang w:val="ru-RU"/>
        </w:rPr>
        <w:t>а и</w:t>
      </w:r>
      <w:r w:rsidRPr="008F68A2">
        <w:rPr>
          <w:lang w:val="ru-RU"/>
        </w:rPr>
        <w:t xml:space="preserve"> внутривенн</w:t>
      </w:r>
      <w:r>
        <w:rPr>
          <w:lang w:val="ru-RU"/>
        </w:rPr>
        <w:t xml:space="preserve">ым введением </w:t>
      </w:r>
      <w:r w:rsidRPr="007E25FE">
        <w:rPr>
          <w:lang w:val="ru-RU"/>
        </w:rPr>
        <w:t>метронидазол</w:t>
      </w:r>
      <w:r>
        <w:rPr>
          <w:lang w:val="ru-RU"/>
        </w:rPr>
        <w:t xml:space="preserve">а </w:t>
      </w:r>
      <w:r w:rsidRPr="008F68A2">
        <w:rPr>
          <w:lang w:val="ru-RU"/>
        </w:rPr>
        <w:t>с последующим пе</w:t>
      </w:r>
      <w:r>
        <w:rPr>
          <w:lang w:val="ru-RU"/>
        </w:rPr>
        <w:t>роральным приемом амоксициллина</w:t>
      </w:r>
      <w:r w:rsidRPr="008F68A2">
        <w:rPr>
          <w:lang w:val="ru-RU"/>
        </w:rPr>
        <w:t>/</w:t>
      </w:r>
      <w:r w:rsidRPr="007E25FE">
        <w:rPr>
          <w:lang w:val="ru-RU"/>
        </w:rPr>
        <w:t xml:space="preserve"> </w:t>
      </w:r>
      <w:r w:rsidRPr="007B452F">
        <w:rPr>
          <w:lang w:val="ru-RU"/>
        </w:rPr>
        <w:t>клавуланов</w:t>
      </w:r>
      <w:r>
        <w:rPr>
          <w:lang w:val="ru-RU"/>
        </w:rPr>
        <w:t xml:space="preserve">ой </w:t>
      </w:r>
      <w:r w:rsidRPr="007B452F">
        <w:rPr>
          <w:lang w:val="ru-RU"/>
        </w:rPr>
        <w:t>кислот</w:t>
      </w:r>
      <w:r>
        <w:rPr>
          <w:lang w:val="ru-RU"/>
        </w:rPr>
        <w:t xml:space="preserve">ы при </w:t>
      </w:r>
      <w:r w:rsidRPr="008F68A2">
        <w:rPr>
          <w:lang w:val="ru-RU"/>
        </w:rPr>
        <w:t xml:space="preserve">лечении больных с </w:t>
      </w:r>
      <w:r>
        <w:rPr>
          <w:lang w:val="ru-RU"/>
        </w:rPr>
        <w:t xml:space="preserve">осложненными </w:t>
      </w:r>
      <w:r w:rsidR="00347980">
        <w:rPr>
          <w:lang w:val="ru-RU"/>
        </w:rPr>
        <w:t xml:space="preserve">внутрибрюшными </w:t>
      </w:r>
      <w:r>
        <w:rPr>
          <w:lang w:val="ru-RU"/>
        </w:rPr>
        <w:t>инфекциями</w:t>
      </w:r>
      <w:r w:rsidRPr="008F68A2">
        <w:rPr>
          <w:lang w:val="ru-RU"/>
        </w:rPr>
        <w:t xml:space="preserve">. </w:t>
      </w:r>
      <w:r>
        <w:rPr>
          <w:lang w:val="ru-RU"/>
        </w:rPr>
        <w:t xml:space="preserve">В данном </w:t>
      </w:r>
      <w:r w:rsidRPr="008F68A2">
        <w:rPr>
          <w:lang w:val="ru-RU"/>
        </w:rPr>
        <w:t>исследован</w:t>
      </w:r>
      <w:r>
        <w:rPr>
          <w:lang w:val="ru-RU"/>
        </w:rPr>
        <w:t xml:space="preserve">ии участвовали </w:t>
      </w:r>
      <w:r w:rsidRPr="008F68A2">
        <w:rPr>
          <w:lang w:val="ru-RU"/>
        </w:rPr>
        <w:t>595 пациентов, 511 из которых были признаны</w:t>
      </w:r>
      <w:r>
        <w:rPr>
          <w:lang w:val="ru-RU"/>
        </w:rPr>
        <w:t xml:space="preserve"> подходящими для проведения</w:t>
      </w:r>
      <w:r w:rsidRPr="008F68A2">
        <w:rPr>
          <w:lang w:val="ru-RU"/>
        </w:rPr>
        <w:t xml:space="preserve"> клиническ</w:t>
      </w:r>
      <w:r>
        <w:rPr>
          <w:lang w:val="ru-RU"/>
        </w:rPr>
        <w:t>ой оценки</w:t>
      </w:r>
      <w:r w:rsidRPr="008F68A2">
        <w:rPr>
          <w:lang w:val="ru-RU"/>
        </w:rPr>
        <w:t xml:space="preserve">. </w:t>
      </w:r>
      <w:r>
        <w:rPr>
          <w:lang w:val="ru-RU"/>
        </w:rPr>
        <w:t xml:space="preserve">Группа исследуемых </w:t>
      </w:r>
      <w:r w:rsidRPr="008F68A2">
        <w:rPr>
          <w:lang w:val="ru-RU"/>
        </w:rPr>
        <w:t xml:space="preserve">состояла из пациентов с хирургически подтвержденной </w:t>
      </w:r>
      <w:r>
        <w:rPr>
          <w:lang w:val="ru-RU"/>
        </w:rPr>
        <w:t>о</w:t>
      </w:r>
      <w:r w:rsidRPr="008F68A2">
        <w:rPr>
          <w:lang w:val="ru-RU"/>
        </w:rPr>
        <w:t>слож</w:t>
      </w:r>
      <w:r>
        <w:rPr>
          <w:lang w:val="ru-RU"/>
        </w:rPr>
        <w:t xml:space="preserve">ненной </w:t>
      </w:r>
      <w:r w:rsidRPr="008F68A2">
        <w:rPr>
          <w:lang w:val="ru-RU"/>
        </w:rPr>
        <w:t xml:space="preserve">инфекцией, по крайней мере, </w:t>
      </w:r>
      <w:r>
        <w:rPr>
          <w:lang w:val="ru-RU"/>
        </w:rPr>
        <w:t xml:space="preserve">курс лечения составил минимум </w:t>
      </w:r>
      <w:r w:rsidRPr="008F68A2">
        <w:rPr>
          <w:lang w:val="ru-RU"/>
        </w:rPr>
        <w:t>5 дней</w:t>
      </w:r>
      <w:r>
        <w:rPr>
          <w:lang w:val="ru-RU"/>
        </w:rPr>
        <w:t xml:space="preserve">, пациенты также прошли контрольное наблюдение в течение </w:t>
      </w:r>
      <w:r w:rsidRPr="008F68A2">
        <w:rPr>
          <w:lang w:val="ru-RU"/>
        </w:rPr>
        <w:t>25-50 д</w:t>
      </w:r>
      <w:r>
        <w:rPr>
          <w:lang w:val="ru-RU"/>
        </w:rPr>
        <w:t xml:space="preserve">ней в ходе </w:t>
      </w:r>
      <w:r w:rsidRPr="006E096E">
        <w:rPr>
          <w:lang w:val="ru-RU"/>
        </w:rPr>
        <w:t>оценк</w:t>
      </w:r>
      <w:r>
        <w:rPr>
          <w:lang w:val="ru-RU"/>
        </w:rPr>
        <w:t>и</w:t>
      </w:r>
      <w:r w:rsidRPr="006E096E">
        <w:rPr>
          <w:lang w:val="ru-RU"/>
        </w:rPr>
        <w:t xml:space="preserve"> излечения</w:t>
      </w:r>
      <w:r w:rsidRPr="008F68A2">
        <w:rPr>
          <w:lang w:val="ru-RU"/>
        </w:rPr>
        <w:t xml:space="preserve">. Общие </w:t>
      </w:r>
      <w:r>
        <w:rPr>
          <w:lang w:val="ru-RU"/>
        </w:rPr>
        <w:t xml:space="preserve">показатели </w:t>
      </w:r>
      <w:r w:rsidRPr="002B3468">
        <w:rPr>
          <w:lang w:val="ru-RU"/>
        </w:rPr>
        <w:t>клинического успеха у клинически исследованных пациентов приведены в таблице 18</w:t>
      </w:r>
    </w:p>
    <w:p w:rsidR="00AC0F1C" w:rsidRPr="002B3468" w:rsidRDefault="00AC0F1C" w:rsidP="00AC0F1C">
      <w:pPr>
        <w:spacing w:before="4" w:line="120" w:lineRule="exact"/>
        <w:rPr>
          <w:sz w:val="12"/>
          <w:szCs w:val="12"/>
          <w:lang w:val="ru-RU"/>
        </w:rPr>
      </w:pPr>
    </w:p>
    <w:p w:rsidR="00AC0F1C" w:rsidRPr="002B3468" w:rsidRDefault="00AC0F1C" w:rsidP="00AC0F1C">
      <w:pPr>
        <w:pStyle w:val="4"/>
        <w:rPr>
          <w:b w:val="0"/>
          <w:bCs w:val="0"/>
          <w:lang w:val="ru-RU"/>
        </w:rPr>
      </w:pPr>
      <w:r w:rsidRPr="002B3468">
        <w:rPr>
          <w:spacing w:val="-1"/>
          <w:lang w:val="ru-RU"/>
        </w:rPr>
        <w:t>Таблица</w:t>
      </w:r>
      <w:r w:rsidRPr="002B3468">
        <w:rPr>
          <w:lang w:val="ru-RU"/>
        </w:rPr>
        <w:t xml:space="preserve"> 1</w:t>
      </w:r>
      <w:r w:rsidRPr="002B3468">
        <w:rPr>
          <w:spacing w:val="-3"/>
          <w:lang w:val="ru-RU"/>
        </w:rPr>
        <w:t>8</w:t>
      </w:r>
      <w:r w:rsidRPr="002B3468">
        <w:rPr>
          <w:lang w:val="ru-RU"/>
        </w:rPr>
        <w:t>:</w:t>
      </w:r>
      <w:r w:rsidRPr="002B3468">
        <w:rPr>
          <w:spacing w:val="1"/>
          <w:lang w:val="ru-RU"/>
        </w:rPr>
        <w:t xml:space="preserve"> Показатели клинического успеха у пациентов с </w:t>
      </w:r>
      <w:r w:rsidRPr="002B3468">
        <w:rPr>
          <w:lang w:val="ru-RU"/>
        </w:rPr>
        <w:t>осложненными интраабдоминальными инфекциями</w:t>
      </w:r>
    </w:p>
    <w:p w:rsidR="00AC0F1C" w:rsidRPr="002B3468" w:rsidRDefault="00AC0F1C" w:rsidP="00AC0F1C">
      <w:pPr>
        <w:spacing w:before="2" w:line="120" w:lineRule="exact"/>
        <w:rPr>
          <w:sz w:val="12"/>
          <w:szCs w:val="12"/>
          <w:highlight w:val="yellow"/>
          <w:lang w:val="ru-RU"/>
        </w:rPr>
      </w:pPr>
    </w:p>
    <w:tbl>
      <w:tblPr>
        <w:tblStyle w:val="TableNormal"/>
        <w:tblW w:w="0" w:type="auto"/>
        <w:tblInd w:w="454" w:type="dxa"/>
        <w:tblLayout w:type="fixed"/>
        <w:tblLook w:val="01E0" w:firstRow="1" w:lastRow="1" w:firstColumn="1" w:lastColumn="1" w:noHBand="0" w:noVBand="0"/>
      </w:tblPr>
      <w:tblGrid>
        <w:gridCol w:w="2529"/>
        <w:gridCol w:w="1870"/>
        <w:gridCol w:w="2201"/>
        <w:gridCol w:w="2040"/>
      </w:tblGrid>
      <w:tr w:rsidR="00AC0F1C" w:rsidRPr="00120339" w:rsidTr="00AC0F1C">
        <w:trPr>
          <w:trHeight w:hRule="exact" w:val="874"/>
        </w:trPr>
        <w:tc>
          <w:tcPr>
            <w:tcW w:w="2529"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51" w:lineRule="exact"/>
              <w:ind w:left="109"/>
              <w:rPr>
                <w:rFonts w:ascii="Times New Roman" w:eastAsia="Times New Roman" w:hAnsi="Times New Roman" w:cs="Times New Roman"/>
                <w:lang w:val="ru-RU"/>
              </w:rPr>
            </w:pPr>
            <w:r w:rsidRPr="006B333A">
              <w:rPr>
                <w:rFonts w:ascii="Times New Roman" w:eastAsia="Times New Roman" w:hAnsi="Times New Roman" w:cs="Times New Roman"/>
                <w:b/>
                <w:bCs/>
                <w:spacing w:val="-1"/>
                <w:lang w:val="ru-RU"/>
              </w:rPr>
              <w:t>Исследование</w:t>
            </w:r>
          </w:p>
        </w:tc>
        <w:tc>
          <w:tcPr>
            <w:tcW w:w="187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51" w:lineRule="exact"/>
              <w:ind w:left="512"/>
              <w:rPr>
                <w:rFonts w:ascii="Times New Roman" w:eastAsia="Times New Roman" w:hAnsi="Times New Roman" w:cs="Times New Roman"/>
                <w:lang w:val="ru-RU"/>
              </w:rPr>
            </w:pPr>
            <w:r w:rsidRPr="006B333A">
              <w:rPr>
                <w:rFonts w:ascii="Times New Roman" w:eastAsia="Times New Roman" w:hAnsi="Times New Roman" w:cs="Times New Roman"/>
                <w:b/>
                <w:bCs/>
                <w:spacing w:val="-2"/>
                <w:lang w:val="ru-RU"/>
              </w:rPr>
              <w:t>АВЕЛОКС</w:t>
            </w:r>
          </w:p>
          <w:p w:rsidR="00AC0F1C" w:rsidRPr="006B333A" w:rsidRDefault="00AC0F1C" w:rsidP="00AC0F1C">
            <w:pPr>
              <w:pStyle w:val="TableParagraph"/>
              <w:spacing w:line="252" w:lineRule="exact"/>
              <w:ind w:left="575"/>
              <w:rPr>
                <w:rFonts w:ascii="Times New Roman" w:eastAsia="Times New Roman" w:hAnsi="Times New Roman" w:cs="Times New Roman"/>
              </w:rPr>
            </w:pPr>
            <w:r w:rsidRPr="006B333A">
              <w:rPr>
                <w:rFonts w:ascii="Times New Roman" w:eastAsia="Times New Roman" w:hAnsi="Times New Roman" w:cs="Times New Roman"/>
                <w:b/>
                <w:bCs/>
                <w:spacing w:val="-1"/>
              </w:rPr>
              <w:t>n</w:t>
            </w:r>
            <w:r w:rsidRPr="006B333A">
              <w:rPr>
                <w:rFonts w:ascii="Times New Roman" w:eastAsia="Times New Roman" w:hAnsi="Times New Roman" w:cs="Times New Roman"/>
                <w:b/>
                <w:bCs/>
              </w:rPr>
              <w:t>/</w:t>
            </w:r>
            <w:r w:rsidRPr="006B333A">
              <w:rPr>
                <w:rFonts w:ascii="Times New Roman" w:eastAsia="Times New Roman" w:hAnsi="Times New Roman" w:cs="Times New Roman"/>
                <w:b/>
                <w:bCs/>
                <w:spacing w:val="1"/>
              </w:rPr>
              <w:t xml:space="preserve"> </w:t>
            </w:r>
            <w:r w:rsidRPr="006B333A">
              <w:rPr>
                <w:rFonts w:ascii="Times New Roman" w:eastAsia="Times New Roman" w:hAnsi="Times New Roman" w:cs="Times New Roman"/>
                <w:b/>
                <w:bCs/>
              </w:rPr>
              <w:t>N</w:t>
            </w:r>
            <w:r w:rsidRPr="006B333A">
              <w:rPr>
                <w:rFonts w:ascii="Times New Roman" w:eastAsia="Times New Roman" w:hAnsi="Times New Roman" w:cs="Times New Roman"/>
                <w:b/>
                <w:bCs/>
                <w:spacing w:val="-1"/>
              </w:rPr>
              <w:t xml:space="preserve"> </w:t>
            </w:r>
            <w:r w:rsidRPr="006B333A">
              <w:rPr>
                <w:rFonts w:ascii="Times New Roman" w:eastAsia="Times New Roman" w:hAnsi="Times New Roman" w:cs="Times New Roman"/>
                <w:b/>
                <w:bCs/>
              </w:rPr>
              <w:t>(</w:t>
            </w:r>
            <w:r w:rsidRPr="006B333A">
              <w:rPr>
                <w:rFonts w:ascii="Times New Roman" w:eastAsia="Times New Roman" w:hAnsi="Times New Roman" w:cs="Times New Roman"/>
                <w:b/>
                <w:bCs/>
                <w:spacing w:val="-3"/>
              </w:rPr>
              <w:t>%)</w:t>
            </w:r>
          </w:p>
        </w:tc>
        <w:tc>
          <w:tcPr>
            <w:tcW w:w="2201"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before="1" w:line="252" w:lineRule="exact"/>
              <w:ind w:left="256" w:right="102" w:hanging="29"/>
              <w:jc w:val="center"/>
              <w:rPr>
                <w:rFonts w:ascii="Times New Roman" w:eastAsia="Times New Roman" w:hAnsi="Times New Roman" w:cs="Times New Roman"/>
              </w:rPr>
            </w:pPr>
            <w:r w:rsidRPr="006B333A">
              <w:rPr>
                <w:rFonts w:ascii="Times New Roman" w:eastAsia="Times New Roman" w:hAnsi="Times New Roman" w:cs="Times New Roman"/>
                <w:b/>
                <w:bCs/>
                <w:spacing w:val="-2"/>
                <w:lang w:val="ru-RU"/>
              </w:rPr>
              <w:t>Препарат сравнения</w:t>
            </w:r>
            <w:r w:rsidRPr="006B333A">
              <w:rPr>
                <w:rFonts w:ascii="Times New Roman" w:eastAsia="Times New Roman" w:hAnsi="Times New Roman" w:cs="Times New Roman"/>
                <w:b/>
                <w:bCs/>
              </w:rPr>
              <w:t xml:space="preserve"> </w:t>
            </w:r>
            <w:r w:rsidRPr="006B333A">
              <w:rPr>
                <w:rFonts w:ascii="Times New Roman" w:eastAsia="Times New Roman" w:hAnsi="Times New Roman" w:cs="Times New Roman"/>
                <w:b/>
                <w:bCs/>
                <w:spacing w:val="-1"/>
              </w:rPr>
              <w:t>n</w:t>
            </w:r>
            <w:r w:rsidRPr="006B333A">
              <w:rPr>
                <w:rFonts w:ascii="Times New Roman" w:eastAsia="Times New Roman" w:hAnsi="Times New Roman" w:cs="Times New Roman"/>
                <w:b/>
                <w:bCs/>
                <w:spacing w:val="1"/>
              </w:rPr>
              <w:t>/</w:t>
            </w:r>
            <w:r w:rsidRPr="006B333A">
              <w:rPr>
                <w:rFonts w:ascii="Times New Roman" w:eastAsia="Times New Roman" w:hAnsi="Times New Roman" w:cs="Times New Roman"/>
                <w:b/>
                <w:bCs/>
              </w:rPr>
              <w:t>N</w:t>
            </w:r>
            <w:r w:rsidRPr="006B333A">
              <w:rPr>
                <w:rFonts w:ascii="Times New Roman" w:eastAsia="Times New Roman" w:hAnsi="Times New Roman" w:cs="Times New Roman"/>
                <w:b/>
                <w:bCs/>
                <w:spacing w:val="-1"/>
              </w:rPr>
              <w:t xml:space="preserve"> </w:t>
            </w:r>
            <w:r w:rsidRPr="006B333A">
              <w:rPr>
                <w:rFonts w:ascii="Times New Roman" w:eastAsia="Times New Roman" w:hAnsi="Times New Roman" w:cs="Times New Roman"/>
                <w:b/>
                <w:bCs/>
              </w:rPr>
              <w:t>(</w:t>
            </w:r>
            <w:r w:rsidRPr="006B333A">
              <w:rPr>
                <w:rFonts w:ascii="Times New Roman" w:eastAsia="Times New Roman" w:hAnsi="Times New Roman" w:cs="Times New Roman"/>
                <w:b/>
                <w:bCs/>
                <w:spacing w:val="-3"/>
              </w:rPr>
              <w:t>%)</w:t>
            </w:r>
          </w:p>
        </w:tc>
        <w:tc>
          <w:tcPr>
            <w:tcW w:w="204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before="29" w:line="203" w:lineRule="auto"/>
              <w:ind w:left="40" w:right="234" w:firstLine="18"/>
              <w:jc w:val="center"/>
              <w:rPr>
                <w:rFonts w:ascii="Times New Roman" w:eastAsia="Times New Roman" w:hAnsi="Times New Roman" w:cs="Times New Roman"/>
                <w:sz w:val="18"/>
                <w:szCs w:val="18"/>
              </w:rPr>
            </w:pPr>
            <w:r w:rsidRPr="006B333A">
              <w:rPr>
                <w:rFonts w:ascii="Times New Roman" w:eastAsia="Times New Roman" w:hAnsi="Times New Roman" w:cs="Times New Roman"/>
                <w:b/>
                <w:bCs/>
              </w:rPr>
              <w:t>95%</w:t>
            </w:r>
            <w:r w:rsidRPr="006B333A">
              <w:rPr>
                <w:rFonts w:ascii="Times New Roman" w:eastAsia="Times New Roman" w:hAnsi="Times New Roman" w:cs="Times New Roman"/>
                <w:b/>
                <w:bCs/>
                <w:spacing w:val="-3"/>
              </w:rPr>
              <w:t xml:space="preserve"> </w:t>
            </w:r>
            <w:r w:rsidRPr="006B333A">
              <w:rPr>
                <w:rFonts w:ascii="Times New Roman" w:eastAsia="Times New Roman" w:hAnsi="Times New Roman" w:cs="Times New Roman"/>
                <w:b/>
                <w:bCs/>
                <w:spacing w:val="-2"/>
                <w:lang w:val="ru-RU"/>
              </w:rPr>
              <w:t>Доверительный интервал</w:t>
            </w:r>
            <w:r w:rsidRPr="006B333A">
              <w:rPr>
                <w:rFonts w:ascii="Times New Roman" w:eastAsia="Times New Roman" w:hAnsi="Times New Roman" w:cs="Times New Roman"/>
                <w:b/>
                <w:bCs/>
                <w:position w:val="13"/>
                <w:sz w:val="18"/>
                <w:szCs w:val="18"/>
              </w:rPr>
              <w:t>a</w:t>
            </w:r>
          </w:p>
        </w:tc>
      </w:tr>
      <w:tr w:rsidR="00AC0F1C" w:rsidRPr="00120339" w:rsidTr="00AC0F1C">
        <w:trPr>
          <w:trHeight w:hRule="exact" w:val="560"/>
        </w:trPr>
        <w:tc>
          <w:tcPr>
            <w:tcW w:w="2529"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109"/>
              <w:rPr>
                <w:rFonts w:ascii="Times New Roman" w:eastAsia="Times New Roman" w:hAnsi="Times New Roman" w:cs="Times New Roman"/>
              </w:rPr>
            </w:pPr>
            <w:r w:rsidRPr="006B333A">
              <w:rPr>
                <w:rFonts w:ascii="Times New Roman" w:eastAsia="Times New Roman" w:hAnsi="Times New Roman" w:cs="Times New Roman"/>
                <w:spacing w:val="-2"/>
                <w:lang w:val="ru-RU"/>
              </w:rPr>
              <w:t>Северная Америка</w:t>
            </w:r>
            <w:r w:rsidRPr="006B333A">
              <w:rPr>
                <w:rFonts w:ascii="Times New Roman" w:eastAsia="Times New Roman" w:hAnsi="Times New Roman" w:cs="Times New Roman"/>
              </w:rPr>
              <w:t xml:space="preserve"> (</w:t>
            </w:r>
            <w:r w:rsidRPr="006B333A">
              <w:rPr>
                <w:rFonts w:ascii="Times New Roman" w:eastAsia="Times New Roman" w:hAnsi="Times New Roman" w:cs="Times New Roman"/>
                <w:lang w:val="ru-RU"/>
              </w:rPr>
              <w:t>общие показатели</w:t>
            </w:r>
            <w:r w:rsidRPr="006B333A">
              <w:rPr>
                <w:rFonts w:ascii="Times New Roman" w:eastAsia="Times New Roman" w:hAnsi="Times New Roman" w:cs="Times New Roman"/>
              </w:rPr>
              <w:t>)</w:t>
            </w:r>
          </w:p>
        </w:tc>
        <w:tc>
          <w:tcPr>
            <w:tcW w:w="187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239"/>
              <w:rPr>
                <w:rFonts w:ascii="Times New Roman" w:eastAsia="Times New Roman" w:hAnsi="Times New Roman" w:cs="Times New Roman"/>
              </w:rPr>
            </w:pPr>
            <w:r w:rsidRPr="006B333A">
              <w:rPr>
                <w:rFonts w:ascii="Times New Roman" w:eastAsia="Times New Roman" w:hAnsi="Times New Roman" w:cs="Times New Roman"/>
              </w:rPr>
              <w:t>146</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1</w:t>
            </w:r>
            <w:r w:rsidRPr="006B333A">
              <w:rPr>
                <w:rFonts w:ascii="Times New Roman" w:eastAsia="Times New Roman" w:hAnsi="Times New Roman" w:cs="Times New Roman"/>
                <w:spacing w:val="-3"/>
              </w:rPr>
              <w:t>8</w:t>
            </w:r>
            <w:r w:rsidRPr="006B333A">
              <w:rPr>
                <w:rFonts w:ascii="Times New Roman" w:eastAsia="Times New Roman" w:hAnsi="Times New Roman" w:cs="Times New Roman"/>
              </w:rPr>
              <w:t>3 (79</w:t>
            </w:r>
            <w:r w:rsidRPr="006B333A">
              <w:rPr>
                <w:rFonts w:ascii="Times New Roman" w:eastAsia="Times New Roman" w:hAnsi="Times New Roman" w:cs="Times New Roman"/>
                <w:spacing w:val="-3"/>
              </w:rPr>
              <w:t>.</w:t>
            </w:r>
            <w:r w:rsidRPr="006B333A">
              <w:rPr>
                <w:rFonts w:ascii="Times New Roman" w:eastAsia="Times New Roman" w:hAnsi="Times New Roman" w:cs="Times New Roman"/>
              </w:rPr>
              <w:t>8</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c>
          <w:tcPr>
            <w:tcW w:w="2201"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349"/>
              <w:rPr>
                <w:rFonts w:ascii="Times New Roman" w:eastAsia="Times New Roman" w:hAnsi="Times New Roman" w:cs="Times New Roman"/>
              </w:rPr>
            </w:pPr>
            <w:r w:rsidRPr="006B333A">
              <w:rPr>
                <w:rFonts w:ascii="Times New Roman" w:eastAsia="Times New Roman" w:hAnsi="Times New Roman" w:cs="Times New Roman"/>
              </w:rPr>
              <w:t>153</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1</w:t>
            </w:r>
            <w:r w:rsidRPr="006B333A">
              <w:rPr>
                <w:rFonts w:ascii="Times New Roman" w:eastAsia="Times New Roman" w:hAnsi="Times New Roman" w:cs="Times New Roman"/>
                <w:spacing w:val="-3"/>
              </w:rPr>
              <w:t>9</w:t>
            </w:r>
            <w:r w:rsidRPr="006B333A">
              <w:rPr>
                <w:rFonts w:ascii="Times New Roman" w:eastAsia="Times New Roman" w:hAnsi="Times New Roman" w:cs="Times New Roman"/>
              </w:rPr>
              <w:t>6 (78</w:t>
            </w:r>
            <w:r w:rsidRPr="006B333A">
              <w:rPr>
                <w:rFonts w:ascii="Times New Roman" w:eastAsia="Times New Roman" w:hAnsi="Times New Roman" w:cs="Times New Roman"/>
                <w:spacing w:val="-3"/>
              </w:rPr>
              <w:t>.</w:t>
            </w:r>
            <w:r w:rsidRPr="006B333A">
              <w:rPr>
                <w:rFonts w:ascii="Times New Roman" w:eastAsia="Times New Roman" w:hAnsi="Times New Roman" w:cs="Times New Roman"/>
              </w:rPr>
              <w:t>1</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c>
          <w:tcPr>
            <w:tcW w:w="204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390"/>
              <w:rPr>
                <w:rFonts w:ascii="Times New Roman" w:eastAsia="Times New Roman" w:hAnsi="Times New Roman" w:cs="Times New Roman"/>
              </w:rPr>
            </w:pPr>
            <w:r w:rsidRPr="006B333A">
              <w:rPr>
                <w:rFonts w:ascii="Times New Roman" w:eastAsia="Times New Roman" w:hAnsi="Times New Roman" w:cs="Times New Roman"/>
              </w:rPr>
              <w:t>(</w:t>
            </w:r>
            <w:r w:rsidRPr="006B333A">
              <w:rPr>
                <w:rFonts w:ascii="Times New Roman" w:eastAsia="Times New Roman" w:hAnsi="Times New Roman" w:cs="Times New Roman"/>
                <w:spacing w:val="-4"/>
              </w:rPr>
              <w:t>-</w:t>
            </w:r>
            <w:r w:rsidRPr="006B333A">
              <w:rPr>
                <w:rFonts w:ascii="Times New Roman" w:eastAsia="Times New Roman" w:hAnsi="Times New Roman" w:cs="Times New Roman"/>
              </w:rPr>
              <w:t>7.4%, 9.3</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r>
      <w:tr w:rsidR="00AC0F1C" w:rsidRPr="00120339" w:rsidTr="00AC0F1C">
        <w:trPr>
          <w:trHeight w:hRule="exact" w:val="331"/>
        </w:trPr>
        <w:tc>
          <w:tcPr>
            <w:tcW w:w="2529"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164"/>
              <w:rPr>
                <w:rFonts w:ascii="Times New Roman" w:eastAsia="Times New Roman" w:hAnsi="Times New Roman" w:cs="Times New Roman"/>
                <w:lang w:val="ru-RU"/>
              </w:rPr>
            </w:pPr>
            <w:r w:rsidRPr="006B333A">
              <w:rPr>
                <w:rFonts w:ascii="Times New Roman" w:eastAsia="Times New Roman" w:hAnsi="Times New Roman" w:cs="Times New Roman"/>
                <w:spacing w:val="-2"/>
                <w:lang w:val="ru-RU"/>
              </w:rPr>
              <w:t>Абсцесс</w:t>
            </w:r>
          </w:p>
        </w:tc>
        <w:tc>
          <w:tcPr>
            <w:tcW w:w="187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347"/>
              <w:rPr>
                <w:rFonts w:ascii="Times New Roman" w:eastAsia="Times New Roman" w:hAnsi="Times New Roman" w:cs="Times New Roman"/>
              </w:rPr>
            </w:pPr>
            <w:r w:rsidRPr="006B333A">
              <w:rPr>
                <w:rFonts w:ascii="Times New Roman" w:eastAsia="Times New Roman" w:hAnsi="Times New Roman" w:cs="Times New Roman"/>
              </w:rPr>
              <w:t>40</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57</w:t>
            </w:r>
            <w:r w:rsidRPr="006B333A">
              <w:rPr>
                <w:rFonts w:ascii="Times New Roman" w:eastAsia="Times New Roman" w:hAnsi="Times New Roman" w:cs="Times New Roman"/>
                <w:spacing w:val="-3"/>
              </w:rPr>
              <w:t xml:space="preserve"> </w:t>
            </w:r>
            <w:r w:rsidRPr="006B333A">
              <w:rPr>
                <w:rFonts w:ascii="Times New Roman" w:eastAsia="Times New Roman" w:hAnsi="Times New Roman" w:cs="Times New Roman"/>
              </w:rPr>
              <w:t>(70.</w:t>
            </w:r>
            <w:r w:rsidRPr="006B333A">
              <w:rPr>
                <w:rFonts w:ascii="Times New Roman" w:eastAsia="Times New Roman" w:hAnsi="Times New Roman" w:cs="Times New Roman"/>
                <w:spacing w:val="-3"/>
              </w:rPr>
              <w:t>2</w:t>
            </w:r>
            <w:r w:rsidRPr="006B333A">
              <w:rPr>
                <w:rFonts w:ascii="Times New Roman" w:eastAsia="Times New Roman" w:hAnsi="Times New Roman" w:cs="Times New Roman"/>
              </w:rPr>
              <w:t>%)</w:t>
            </w:r>
          </w:p>
        </w:tc>
        <w:tc>
          <w:tcPr>
            <w:tcW w:w="2201"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186" w:lineRule="exact"/>
              <w:ind w:right="413"/>
              <w:jc w:val="right"/>
              <w:rPr>
                <w:rFonts w:ascii="Times New Roman" w:eastAsia="Times New Roman" w:hAnsi="Times New Roman" w:cs="Times New Roman"/>
                <w:sz w:val="18"/>
                <w:szCs w:val="18"/>
              </w:rPr>
            </w:pPr>
            <w:r w:rsidRPr="006B333A">
              <w:rPr>
                <w:rFonts w:ascii="Times New Roman" w:eastAsia="Times New Roman" w:hAnsi="Times New Roman" w:cs="Times New Roman"/>
              </w:rPr>
              <w:t>49</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63</w:t>
            </w:r>
            <w:r w:rsidRPr="006B333A">
              <w:rPr>
                <w:rFonts w:ascii="Times New Roman" w:eastAsia="Times New Roman" w:hAnsi="Times New Roman" w:cs="Times New Roman"/>
                <w:spacing w:val="-3"/>
              </w:rPr>
              <w:t xml:space="preserve"> </w:t>
            </w:r>
            <w:r w:rsidRPr="006B333A">
              <w:rPr>
                <w:rFonts w:ascii="Times New Roman" w:eastAsia="Times New Roman" w:hAnsi="Times New Roman" w:cs="Times New Roman"/>
              </w:rPr>
              <w:t>(77.</w:t>
            </w:r>
            <w:r w:rsidRPr="006B333A">
              <w:rPr>
                <w:rFonts w:ascii="Times New Roman" w:eastAsia="Times New Roman" w:hAnsi="Times New Roman" w:cs="Times New Roman"/>
                <w:spacing w:val="-3"/>
              </w:rPr>
              <w:t>8</w:t>
            </w:r>
            <w:r w:rsidRPr="006B333A">
              <w:rPr>
                <w:rFonts w:ascii="Times New Roman" w:eastAsia="Times New Roman" w:hAnsi="Times New Roman" w:cs="Times New Roman"/>
              </w:rPr>
              <w:t>%</w:t>
            </w:r>
            <w:r w:rsidRPr="006B333A">
              <w:rPr>
                <w:rFonts w:ascii="Times New Roman" w:eastAsia="Times New Roman" w:hAnsi="Times New Roman" w:cs="Times New Roman"/>
                <w:spacing w:val="17"/>
              </w:rPr>
              <w:t xml:space="preserve"> </w:t>
            </w:r>
            <w:r w:rsidRPr="006B333A">
              <w:rPr>
                <w:rFonts w:ascii="Times New Roman" w:eastAsia="Times New Roman" w:hAnsi="Times New Roman" w:cs="Times New Roman"/>
                <w:position w:val="13"/>
                <w:sz w:val="18"/>
                <w:szCs w:val="18"/>
              </w:rPr>
              <w:t>b</w:t>
            </w:r>
          </w:p>
          <w:p w:rsidR="00AC0F1C" w:rsidRPr="006B333A" w:rsidRDefault="00AC0F1C" w:rsidP="00AC0F1C">
            <w:pPr>
              <w:pStyle w:val="TableParagraph"/>
              <w:spacing w:line="115" w:lineRule="exact"/>
              <w:ind w:right="501"/>
              <w:jc w:val="right"/>
              <w:rPr>
                <w:rFonts w:ascii="Times New Roman" w:eastAsia="Times New Roman" w:hAnsi="Times New Roman" w:cs="Times New Roman"/>
              </w:rPr>
            </w:pPr>
            <w:r w:rsidRPr="006B333A">
              <w:rPr>
                <w:rFonts w:ascii="Times New Roman" w:eastAsia="Times New Roman" w:hAnsi="Times New Roman" w:cs="Times New Roman"/>
              </w:rPr>
              <w:t>)</w:t>
            </w:r>
          </w:p>
        </w:tc>
        <w:tc>
          <w:tcPr>
            <w:tcW w:w="204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301" w:lineRule="exact"/>
              <w:ind w:right="1"/>
              <w:jc w:val="center"/>
              <w:rPr>
                <w:rFonts w:ascii="Times New Roman" w:eastAsia="Times New Roman" w:hAnsi="Times New Roman" w:cs="Times New Roman"/>
                <w:sz w:val="18"/>
                <w:szCs w:val="18"/>
              </w:rPr>
            </w:pPr>
            <w:r w:rsidRPr="006B333A">
              <w:rPr>
                <w:rFonts w:ascii="Times New Roman" w:eastAsia="Times New Roman" w:hAnsi="Times New Roman" w:cs="Times New Roman"/>
                <w:spacing w:val="-2"/>
              </w:rPr>
              <w:t>N</w:t>
            </w:r>
            <w:r w:rsidRPr="006B333A">
              <w:rPr>
                <w:rFonts w:ascii="Times New Roman" w:eastAsia="Times New Roman" w:hAnsi="Times New Roman" w:cs="Times New Roman"/>
                <w:spacing w:val="-1"/>
              </w:rPr>
              <w:t>A</w:t>
            </w:r>
            <w:r w:rsidRPr="006B333A">
              <w:rPr>
                <w:rFonts w:ascii="Times New Roman" w:eastAsia="Times New Roman" w:hAnsi="Times New Roman" w:cs="Times New Roman"/>
                <w:position w:val="13"/>
                <w:sz w:val="18"/>
                <w:szCs w:val="18"/>
              </w:rPr>
              <w:t>c</w:t>
            </w:r>
          </w:p>
        </w:tc>
      </w:tr>
      <w:tr w:rsidR="00AC0F1C" w:rsidRPr="00120339" w:rsidTr="00AC0F1C">
        <w:trPr>
          <w:trHeight w:hRule="exact" w:val="264"/>
        </w:trPr>
        <w:tc>
          <w:tcPr>
            <w:tcW w:w="2529"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164"/>
              <w:rPr>
                <w:rFonts w:ascii="Times New Roman" w:eastAsia="Times New Roman" w:hAnsi="Times New Roman" w:cs="Times New Roman"/>
                <w:lang w:val="ru-RU"/>
              </w:rPr>
            </w:pPr>
            <w:r w:rsidRPr="006B333A">
              <w:rPr>
                <w:rFonts w:ascii="Times New Roman" w:eastAsia="Times New Roman" w:hAnsi="Times New Roman" w:cs="Times New Roman"/>
                <w:spacing w:val="-2"/>
                <w:lang w:val="ru-RU"/>
              </w:rPr>
              <w:t>Без абсцесса</w:t>
            </w:r>
          </w:p>
        </w:tc>
        <w:tc>
          <w:tcPr>
            <w:tcW w:w="187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239"/>
              <w:rPr>
                <w:rFonts w:ascii="Times New Roman" w:eastAsia="Times New Roman" w:hAnsi="Times New Roman" w:cs="Times New Roman"/>
              </w:rPr>
            </w:pPr>
            <w:r w:rsidRPr="006B333A">
              <w:rPr>
                <w:rFonts w:ascii="Times New Roman" w:eastAsia="Times New Roman" w:hAnsi="Times New Roman" w:cs="Times New Roman"/>
              </w:rPr>
              <w:t>106</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1</w:t>
            </w:r>
            <w:r w:rsidRPr="006B333A">
              <w:rPr>
                <w:rFonts w:ascii="Times New Roman" w:eastAsia="Times New Roman" w:hAnsi="Times New Roman" w:cs="Times New Roman"/>
                <w:spacing w:val="-3"/>
              </w:rPr>
              <w:t>2</w:t>
            </w:r>
            <w:r w:rsidRPr="006B333A">
              <w:rPr>
                <w:rFonts w:ascii="Times New Roman" w:eastAsia="Times New Roman" w:hAnsi="Times New Roman" w:cs="Times New Roman"/>
              </w:rPr>
              <w:t>6 (84</w:t>
            </w:r>
            <w:r w:rsidRPr="006B333A">
              <w:rPr>
                <w:rFonts w:ascii="Times New Roman" w:eastAsia="Times New Roman" w:hAnsi="Times New Roman" w:cs="Times New Roman"/>
                <w:spacing w:val="-3"/>
              </w:rPr>
              <w:t>.</w:t>
            </w:r>
            <w:r w:rsidRPr="006B333A">
              <w:rPr>
                <w:rFonts w:ascii="Times New Roman" w:eastAsia="Times New Roman" w:hAnsi="Times New Roman" w:cs="Times New Roman"/>
              </w:rPr>
              <w:t>1</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c>
          <w:tcPr>
            <w:tcW w:w="2201"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349"/>
              <w:rPr>
                <w:rFonts w:ascii="Times New Roman" w:eastAsia="Times New Roman" w:hAnsi="Times New Roman" w:cs="Times New Roman"/>
              </w:rPr>
            </w:pPr>
            <w:r w:rsidRPr="006B333A">
              <w:rPr>
                <w:rFonts w:ascii="Times New Roman" w:eastAsia="Times New Roman" w:hAnsi="Times New Roman" w:cs="Times New Roman"/>
              </w:rPr>
              <w:t>104</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1</w:t>
            </w:r>
            <w:r w:rsidRPr="006B333A">
              <w:rPr>
                <w:rFonts w:ascii="Times New Roman" w:eastAsia="Times New Roman" w:hAnsi="Times New Roman" w:cs="Times New Roman"/>
                <w:spacing w:val="-3"/>
              </w:rPr>
              <w:t>3</w:t>
            </w:r>
            <w:r w:rsidRPr="006B333A">
              <w:rPr>
                <w:rFonts w:ascii="Times New Roman" w:eastAsia="Times New Roman" w:hAnsi="Times New Roman" w:cs="Times New Roman"/>
              </w:rPr>
              <w:t>3 (78</w:t>
            </w:r>
            <w:r w:rsidRPr="006B333A">
              <w:rPr>
                <w:rFonts w:ascii="Times New Roman" w:eastAsia="Times New Roman" w:hAnsi="Times New Roman" w:cs="Times New Roman"/>
                <w:spacing w:val="-3"/>
              </w:rPr>
              <w:t>.</w:t>
            </w:r>
            <w:r w:rsidRPr="006B333A">
              <w:rPr>
                <w:rFonts w:ascii="Times New Roman" w:eastAsia="Times New Roman" w:hAnsi="Times New Roman" w:cs="Times New Roman"/>
              </w:rPr>
              <w:t>2</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c>
          <w:tcPr>
            <w:tcW w:w="204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838" w:right="838"/>
              <w:jc w:val="center"/>
              <w:rPr>
                <w:rFonts w:ascii="Times New Roman" w:eastAsia="Times New Roman" w:hAnsi="Times New Roman" w:cs="Times New Roman"/>
              </w:rPr>
            </w:pPr>
            <w:r w:rsidRPr="006B333A">
              <w:rPr>
                <w:rFonts w:ascii="Times New Roman" w:eastAsia="Times New Roman" w:hAnsi="Times New Roman" w:cs="Times New Roman"/>
                <w:spacing w:val="-2"/>
              </w:rPr>
              <w:t>NA</w:t>
            </w:r>
          </w:p>
        </w:tc>
      </w:tr>
      <w:tr w:rsidR="00AC0F1C" w:rsidRPr="006B333A" w:rsidTr="00AC0F1C">
        <w:trPr>
          <w:trHeight w:hRule="exact" w:val="534"/>
        </w:trPr>
        <w:tc>
          <w:tcPr>
            <w:tcW w:w="2529"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109"/>
              <w:rPr>
                <w:rFonts w:ascii="Times New Roman" w:eastAsia="Times New Roman" w:hAnsi="Times New Roman" w:cs="Times New Roman"/>
              </w:rPr>
            </w:pPr>
            <w:r w:rsidRPr="006B333A">
              <w:rPr>
                <w:rFonts w:ascii="Times New Roman" w:eastAsia="Times New Roman" w:hAnsi="Times New Roman" w:cs="Times New Roman"/>
                <w:spacing w:val="-4"/>
                <w:lang w:val="ru-RU"/>
              </w:rPr>
              <w:t>Международные показатели</w:t>
            </w:r>
            <w:r w:rsidRPr="006B333A">
              <w:rPr>
                <w:rFonts w:ascii="Times New Roman" w:eastAsia="Times New Roman" w:hAnsi="Times New Roman" w:cs="Times New Roman"/>
                <w:spacing w:val="1"/>
              </w:rPr>
              <w:t xml:space="preserve"> </w:t>
            </w:r>
            <w:r w:rsidRPr="006B333A">
              <w:rPr>
                <w:rFonts w:ascii="Times New Roman" w:eastAsia="Times New Roman" w:hAnsi="Times New Roman" w:cs="Times New Roman"/>
              </w:rPr>
              <w:t>(</w:t>
            </w:r>
            <w:r w:rsidRPr="006B333A">
              <w:rPr>
                <w:rFonts w:ascii="Times New Roman" w:eastAsia="Times New Roman" w:hAnsi="Times New Roman" w:cs="Times New Roman"/>
                <w:lang w:val="ru-RU"/>
              </w:rPr>
              <w:t>общие</w:t>
            </w:r>
            <w:r w:rsidRPr="006B333A">
              <w:rPr>
                <w:rFonts w:ascii="Times New Roman" w:eastAsia="Times New Roman" w:hAnsi="Times New Roman" w:cs="Times New Roman"/>
              </w:rPr>
              <w:t>)</w:t>
            </w:r>
          </w:p>
        </w:tc>
        <w:tc>
          <w:tcPr>
            <w:tcW w:w="187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239"/>
              <w:rPr>
                <w:rFonts w:ascii="Times New Roman" w:eastAsia="Times New Roman" w:hAnsi="Times New Roman" w:cs="Times New Roman"/>
              </w:rPr>
            </w:pPr>
            <w:r w:rsidRPr="006B333A">
              <w:rPr>
                <w:rFonts w:ascii="Times New Roman" w:eastAsia="Times New Roman" w:hAnsi="Times New Roman" w:cs="Times New Roman"/>
              </w:rPr>
              <w:t>199</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2</w:t>
            </w:r>
            <w:r w:rsidRPr="006B333A">
              <w:rPr>
                <w:rFonts w:ascii="Times New Roman" w:eastAsia="Times New Roman" w:hAnsi="Times New Roman" w:cs="Times New Roman"/>
                <w:spacing w:val="-3"/>
              </w:rPr>
              <w:t>4</w:t>
            </w:r>
            <w:r w:rsidRPr="006B333A">
              <w:rPr>
                <w:rFonts w:ascii="Times New Roman" w:eastAsia="Times New Roman" w:hAnsi="Times New Roman" w:cs="Times New Roman"/>
              </w:rPr>
              <w:t>6 (80</w:t>
            </w:r>
            <w:r w:rsidRPr="006B333A">
              <w:rPr>
                <w:rFonts w:ascii="Times New Roman" w:eastAsia="Times New Roman" w:hAnsi="Times New Roman" w:cs="Times New Roman"/>
                <w:spacing w:val="-3"/>
              </w:rPr>
              <w:t>.</w:t>
            </w:r>
            <w:r w:rsidRPr="006B333A">
              <w:rPr>
                <w:rFonts w:ascii="Times New Roman" w:eastAsia="Times New Roman" w:hAnsi="Times New Roman" w:cs="Times New Roman"/>
              </w:rPr>
              <w:t>9</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c>
          <w:tcPr>
            <w:tcW w:w="2201"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349"/>
              <w:rPr>
                <w:rFonts w:ascii="Times New Roman" w:eastAsia="Times New Roman" w:hAnsi="Times New Roman" w:cs="Times New Roman"/>
              </w:rPr>
            </w:pPr>
            <w:r w:rsidRPr="006B333A">
              <w:rPr>
                <w:rFonts w:ascii="Times New Roman" w:eastAsia="Times New Roman" w:hAnsi="Times New Roman" w:cs="Times New Roman"/>
              </w:rPr>
              <w:t>218</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2</w:t>
            </w:r>
            <w:r w:rsidRPr="006B333A">
              <w:rPr>
                <w:rFonts w:ascii="Times New Roman" w:eastAsia="Times New Roman" w:hAnsi="Times New Roman" w:cs="Times New Roman"/>
                <w:spacing w:val="-3"/>
              </w:rPr>
              <w:t>6</w:t>
            </w:r>
            <w:r w:rsidRPr="006B333A">
              <w:rPr>
                <w:rFonts w:ascii="Times New Roman" w:eastAsia="Times New Roman" w:hAnsi="Times New Roman" w:cs="Times New Roman"/>
              </w:rPr>
              <w:t>5 (82</w:t>
            </w:r>
            <w:r w:rsidRPr="006B333A">
              <w:rPr>
                <w:rFonts w:ascii="Times New Roman" w:eastAsia="Times New Roman" w:hAnsi="Times New Roman" w:cs="Times New Roman"/>
                <w:spacing w:val="-3"/>
              </w:rPr>
              <w:t>.</w:t>
            </w:r>
            <w:r w:rsidRPr="006B333A">
              <w:rPr>
                <w:rFonts w:ascii="Times New Roman" w:eastAsia="Times New Roman" w:hAnsi="Times New Roman" w:cs="Times New Roman"/>
              </w:rPr>
              <w:t>3</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c>
          <w:tcPr>
            <w:tcW w:w="204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390"/>
              <w:rPr>
                <w:rFonts w:ascii="Times New Roman" w:eastAsia="Times New Roman" w:hAnsi="Times New Roman" w:cs="Times New Roman"/>
              </w:rPr>
            </w:pPr>
            <w:r w:rsidRPr="006B333A">
              <w:rPr>
                <w:rFonts w:ascii="Times New Roman" w:eastAsia="Times New Roman" w:hAnsi="Times New Roman" w:cs="Times New Roman"/>
              </w:rPr>
              <w:t>(</w:t>
            </w:r>
            <w:r w:rsidRPr="006B333A">
              <w:rPr>
                <w:rFonts w:ascii="Times New Roman" w:eastAsia="Times New Roman" w:hAnsi="Times New Roman" w:cs="Times New Roman"/>
                <w:spacing w:val="-4"/>
              </w:rPr>
              <w:t>-</w:t>
            </w:r>
            <w:r w:rsidRPr="006B333A">
              <w:rPr>
                <w:rFonts w:ascii="Times New Roman" w:eastAsia="Times New Roman" w:hAnsi="Times New Roman" w:cs="Times New Roman"/>
              </w:rPr>
              <w:t>8.9%, 4.2</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r>
      <w:tr w:rsidR="00AC0F1C" w:rsidRPr="006B333A" w:rsidTr="00AC0F1C">
        <w:trPr>
          <w:trHeight w:hRule="exact" w:val="264"/>
        </w:trPr>
        <w:tc>
          <w:tcPr>
            <w:tcW w:w="2529"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164"/>
              <w:rPr>
                <w:rFonts w:ascii="Times New Roman" w:eastAsia="Times New Roman" w:hAnsi="Times New Roman" w:cs="Times New Roman"/>
                <w:lang w:val="ru-RU"/>
              </w:rPr>
            </w:pPr>
            <w:r w:rsidRPr="006B333A">
              <w:rPr>
                <w:rFonts w:ascii="Times New Roman" w:eastAsia="Times New Roman" w:hAnsi="Times New Roman" w:cs="Times New Roman"/>
                <w:spacing w:val="-2"/>
                <w:lang w:val="ru-RU"/>
              </w:rPr>
              <w:t>Абсцесс</w:t>
            </w:r>
          </w:p>
        </w:tc>
        <w:tc>
          <w:tcPr>
            <w:tcW w:w="187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8" w:lineRule="exact"/>
              <w:ind w:left="347"/>
              <w:rPr>
                <w:rFonts w:ascii="Times New Roman" w:eastAsia="Times New Roman" w:hAnsi="Times New Roman" w:cs="Times New Roman"/>
              </w:rPr>
            </w:pPr>
            <w:r w:rsidRPr="006B333A">
              <w:rPr>
                <w:rFonts w:ascii="Times New Roman" w:eastAsia="Times New Roman" w:hAnsi="Times New Roman" w:cs="Times New Roman"/>
              </w:rPr>
              <w:t>73</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93</w:t>
            </w:r>
            <w:r w:rsidRPr="006B333A">
              <w:rPr>
                <w:rFonts w:ascii="Times New Roman" w:eastAsia="Times New Roman" w:hAnsi="Times New Roman" w:cs="Times New Roman"/>
                <w:spacing w:val="-3"/>
              </w:rPr>
              <w:t xml:space="preserve"> </w:t>
            </w:r>
            <w:r w:rsidRPr="006B333A">
              <w:rPr>
                <w:rFonts w:ascii="Times New Roman" w:eastAsia="Times New Roman" w:hAnsi="Times New Roman" w:cs="Times New Roman"/>
              </w:rPr>
              <w:t>(78.</w:t>
            </w:r>
            <w:r w:rsidRPr="006B333A">
              <w:rPr>
                <w:rFonts w:ascii="Times New Roman" w:eastAsia="Times New Roman" w:hAnsi="Times New Roman" w:cs="Times New Roman"/>
                <w:spacing w:val="-3"/>
              </w:rPr>
              <w:t>5</w:t>
            </w:r>
            <w:r w:rsidRPr="006B333A">
              <w:rPr>
                <w:rFonts w:ascii="Times New Roman" w:eastAsia="Times New Roman" w:hAnsi="Times New Roman" w:cs="Times New Roman"/>
              </w:rPr>
              <w:t>%)</w:t>
            </w:r>
          </w:p>
        </w:tc>
        <w:tc>
          <w:tcPr>
            <w:tcW w:w="2201"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8" w:lineRule="exact"/>
              <w:ind w:left="457"/>
              <w:rPr>
                <w:rFonts w:ascii="Times New Roman" w:eastAsia="Times New Roman" w:hAnsi="Times New Roman" w:cs="Times New Roman"/>
              </w:rPr>
            </w:pPr>
            <w:r w:rsidRPr="006B333A">
              <w:rPr>
                <w:rFonts w:ascii="Times New Roman" w:eastAsia="Times New Roman" w:hAnsi="Times New Roman" w:cs="Times New Roman"/>
              </w:rPr>
              <w:t>86</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99</w:t>
            </w:r>
            <w:r w:rsidRPr="006B333A">
              <w:rPr>
                <w:rFonts w:ascii="Times New Roman" w:eastAsia="Times New Roman" w:hAnsi="Times New Roman" w:cs="Times New Roman"/>
                <w:spacing w:val="-3"/>
              </w:rPr>
              <w:t xml:space="preserve"> </w:t>
            </w:r>
            <w:r w:rsidRPr="006B333A">
              <w:rPr>
                <w:rFonts w:ascii="Times New Roman" w:eastAsia="Times New Roman" w:hAnsi="Times New Roman" w:cs="Times New Roman"/>
              </w:rPr>
              <w:t>(86.</w:t>
            </w:r>
            <w:r w:rsidRPr="006B333A">
              <w:rPr>
                <w:rFonts w:ascii="Times New Roman" w:eastAsia="Times New Roman" w:hAnsi="Times New Roman" w:cs="Times New Roman"/>
                <w:spacing w:val="-3"/>
              </w:rPr>
              <w:t>9</w:t>
            </w:r>
            <w:r w:rsidRPr="006B333A">
              <w:rPr>
                <w:rFonts w:ascii="Times New Roman" w:eastAsia="Times New Roman" w:hAnsi="Times New Roman" w:cs="Times New Roman"/>
              </w:rPr>
              <w:t>%)</w:t>
            </w:r>
          </w:p>
        </w:tc>
        <w:tc>
          <w:tcPr>
            <w:tcW w:w="204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8" w:lineRule="exact"/>
              <w:ind w:left="838" w:right="838"/>
              <w:jc w:val="center"/>
              <w:rPr>
                <w:rFonts w:ascii="Times New Roman" w:eastAsia="Times New Roman" w:hAnsi="Times New Roman" w:cs="Times New Roman"/>
              </w:rPr>
            </w:pPr>
            <w:r w:rsidRPr="006B333A">
              <w:rPr>
                <w:rFonts w:ascii="Times New Roman" w:eastAsia="Times New Roman" w:hAnsi="Times New Roman" w:cs="Times New Roman"/>
                <w:spacing w:val="-2"/>
              </w:rPr>
              <w:t>NA</w:t>
            </w:r>
          </w:p>
        </w:tc>
      </w:tr>
      <w:tr w:rsidR="00AC0F1C" w:rsidRPr="006B333A" w:rsidTr="00AC0F1C">
        <w:trPr>
          <w:trHeight w:hRule="exact" w:val="264"/>
        </w:trPr>
        <w:tc>
          <w:tcPr>
            <w:tcW w:w="2529"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164"/>
              <w:rPr>
                <w:rFonts w:ascii="Times New Roman" w:eastAsia="Times New Roman" w:hAnsi="Times New Roman" w:cs="Times New Roman"/>
                <w:lang w:val="ru-RU"/>
              </w:rPr>
            </w:pPr>
            <w:r w:rsidRPr="006B333A">
              <w:rPr>
                <w:rFonts w:ascii="Times New Roman" w:eastAsia="Times New Roman" w:hAnsi="Times New Roman" w:cs="Times New Roman"/>
                <w:spacing w:val="-2"/>
                <w:lang w:val="ru-RU"/>
              </w:rPr>
              <w:t>Без абсцесса</w:t>
            </w:r>
          </w:p>
        </w:tc>
        <w:tc>
          <w:tcPr>
            <w:tcW w:w="187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239"/>
              <w:rPr>
                <w:rFonts w:ascii="Times New Roman" w:eastAsia="Times New Roman" w:hAnsi="Times New Roman" w:cs="Times New Roman"/>
              </w:rPr>
            </w:pPr>
            <w:r w:rsidRPr="006B333A">
              <w:rPr>
                <w:rFonts w:ascii="Times New Roman" w:eastAsia="Times New Roman" w:hAnsi="Times New Roman" w:cs="Times New Roman"/>
              </w:rPr>
              <w:t>126</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1</w:t>
            </w:r>
            <w:r w:rsidRPr="006B333A">
              <w:rPr>
                <w:rFonts w:ascii="Times New Roman" w:eastAsia="Times New Roman" w:hAnsi="Times New Roman" w:cs="Times New Roman"/>
                <w:spacing w:val="-3"/>
              </w:rPr>
              <w:t>5</w:t>
            </w:r>
            <w:r w:rsidRPr="006B333A">
              <w:rPr>
                <w:rFonts w:ascii="Times New Roman" w:eastAsia="Times New Roman" w:hAnsi="Times New Roman" w:cs="Times New Roman"/>
              </w:rPr>
              <w:t>3 (82</w:t>
            </w:r>
            <w:r w:rsidRPr="006B333A">
              <w:rPr>
                <w:rFonts w:ascii="Times New Roman" w:eastAsia="Times New Roman" w:hAnsi="Times New Roman" w:cs="Times New Roman"/>
                <w:spacing w:val="-3"/>
              </w:rPr>
              <w:t>.</w:t>
            </w:r>
            <w:r w:rsidRPr="006B333A">
              <w:rPr>
                <w:rFonts w:ascii="Times New Roman" w:eastAsia="Times New Roman" w:hAnsi="Times New Roman" w:cs="Times New Roman"/>
              </w:rPr>
              <w:t>4</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c>
          <w:tcPr>
            <w:tcW w:w="2201"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349"/>
              <w:rPr>
                <w:rFonts w:ascii="Times New Roman" w:eastAsia="Times New Roman" w:hAnsi="Times New Roman" w:cs="Times New Roman"/>
              </w:rPr>
            </w:pPr>
            <w:r w:rsidRPr="006B333A">
              <w:rPr>
                <w:rFonts w:ascii="Times New Roman" w:eastAsia="Times New Roman" w:hAnsi="Times New Roman" w:cs="Times New Roman"/>
              </w:rPr>
              <w:t>132</w:t>
            </w:r>
            <w:r w:rsidRPr="006B333A">
              <w:rPr>
                <w:rFonts w:ascii="Times New Roman" w:eastAsia="Times New Roman" w:hAnsi="Times New Roman" w:cs="Times New Roman"/>
                <w:spacing w:val="1"/>
              </w:rPr>
              <w:t>/</w:t>
            </w:r>
            <w:r w:rsidRPr="006B333A">
              <w:rPr>
                <w:rFonts w:ascii="Times New Roman" w:eastAsia="Times New Roman" w:hAnsi="Times New Roman" w:cs="Times New Roman"/>
              </w:rPr>
              <w:t>1</w:t>
            </w:r>
            <w:r w:rsidRPr="006B333A">
              <w:rPr>
                <w:rFonts w:ascii="Times New Roman" w:eastAsia="Times New Roman" w:hAnsi="Times New Roman" w:cs="Times New Roman"/>
                <w:spacing w:val="-3"/>
              </w:rPr>
              <w:t>6</w:t>
            </w:r>
            <w:r w:rsidRPr="006B333A">
              <w:rPr>
                <w:rFonts w:ascii="Times New Roman" w:eastAsia="Times New Roman" w:hAnsi="Times New Roman" w:cs="Times New Roman"/>
              </w:rPr>
              <w:t>6 (79</w:t>
            </w:r>
            <w:r w:rsidRPr="006B333A">
              <w:rPr>
                <w:rFonts w:ascii="Times New Roman" w:eastAsia="Times New Roman" w:hAnsi="Times New Roman" w:cs="Times New Roman"/>
                <w:spacing w:val="-3"/>
              </w:rPr>
              <w:t>.</w:t>
            </w:r>
            <w:r w:rsidRPr="006B333A">
              <w:rPr>
                <w:rFonts w:ascii="Times New Roman" w:eastAsia="Times New Roman" w:hAnsi="Times New Roman" w:cs="Times New Roman"/>
              </w:rPr>
              <w:t>5</w:t>
            </w:r>
            <w:r w:rsidRPr="006B333A">
              <w:rPr>
                <w:rFonts w:ascii="Times New Roman" w:eastAsia="Times New Roman" w:hAnsi="Times New Roman" w:cs="Times New Roman"/>
                <w:spacing w:val="-2"/>
              </w:rPr>
              <w:t>%</w:t>
            </w:r>
            <w:r w:rsidRPr="006B333A">
              <w:rPr>
                <w:rFonts w:ascii="Times New Roman" w:eastAsia="Times New Roman" w:hAnsi="Times New Roman" w:cs="Times New Roman"/>
              </w:rPr>
              <w:t>)</w:t>
            </w:r>
          </w:p>
        </w:tc>
        <w:tc>
          <w:tcPr>
            <w:tcW w:w="2040" w:type="dxa"/>
            <w:tcBorders>
              <w:top w:val="single" w:sz="5" w:space="0" w:color="000000"/>
              <w:left w:val="single" w:sz="5" w:space="0" w:color="000000"/>
              <w:bottom w:val="single" w:sz="5" w:space="0" w:color="000000"/>
              <w:right w:val="single" w:sz="5" w:space="0" w:color="000000"/>
            </w:tcBorders>
          </w:tcPr>
          <w:p w:rsidR="00AC0F1C" w:rsidRPr="006B333A" w:rsidRDefault="00AC0F1C" w:rsidP="00AC0F1C">
            <w:pPr>
              <w:pStyle w:val="TableParagraph"/>
              <w:spacing w:line="246" w:lineRule="exact"/>
              <w:ind w:left="838" w:right="838"/>
              <w:jc w:val="center"/>
              <w:rPr>
                <w:rFonts w:ascii="Times New Roman" w:eastAsia="Times New Roman" w:hAnsi="Times New Roman" w:cs="Times New Roman"/>
              </w:rPr>
            </w:pPr>
            <w:r w:rsidRPr="006B333A">
              <w:rPr>
                <w:rFonts w:ascii="Times New Roman" w:eastAsia="Times New Roman" w:hAnsi="Times New Roman" w:cs="Times New Roman"/>
                <w:spacing w:val="-2"/>
              </w:rPr>
              <w:t>NA</w:t>
            </w:r>
          </w:p>
        </w:tc>
      </w:tr>
    </w:tbl>
    <w:p w:rsidR="00AC0F1C" w:rsidRPr="006B333A" w:rsidRDefault="00AC0F1C" w:rsidP="00AC0F1C">
      <w:pPr>
        <w:spacing w:before="4" w:line="120" w:lineRule="exact"/>
        <w:rPr>
          <w:sz w:val="12"/>
          <w:szCs w:val="12"/>
        </w:rPr>
      </w:pPr>
    </w:p>
    <w:p w:rsidR="00AC0F1C" w:rsidRPr="0037293F" w:rsidRDefault="00AC0F1C" w:rsidP="00AC0F1C">
      <w:pPr>
        <w:numPr>
          <w:ilvl w:val="2"/>
          <w:numId w:val="16"/>
        </w:numPr>
        <w:tabs>
          <w:tab w:val="left" w:pos="1035"/>
        </w:tabs>
        <w:ind w:left="1035"/>
        <w:rPr>
          <w:rFonts w:ascii="Times New Roman" w:eastAsia="Times New Roman" w:hAnsi="Times New Roman" w:cs="Times New Roman"/>
          <w:sz w:val="20"/>
          <w:szCs w:val="20"/>
          <w:lang w:val="ru-RU"/>
        </w:rPr>
      </w:pPr>
      <w:r w:rsidRPr="0037293F">
        <w:rPr>
          <w:rFonts w:ascii="Times New Roman" w:eastAsia="Times New Roman" w:hAnsi="Times New Roman" w:cs="Times New Roman"/>
          <w:sz w:val="20"/>
          <w:szCs w:val="20"/>
          <w:lang w:val="ru-RU"/>
        </w:rPr>
        <w:t>различия показателей успеха между АВЕЛОКС и препаратом сравнения (АВЕЛОКС – препарат сравнения)</w:t>
      </w:r>
    </w:p>
    <w:p w:rsidR="00AC0F1C" w:rsidRPr="006B333A" w:rsidRDefault="00AC0F1C" w:rsidP="00AC0F1C">
      <w:pPr>
        <w:numPr>
          <w:ilvl w:val="2"/>
          <w:numId w:val="16"/>
        </w:numPr>
        <w:tabs>
          <w:tab w:val="left" w:pos="1040"/>
        </w:tabs>
        <w:spacing w:before="41"/>
        <w:ind w:left="104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За исключением </w:t>
      </w:r>
      <w:r w:rsidRPr="006B333A">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 xml:space="preserve">-х пациентов, которым потребовалась дополнительная операция в течение первых </w:t>
      </w:r>
      <w:r w:rsidRPr="006B333A">
        <w:rPr>
          <w:rFonts w:ascii="Times New Roman" w:eastAsia="Times New Roman" w:hAnsi="Times New Roman" w:cs="Times New Roman"/>
          <w:spacing w:val="1"/>
          <w:sz w:val="20"/>
          <w:szCs w:val="20"/>
          <w:lang w:val="ru-RU"/>
        </w:rPr>
        <w:t>4</w:t>
      </w:r>
      <w:r w:rsidRPr="006B333A">
        <w:rPr>
          <w:rFonts w:ascii="Times New Roman" w:eastAsia="Times New Roman" w:hAnsi="Times New Roman" w:cs="Times New Roman"/>
          <w:sz w:val="20"/>
          <w:szCs w:val="20"/>
          <w:lang w:val="ru-RU"/>
        </w:rPr>
        <w:t>8</w:t>
      </w:r>
      <w:r w:rsidRPr="006B333A">
        <w:rPr>
          <w:rFonts w:ascii="Times New Roman" w:eastAsia="Times New Roman" w:hAnsi="Times New Roman" w:cs="Times New Roman"/>
          <w:spacing w:val="-4"/>
          <w:sz w:val="20"/>
          <w:szCs w:val="20"/>
          <w:lang w:val="ru-RU"/>
        </w:rPr>
        <w:t xml:space="preserve"> </w:t>
      </w:r>
      <w:r>
        <w:rPr>
          <w:rFonts w:ascii="Times New Roman" w:eastAsia="Times New Roman" w:hAnsi="Times New Roman" w:cs="Times New Roman"/>
          <w:spacing w:val="-4"/>
          <w:sz w:val="20"/>
          <w:szCs w:val="20"/>
          <w:lang w:val="ru-RU"/>
        </w:rPr>
        <w:t>часов</w:t>
      </w:r>
      <w:r w:rsidRPr="006B333A">
        <w:rPr>
          <w:rFonts w:ascii="Times New Roman" w:eastAsia="Times New Roman" w:hAnsi="Times New Roman" w:cs="Times New Roman"/>
          <w:sz w:val="20"/>
          <w:szCs w:val="20"/>
          <w:lang w:val="ru-RU"/>
        </w:rPr>
        <w:t>.</w:t>
      </w:r>
    </w:p>
    <w:p w:rsidR="00AC0F1C" w:rsidRPr="006B333A" w:rsidRDefault="00AC0F1C" w:rsidP="00AC0F1C">
      <w:pPr>
        <w:numPr>
          <w:ilvl w:val="2"/>
          <w:numId w:val="16"/>
        </w:numPr>
        <w:tabs>
          <w:tab w:val="left" w:pos="1035"/>
        </w:tabs>
        <w:spacing w:before="38"/>
        <w:ind w:left="1035"/>
        <w:rPr>
          <w:rFonts w:ascii="Times New Roman" w:eastAsia="Times New Roman" w:hAnsi="Times New Roman" w:cs="Times New Roman"/>
          <w:sz w:val="20"/>
          <w:szCs w:val="20"/>
        </w:rPr>
      </w:pPr>
      <w:r w:rsidRPr="006B333A">
        <w:rPr>
          <w:rFonts w:ascii="Times New Roman" w:eastAsia="Times New Roman" w:hAnsi="Times New Roman" w:cs="Times New Roman"/>
          <w:sz w:val="20"/>
          <w:szCs w:val="20"/>
        </w:rPr>
        <w:t>NA</w:t>
      </w:r>
      <w:r w:rsidRPr="006B333A">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sidRPr="006B333A">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lang w:val="ru-RU"/>
        </w:rPr>
        <w:t>не применимо</w:t>
      </w:r>
    </w:p>
    <w:p w:rsidR="00AC0F1C" w:rsidRPr="00120339" w:rsidRDefault="00AC0F1C" w:rsidP="00AC0F1C">
      <w:pPr>
        <w:spacing w:before="4" w:line="120" w:lineRule="exact"/>
        <w:rPr>
          <w:sz w:val="12"/>
          <w:szCs w:val="12"/>
          <w:highlight w:val="yellow"/>
        </w:rPr>
      </w:pPr>
    </w:p>
    <w:p w:rsidR="00AC0F1C" w:rsidRPr="00003A8D" w:rsidRDefault="00AC0F1C" w:rsidP="00AC0F1C">
      <w:pPr>
        <w:pStyle w:val="2"/>
        <w:numPr>
          <w:ilvl w:val="1"/>
          <w:numId w:val="16"/>
        </w:numPr>
        <w:tabs>
          <w:tab w:val="left" w:pos="940"/>
        </w:tabs>
        <w:ind w:left="940" w:hanging="480"/>
        <w:rPr>
          <w:b w:val="0"/>
          <w:bCs w:val="0"/>
        </w:rPr>
      </w:pPr>
      <w:bookmarkStart w:id="50" w:name="_bookmark49"/>
      <w:bookmarkEnd w:id="50"/>
      <w:r w:rsidRPr="00003A8D">
        <w:rPr>
          <w:spacing w:val="-3"/>
          <w:lang w:val="ru-RU"/>
        </w:rPr>
        <w:t>Чума</w:t>
      </w:r>
    </w:p>
    <w:p w:rsidR="00AC0F1C" w:rsidRPr="00003A8D" w:rsidRDefault="00AC0F1C" w:rsidP="00AC0F1C">
      <w:pPr>
        <w:spacing w:before="7" w:line="110" w:lineRule="exact"/>
        <w:rPr>
          <w:sz w:val="11"/>
          <w:szCs w:val="11"/>
        </w:rPr>
      </w:pPr>
    </w:p>
    <w:p w:rsidR="00AC0F1C" w:rsidRPr="002F41D9" w:rsidRDefault="00AC0F1C" w:rsidP="00AC0F1C">
      <w:pPr>
        <w:pStyle w:val="a3"/>
        <w:spacing w:line="237" w:lineRule="auto"/>
        <w:ind w:right="131"/>
        <w:rPr>
          <w:lang w:val="ru-RU"/>
        </w:rPr>
      </w:pPr>
      <w:r w:rsidRPr="00003A8D">
        <w:rPr>
          <w:lang w:val="ru-RU"/>
        </w:rPr>
        <w:t>Исследования эффективности АВЕЛОКС не могут проводиться на людях с легочной чумой по этическим соображениям и с точки зрения</w:t>
      </w:r>
      <w:r>
        <w:rPr>
          <w:lang w:val="ru-RU"/>
        </w:rPr>
        <w:t xml:space="preserve"> выполнимости</w:t>
      </w:r>
      <w:r w:rsidRPr="00003A8D">
        <w:rPr>
          <w:lang w:val="ru-RU"/>
        </w:rPr>
        <w:t xml:space="preserve">. Поэтому </w:t>
      </w:r>
      <w:r>
        <w:rPr>
          <w:lang w:val="ru-RU"/>
        </w:rPr>
        <w:t>одобрение на применение препарата</w:t>
      </w:r>
      <w:r w:rsidRPr="00003A8D">
        <w:rPr>
          <w:lang w:val="ru-RU"/>
        </w:rPr>
        <w:t xml:space="preserve"> при данных показаниях </w:t>
      </w:r>
      <w:r>
        <w:rPr>
          <w:lang w:val="ru-RU"/>
        </w:rPr>
        <w:t xml:space="preserve">основывается </w:t>
      </w:r>
      <w:r w:rsidRPr="002F41D9">
        <w:rPr>
          <w:lang w:val="ru-RU"/>
        </w:rPr>
        <w:t>на исследовани</w:t>
      </w:r>
      <w:r>
        <w:rPr>
          <w:lang w:val="ru-RU"/>
        </w:rPr>
        <w:t xml:space="preserve">и </w:t>
      </w:r>
      <w:r w:rsidRPr="002F41D9">
        <w:rPr>
          <w:lang w:val="ru-RU"/>
        </w:rPr>
        <w:t>эффективности, проведенно</w:t>
      </w:r>
      <w:r>
        <w:rPr>
          <w:lang w:val="ru-RU"/>
        </w:rPr>
        <w:t xml:space="preserve">м на </w:t>
      </w:r>
      <w:r w:rsidRPr="002F41D9">
        <w:rPr>
          <w:lang w:val="ru-RU"/>
        </w:rPr>
        <w:t>животных и вспомогательны</w:t>
      </w:r>
      <w:r>
        <w:rPr>
          <w:lang w:val="ru-RU"/>
        </w:rPr>
        <w:t>х</w:t>
      </w:r>
      <w:r w:rsidRPr="002F41D9">
        <w:rPr>
          <w:lang w:val="ru-RU"/>
        </w:rPr>
        <w:t xml:space="preserve"> фармакокинети</w:t>
      </w:r>
      <w:r>
        <w:rPr>
          <w:lang w:val="ru-RU"/>
        </w:rPr>
        <w:t xml:space="preserve">ческих </w:t>
      </w:r>
      <w:r w:rsidRPr="002F41D9">
        <w:rPr>
          <w:lang w:val="ru-RU"/>
        </w:rPr>
        <w:t>данны</w:t>
      </w:r>
      <w:r>
        <w:rPr>
          <w:lang w:val="ru-RU"/>
        </w:rPr>
        <w:t xml:space="preserve">х </w:t>
      </w:r>
      <w:r w:rsidRPr="002F41D9">
        <w:rPr>
          <w:lang w:val="ru-RU"/>
        </w:rPr>
        <w:t>взрослых людей и животных.</w:t>
      </w:r>
    </w:p>
    <w:p w:rsidR="00AC0F1C" w:rsidRPr="002F41D9" w:rsidRDefault="00AC0F1C" w:rsidP="00AC0F1C">
      <w:pPr>
        <w:pStyle w:val="a3"/>
        <w:spacing w:line="237" w:lineRule="auto"/>
        <w:ind w:right="131"/>
        <w:rPr>
          <w:highlight w:val="yellow"/>
          <w:lang w:val="ru-RU"/>
        </w:rPr>
      </w:pPr>
      <w:r w:rsidRPr="002F41D9">
        <w:rPr>
          <w:lang w:val="ru-RU"/>
        </w:rPr>
        <w:t xml:space="preserve">Рандомизированное, слепое исследование </w:t>
      </w:r>
      <w:r>
        <w:rPr>
          <w:lang w:val="ru-RU"/>
        </w:rPr>
        <w:t xml:space="preserve">с проверкой результата в группе плацебо </w:t>
      </w:r>
      <w:r w:rsidRPr="002F41D9">
        <w:rPr>
          <w:lang w:val="ru-RU"/>
        </w:rPr>
        <w:t>провод</w:t>
      </w:r>
      <w:r>
        <w:rPr>
          <w:lang w:val="ru-RU"/>
        </w:rPr>
        <w:t xml:space="preserve">илось для изучения </w:t>
      </w:r>
      <w:r w:rsidRPr="002F41D9">
        <w:rPr>
          <w:lang w:val="ru-RU"/>
        </w:rPr>
        <w:t>легочной чумы</w:t>
      </w:r>
      <w:r>
        <w:rPr>
          <w:lang w:val="ru-RU"/>
        </w:rPr>
        <w:t xml:space="preserve"> животной модели </w:t>
      </w:r>
      <w:r w:rsidRPr="00F74B79">
        <w:rPr>
          <w:lang w:val="ru-RU"/>
        </w:rPr>
        <w:t xml:space="preserve">африканской </w:t>
      </w:r>
      <w:r w:rsidRPr="00D21A80">
        <w:rPr>
          <w:lang w:val="ru-RU"/>
        </w:rPr>
        <w:t>зелёной мартышки (АЗМ). Двадцать АЗМ (10 самцов и 10 самок) подвергались воздействию ингаляционной средней (± стандартное отклонение) дозы 100 ± 50 LD</w:t>
      </w:r>
      <w:r w:rsidRPr="00D21A80">
        <w:rPr>
          <w:vertAlign w:val="subscript"/>
          <w:lang w:val="ru-RU"/>
        </w:rPr>
        <w:t>50</w:t>
      </w:r>
      <w:r w:rsidRPr="00D21A80">
        <w:rPr>
          <w:lang w:val="ru-RU"/>
        </w:rPr>
        <w:t xml:space="preserve"> (диапазон от 92 до 127 LD</w:t>
      </w:r>
      <w:r w:rsidRPr="00D21A80">
        <w:rPr>
          <w:vertAlign w:val="subscript"/>
          <w:lang w:val="ru-RU"/>
        </w:rPr>
        <w:t>50</w:t>
      </w:r>
      <w:r w:rsidRPr="00D21A80">
        <w:rPr>
          <w:lang w:val="ru-RU"/>
        </w:rPr>
        <w:t xml:space="preserve">) аэрозоля </w:t>
      </w:r>
      <w:r w:rsidRPr="00D21A80">
        <w:rPr>
          <w:i/>
          <w:lang w:val="ru-RU"/>
        </w:rPr>
        <w:t>чумной палочки</w:t>
      </w:r>
      <w:r w:rsidRPr="00D21A80">
        <w:rPr>
          <w:lang w:val="ru-RU"/>
        </w:rPr>
        <w:t xml:space="preserve"> (штамм CO92). Минимальная подавляющая концентрация (МПК) моксифлоксацина в отношении штамма </w:t>
      </w:r>
      <w:r w:rsidRPr="00D21A80">
        <w:rPr>
          <w:i/>
          <w:lang w:val="ru-RU"/>
        </w:rPr>
        <w:t>чумной палочки</w:t>
      </w:r>
      <w:r w:rsidRPr="00D21A80">
        <w:rPr>
          <w:lang w:val="ru-RU"/>
        </w:rPr>
        <w:t>, используемого в данном исследовании</w:t>
      </w:r>
      <w:r w:rsidRPr="002F41D9">
        <w:rPr>
          <w:lang w:val="ru-RU"/>
        </w:rPr>
        <w:t xml:space="preserve">, </w:t>
      </w:r>
      <w:r>
        <w:rPr>
          <w:lang w:val="ru-RU"/>
        </w:rPr>
        <w:t xml:space="preserve">составила </w:t>
      </w:r>
      <w:r w:rsidRPr="002F41D9">
        <w:rPr>
          <w:lang w:val="ru-RU"/>
        </w:rPr>
        <w:t xml:space="preserve">0,06 мкг/мл. </w:t>
      </w:r>
      <w:r>
        <w:rPr>
          <w:lang w:val="ru-RU"/>
        </w:rPr>
        <w:t>Появление устойчивой лихорадки в течение</w:t>
      </w:r>
      <w:r w:rsidRPr="002F41D9">
        <w:rPr>
          <w:lang w:val="ru-RU"/>
        </w:rPr>
        <w:t xml:space="preserve">, </w:t>
      </w:r>
      <w:r>
        <w:rPr>
          <w:lang w:val="ru-RU"/>
        </w:rPr>
        <w:t>минимум,</w:t>
      </w:r>
      <w:r w:rsidRPr="002F41D9">
        <w:rPr>
          <w:lang w:val="ru-RU"/>
        </w:rPr>
        <w:t xml:space="preserve"> 4 час</w:t>
      </w:r>
      <w:r>
        <w:rPr>
          <w:lang w:val="ru-RU"/>
        </w:rPr>
        <w:t xml:space="preserve">ов рассматривалось </w:t>
      </w:r>
      <w:r w:rsidRPr="002F41D9">
        <w:rPr>
          <w:lang w:val="ru-RU"/>
        </w:rPr>
        <w:t xml:space="preserve">в качестве </w:t>
      </w:r>
      <w:r>
        <w:rPr>
          <w:lang w:val="ru-RU"/>
        </w:rPr>
        <w:t>сигнала для инициирования 10-</w:t>
      </w:r>
      <w:r w:rsidRPr="002F41D9">
        <w:rPr>
          <w:lang w:val="ru-RU"/>
        </w:rPr>
        <w:t>дне</w:t>
      </w:r>
      <w:r>
        <w:rPr>
          <w:lang w:val="ru-RU"/>
        </w:rPr>
        <w:t xml:space="preserve">вного </w:t>
      </w:r>
      <w:r w:rsidRPr="002F41D9">
        <w:rPr>
          <w:lang w:val="ru-RU"/>
        </w:rPr>
        <w:t xml:space="preserve">лечения </w:t>
      </w:r>
      <w:r>
        <w:rPr>
          <w:lang w:val="ru-RU"/>
        </w:rPr>
        <w:t xml:space="preserve">при помощи </w:t>
      </w:r>
      <w:r w:rsidRPr="002F41D9">
        <w:rPr>
          <w:lang w:val="ru-RU"/>
        </w:rPr>
        <w:t>гуманизированн</w:t>
      </w:r>
      <w:r>
        <w:rPr>
          <w:lang w:val="ru-RU"/>
        </w:rPr>
        <w:t xml:space="preserve">ого </w:t>
      </w:r>
      <w:r w:rsidRPr="002F41D9">
        <w:rPr>
          <w:lang w:val="ru-RU"/>
        </w:rPr>
        <w:t>режим</w:t>
      </w:r>
      <w:r>
        <w:rPr>
          <w:lang w:val="ru-RU"/>
        </w:rPr>
        <w:t xml:space="preserve">а </w:t>
      </w:r>
      <w:r w:rsidRPr="002F41D9">
        <w:rPr>
          <w:lang w:val="ru-RU"/>
        </w:rPr>
        <w:t>моксифлокс</w:t>
      </w:r>
      <w:r>
        <w:rPr>
          <w:lang w:val="ru-RU"/>
        </w:rPr>
        <w:t xml:space="preserve">ацина или плацебо. У всех исследуемых </w:t>
      </w:r>
      <w:r w:rsidRPr="002F41D9">
        <w:rPr>
          <w:lang w:val="ru-RU"/>
        </w:rPr>
        <w:t>животных</w:t>
      </w:r>
      <w:r>
        <w:rPr>
          <w:lang w:val="ru-RU"/>
        </w:rPr>
        <w:t xml:space="preserve"> наблюдались </w:t>
      </w:r>
      <w:r w:rsidRPr="002F41D9">
        <w:rPr>
          <w:lang w:val="ru-RU"/>
        </w:rPr>
        <w:t>лихорад</w:t>
      </w:r>
      <w:r>
        <w:rPr>
          <w:lang w:val="ru-RU"/>
        </w:rPr>
        <w:t xml:space="preserve">ка и бактериемия, вызванные </w:t>
      </w:r>
      <w:r w:rsidRPr="00001D51">
        <w:rPr>
          <w:i/>
          <w:lang w:val="ru-RU"/>
        </w:rPr>
        <w:t xml:space="preserve">чумной палочкой </w:t>
      </w:r>
      <w:r w:rsidRPr="002F41D9">
        <w:rPr>
          <w:lang w:val="ru-RU"/>
        </w:rPr>
        <w:t xml:space="preserve">до начала лечения </w:t>
      </w:r>
      <w:r>
        <w:rPr>
          <w:lang w:val="ru-RU"/>
        </w:rPr>
        <w:t xml:space="preserve">в ходе </w:t>
      </w:r>
      <w:r w:rsidRPr="002F41D9">
        <w:rPr>
          <w:lang w:val="ru-RU"/>
        </w:rPr>
        <w:t xml:space="preserve">исследования. Десять из 10 (100%) животных, получавших плацебо, </w:t>
      </w:r>
      <w:r>
        <w:rPr>
          <w:lang w:val="ru-RU"/>
        </w:rPr>
        <w:t xml:space="preserve">умерли от </w:t>
      </w:r>
      <w:r w:rsidRPr="002F41D9">
        <w:rPr>
          <w:lang w:val="ru-RU"/>
        </w:rPr>
        <w:t xml:space="preserve">болезни </w:t>
      </w:r>
      <w:r>
        <w:rPr>
          <w:lang w:val="ru-RU"/>
        </w:rPr>
        <w:t xml:space="preserve">в промежуток от </w:t>
      </w:r>
      <w:r w:rsidRPr="002F41D9">
        <w:rPr>
          <w:lang w:val="ru-RU"/>
        </w:rPr>
        <w:t xml:space="preserve">83 до 139 ч (в среднем 115 ± 19 часов) после лечения. Десять из 10 (100%) </w:t>
      </w:r>
      <w:r>
        <w:rPr>
          <w:lang w:val="ru-RU"/>
        </w:rPr>
        <w:t xml:space="preserve">животных, получавших </w:t>
      </w:r>
      <w:r w:rsidRPr="002F41D9">
        <w:rPr>
          <w:lang w:val="ru-RU"/>
        </w:rPr>
        <w:t>моксифлоксацин</w:t>
      </w:r>
      <w:r>
        <w:rPr>
          <w:lang w:val="ru-RU"/>
        </w:rPr>
        <w:t xml:space="preserve">, </w:t>
      </w:r>
      <w:r w:rsidRPr="002F41D9">
        <w:rPr>
          <w:lang w:val="ru-RU"/>
        </w:rPr>
        <w:t xml:space="preserve">выжили в течение </w:t>
      </w:r>
      <w:r>
        <w:rPr>
          <w:lang w:val="ru-RU"/>
        </w:rPr>
        <w:t>30-дневного периода п</w:t>
      </w:r>
      <w:r w:rsidRPr="002F41D9">
        <w:rPr>
          <w:lang w:val="ru-RU"/>
        </w:rPr>
        <w:t xml:space="preserve">осле завершения лечения </w:t>
      </w:r>
      <w:r>
        <w:rPr>
          <w:lang w:val="ru-RU"/>
        </w:rPr>
        <w:t xml:space="preserve"> в ходе </w:t>
      </w:r>
      <w:r w:rsidRPr="002F41D9">
        <w:rPr>
          <w:lang w:val="ru-RU"/>
        </w:rPr>
        <w:t xml:space="preserve">исследования. По сравнению с группой плацебо, смертность в группе </w:t>
      </w:r>
      <w:r>
        <w:rPr>
          <w:lang w:val="ru-RU"/>
        </w:rPr>
        <w:t xml:space="preserve">животных, принимавших </w:t>
      </w:r>
      <w:r w:rsidRPr="002F41D9">
        <w:rPr>
          <w:lang w:val="ru-RU"/>
        </w:rPr>
        <w:t>моксифлоксацин</w:t>
      </w:r>
      <w:r>
        <w:rPr>
          <w:lang w:val="ru-RU"/>
        </w:rPr>
        <w:t xml:space="preserve">, </w:t>
      </w:r>
      <w:r w:rsidRPr="002F41D9">
        <w:rPr>
          <w:lang w:val="ru-RU"/>
        </w:rPr>
        <w:t>была значительно ниже (разница в выживаемости: 100% с двусторонним 95% точным доверительны</w:t>
      </w:r>
      <w:r>
        <w:rPr>
          <w:lang w:val="ru-RU"/>
        </w:rPr>
        <w:t>м</w:t>
      </w:r>
      <w:r w:rsidRPr="002F41D9">
        <w:rPr>
          <w:lang w:val="ru-RU"/>
        </w:rPr>
        <w:t xml:space="preserve"> интервал</w:t>
      </w:r>
      <w:r>
        <w:rPr>
          <w:lang w:val="ru-RU"/>
        </w:rPr>
        <w:t>ом</w:t>
      </w:r>
      <w:r w:rsidRPr="002F41D9">
        <w:rPr>
          <w:lang w:val="ru-RU"/>
        </w:rPr>
        <w:t xml:space="preserve"> [66,3%, 100%], р</w:t>
      </w:r>
      <w:r>
        <w:rPr>
          <w:lang w:val="ru-RU"/>
        </w:rPr>
        <w:t>-</w:t>
      </w:r>
      <w:r w:rsidRPr="002F41D9">
        <w:rPr>
          <w:lang w:val="ru-RU"/>
        </w:rPr>
        <w:lastRenderedPageBreak/>
        <w:t>значение &lt;0,0001).</w:t>
      </w:r>
    </w:p>
    <w:p w:rsidR="00AC0F1C" w:rsidRPr="002F41D9" w:rsidRDefault="00AC0F1C" w:rsidP="00AC0F1C">
      <w:pPr>
        <w:spacing w:before="2" w:line="110" w:lineRule="exact"/>
        <w:rPr>
          <w:sz w:val="11"/>
          <w:szCs w:val="11"/>
          <w:highlight w:val="yellow"/>
          <w:lang w:val="ru-RU"/>
        </w:rPr>
      </w:pPr>
    </w:p>
    <w:p w:rsidR="00AC0F1C" w:rsidRPr="001674F0" w:rsidRDefault="00AC0F1C" w:rsidP="00AC0F1C">
      <w:pPr>
        <w:pStyle w:val="a3"/>
        <w:spacing w:before="11" w:line="254" w:lineRule="exact"/>
        <w:ind w:right="225"/>
        <w:rPr>
          <w:lang w:val="ru-RU"/>
        </w:rPr>
      </w:pPr>
      <w:r w:rsidRPr="00003A8D">
        <w:rPr>
          <w:lang w:val="ru-RU"/>
        </w:rPr>
        <w:t>Средн</w:t>
      </w:r>
      <w:r>
        <w:rPr>
          <w:lang w:val="ru-RU"/>
        </w:rPr>
        <w:t xml:space="preserve">ее значение концентрации </w:t>
      </w:r>
      <w:r w:rsidRPr="00003A8D">
        <w:rPr>
          <w:lang w:val="ru-RU"/>
        </w:rPr>
        <w:t>моксифлоксацина</w:t>
      </w:r>
      <w:r>
        <w:rPr>
          <w:lang w:val="ru-RU"/>
        </w:rPr>
        <w:t xml:space="preserve"> в </w:t>
      </w:r>
      <w:r w:rsidRPr="00003A8D">
        <w:rPr>
          <w:lang w:val="ru-RU"/>
        </w:rPr>
        <w:t>плазм</w:t>
      </w:r>
      <w:r>
        <w:rPr>
          <w:lang w:val="ru-RU"/>
        </w:rPr>
        <w:t xml:space="preserve">е, обозначающее </w:t>
      </w:r>
      <w:r w:rsidRPr="00003A8D">
        <w:rPr>
          <w:lang w:val="ru-RU"/>
        </w:rPr>
        <w:t xml:space="preserve">статистически значимое улучшение </w:t>
      </w:r>
      <w:r>
        <w:rPr>
          <w:lang w:val="ru-RU"/>
        </w:rPr>
        <w:t xml:space="preserve">показателей </w:t>
      </w:r>
      <w:r w:rsidRPr="0037293F">
        <w:rPr>
          <w:lang w:val="ru-RU"/>
        </w:rPr>
        <w:t>выживаемости по сравнению с плацебо в АЗ</w:t>
      </w:r>
      <w:r>
        <w:rPr>
          <w:lang w:val="ru-RU"/>
        </w:rPr>
        <w:t>М</w:t>
      </w:r>
      <w:r w:rsidRPr="00003A8D">
        <w:rPr>
          <w:lang w:val="ru-RU"/>
        </w:rPr>
        <w:t xml:space="preserve"> модели легочной чумы</w:t>
      </w:r>
      <w:r>
        <w:rPr>
          <w:lang w:val="ru-RU"/>
        </w:rPr>
        <w:t>,</w:t>
      </w:r>
      <w:r w:rsidRPr="00003A8D">
        <w:rPr>
          <w:lang w:val="ru-RU"/>
        </w:rPr>
        <w:t xml:space="preserve"> </w:t>
      </w:r>
      <w:r>
        <w:rPr>
          <w:lang w:val="ru-RU"/>
        </w:rPr>
        <w:t xml:space="preserve">было </w:t>
      </w:r>
      <w:r w:rsidRPr="00003A8D">
        <w:rPr>
          <w:lang w:val="ru-RU"/>
        </w:rPr>
        <w:t>достигнут</w:t>
      </w:r>
      <w:r>
        <w:rPr>
          <w:lang w:val="ru-RU"/>
        </w:rPr>
        <w:t xml:space="preserve">о </w:t>
      </w:r>
      <w:r w:rsidRPr="00003A8D">
        <w:rPr>
          <w:lang w:val="ru-RU"/>
        </w:rPr>
        <w:t>или превышен</w:t>
      </w:r>
      <w:r>
        <w:rPr>
          <w:lang w:val="ru-RU"/>
        </w:rPr>
        <w:t>о  в организме в</w:t>
      </w:r>
      <w:r w:rsidRPr="00003A8D">
        <w:rPr>
          <w:lang w:val="ru-RU"/>
        </w:rPr>
        <w:t xml:space="preserve">зрослых людей, получающих </w:t>
      </w:r>
      <w:r>
        <w:rPr>
          <w:lang w:val="ru-RU"/>
        </w:rPr>
        <w:t>препарат по рекомендуемой</w:t>
      </w:r>
      <w:r w:rsidRPr="00003A8D">
        <w:rPr>
          <w:lang w:val="ru-RU"/>
        </w:rPr>
        <w:t xml:space="preserve"> </w:t>
      </w:r>
      <w:r>
        <w:rPr>
          <w:lang w:val="ru-RU"/>
        </w:rPr>
        <w:t xml:space="preserve">пероральной </w:t>
      </w:r>
      <w:r w:rsidRPr="00003A8D">
        <w:rPr>
          <w:lang w:val="ru-RU"/>
        </w:rPr>
        <w:t>и внутривенн</w:t>
      </w:r>
      <w:r>
        <w:rPr>
          <w:lang w:val="ru-RU"/>
        </w:rPr>
        <w:t xml:space="preserve">ой схеме </w:t>
      </w:r>
      <w:r w:rsidRPr="00003A8D">
        <w:rPr>
          <w:lang w:val="ru-RU"/>
        </w:rPr>
        <w:t xml:space="preserve">дозирования. Среднее </w:t>
      </w:r>
      <w:r>
        <w:rPr>
          <w:lang w:val="ru-RU"/>
        </w:rPr>
        <w:t xml:space="preserve">пиковое значение </w:t>
      </w:r>
      <w:r w:rsidRPr="00003A8D">
        <w:rPr>
          <w:lang w:val="ru-RU"/>
        </w:rPr>
        <w:t xml:space="preserve">(± </w:t>
      </w:r>
      <w:r>
        <w:rPr>
          <w:lang w:val="ru-RU"/>
        </w:rPr>
        <w:t>стандартное отклонение</w:t>
      </w:r>
      <w:r w:rsidRPr="00003A8D">
        <w:rPr>
          <w:lang w:val="ru-RU"/>
        </w:rPr>
        <w:t>) концентрации в плазме (C</w:t>
      </w:r>
      <w:r w:rsidRPr="00992003">
        <w:rPr>
          <w:vertAlign w:val="subscript"/>
          <w:lang w:val="ru-RU"/>
        </w:rPr>
        <w:t>max</w:t>
      </w:r>
      <w:r>
        <w:rPr>
          <w:lang w:val="ru-RU"/>
        </w:rPr>
        <w:t>) и общее содержание вещества в плазме,</w:t>
      </w:r>
      <w:r w:rsidRPr="00003A8D">
        <w:rPr>
          <w:lang w:val="ru-RU"/>
        </w:rPr>
        <w:t xml:space="preserve"> определя</w:t>
      </w:r>
      <w:r>
        <w:rPr>
          <w:lang w:val="ru-RU"/>
        </w:rPr>
        <w:t xml:space="preserve">емые по </w:t>
      </w:r>
      <w:r w:rsidRPr="00003A8D">
        <w:rPr>
          <w:lang w:val="ru-RU"/>
        </w:rPr>
        <w:t>площад</w:t>
      </w:r>
      <w:r>
        <w:rPr>
          <w:lang w:val="ru-RU"/>
        </w:rPr>
        <w:t>и</w:t>
      </w:r>
      <w:r w:rsidRPr="00003A8D">
        <w:rPr>
          <w:lang w:val="ru-RU"/>
        </w:rPr>
        <w:t xml:space="preserve"> под </w:t>
      </w:r>
      <w:r>
        <w:rPr>
          <w:lang w:val="ru-RU"/>
        </w:rPr>
        <w:t xml:space="preserve">кривой </w:t>
      </w:r>
      <w:r w:rsidRPr="00992003">
        <w:rPr>
          <w:lang w:val="ru-RU"/>
        </w:rPr>
        <w:t xml:space="preserve">зависимости "концентрация-время" </w:t>
      </w:r>
      <w:r>
        <w:rPr>
          <w:lang w:val="ru-RU"/>
        </w:rPr>
        <w:t xml:space="preserve">(AUC) в организме </w:t>
      </w:r>
      <w:r w:rsidRPr="00003A8D">
        <w:rPr>
          <w:lang w:val="ru-RU"/>
        </w:rPr>
        <w:t xml:space="preserve">взрослых, получающих </w:t>
      </w:r>
      <w:r>
        <w:rPr>
          <w:lang w:val="ru-RU"/>
        </w:rPr>
        <w:t xml:space="preserve">внутривенную </w:t>
      </w:r>
      <w:r w:rsidRPr="00003A8D">
        <w:rPr>
          <w:lang w:val="ru-RU"/>
        </w:rPr>
        <w:t xml:space="preserve">400 мг </w:t>
      </w:r>
      <w:r>
        <w:rPr>
          <w:lang w:val="ru-RU"/>
        </w:rPr>
        <w:t>дозу, составили 3,9 ± 0,9 мкг</w:t>
      </w:r>
      <w:r w:rsidRPr="00003A8D">
        <w:rPr>
          <w:lang w:val="ru-RU"/>
        </w:rPr>
        <w:t>/мл и 39,3 ± 8,6</w:t>
      </w:r>
      <w:r>
        <w:rPr>
          <w:lang w:val="ru-RU"/>
        </w:rPr>
        <w:t xml:space="preserve"> мкг • ч</w:t>
      </w:r>
      <w:r w:rsidRPr="00003A8D">
        <w:rPr>
          <w:lang w:val="ru-RU"/>
        </w:rPr>
        <w:t xml:space="preserve">/мл соответственно </w:t>
      </w:r>
      <w:r w:rsidRPr="0037293F">
        <w:rPr>
          <w:lang w:val="ru-RU"/>
        </w:rPr>
        <w:t>[</w:t>
      </w:r>
      <w:r w:rsidRPr="0037293F">
        <w:rPr>
          <w:i/>
          <w:lang w:val="ru-RU"/>
        </w:rPr>
        <w:t>см. Клиническая фармакология</w:t>
      </w:r>
      <w:r w:rsidRPr="0037293F">
        <w:rPr>
          <w:lang w:val="ru-RU"/>
        </w:rPr>
        <w:t xml:space="preserve"> </w:t>
      </w:r>
      <w:r w:rsidRPr="0037293F">
        <w:rPr>
          <w:i/>
          <w:lang w:val="ru-RU"/>
        </w:rPr>
        <w:t>(12</w:t>
      </w:r>
      <w:r w:rsidRPr="00B43011">
        <w:rPr>
          <w:i/>
          <w:lang w:val="ru-RU"/>
        </w:rPr>
        <w:t>,3)</w:t>
      </w:r>
      <w:r w:rsidRPr="00003A8D">
        <w:rPr>
          <w:lang w:val="ru-RU"/>
        </w:rPr>
        <w:t>]. Среднее</w:t>
      </w:r>
      <w:r>
        <w:rPr>
          <w:lang w:val="ru-RU"/>
        </w:rPr>
        <w:t xml:space="preserve"> пиковое значение</w:t>
      </w:r>
      <w:r w:rsidRPr="00003A8D">
        <w:rPr>
          <w:lang w:val="ru-RU"/>
        </w:rPr>
        <w:t xml:space="preserve"> (±</w:t>
      </w:r>
      <w:r>
        <w:rPr>
          <w:lang w:val="ru-RU"/>
        </w:rPr>
        <w:t>стандартное отклонение</w:t>
      </w:r>
      <w:r w:rsidRPr="00003A8D">
        <w:rPr>
          <w:lang w:val="ru-RU"/>
        </w:rPr>
        <w:t xml:space="preserve">) концентрации </w:t>
      </w:r>
      <w:r>
        <w:rPr>
          <w:lang w:val="ru-RU"/>
        </w:rPr>
        <w:t xml:space="preserve">в  плазме </w:t>
      </w:r>
      <w:r w:rsidRPr="00003A8D">
        <w:rPr>
          <w:lang w:val="ru-RU"/>
        </w:rPr>
        <w:t>и AUC</w:t>
      </w:r>
      <w:r w:rsidRPr="00B43011">
        <w:rPr>
          <w:vertAlign w:val="subscript"/>
          <w:lang w:val="ru-RU"/>
        </w:rPr>
        <w:t>0-24</w:t>
      </w:r>
      <w:r>
        <w:rPr>
          <w:lang w:val="ru-RU"/>
        </w:rPr>
        <w:t xml:space="preserve"> у АЗМ после однодневного применения </w:t>
      </w:r>
      <w:r w:rsidRPr="00003A8D">
        <w:rPr>
          <w:lang w:val="ru-RU"/>
        </w:rPr>
        <w:t>гуманизированного режима дозирования, имитирующего человеческую AUC</w:t>
      </w:r>
      <w:r w:rsidRPr="00B43011">
        <w:rPr>
          <w:vertAlign w:val="subscript"/>
          <w:lang w:val="ru-RU"/>
        </w:rPr>
        <w:t>0-24</w:t>
      </w:r>
      <w:r>
        <w:rPr>
          <w:lang w:val="ru-RU"/>
        </w:rPr>
        <w:t xml:space="preserve"> при</w:t>
      </w:r>
      <w:r w:rsidRPr="00003A8D">
        <w:rPr>
          <w:lang w:val="ru-RU"/>
        </w:rPr>
        <w:t xml:space="preserve"> </w:t>
      </w:r>
      <w:r>
        <w:rPr>
          <w:lang w:val="ru-RU"/>
        </w:rPr>
        <w:t xml:space="preserve">введении </w:t>
      </w:r>
      <w:r w:rsidRPr="00003A8D">
        <w:rPr>
          <w:lang w:val="ru-RU"/>
        </w:rPr>
        <w:t>400 мг доз</w:t>
      </w:r>
      <w:r>
        <w:rPr>
          <w:lang w:val="ru-RU"/>
        </w:rPr>
        <w:t xml:space="preserve">ы, </w:t>
      </w:r>
      <w:r w:rsidRPr="00003A8D">
        <w:rPr>
          <w:lang w:val="ru-RU"/>
        </w:rPr>
        <w:t>составил</w:t>
      </w:r>
      <w:r>
        <w:rPr>
          <w:lang w:val="ru-RU"/>
        </w:rPr>
        <w:t>о</w:t>
      </w:r>
      <w:r w:rsidRPr="00003A8D">
        <w:rPr>
          <w:lang w:val="ru-RU"/>
        </w:rPr>
        <w:t xml:space="preserve"> </w:t>
      </w:r>
      <w:r w:rsidRPr="001674F0">
        <w:rPr>
          <w:lang w:val="ru-RU"/>
        </w:rPr>
        <w:t>4,4 ± 1,5 мкг/мл и 22 ± 8,0 мкг • ч/мл соответственно.</w:t>
      </w:r>
    </w:p>
    <w:p w:rsidR="00AC0F1C" w:rsidRPr="001674F0" w:rsidRDefault="00AC0F1C" w:rsidP="00AC0F1C">
      <w:pPr>
        <w:spacing w:before="1" w:line="280" w:lineRule="exact"/>
        <w:rPr>
          <w:sz w:val="28"/>
          <w:szCs w:val="28"/>
          <w:lang w:val="ru-RU"/>
        </w:rPr>
      </w:pPr>
    </w:p>
    <w:p w:rsidR="00AC0F1C" w:rsidRPr="001674F0" w:rsidRDefault="00AC0F1C" w:rsidP="00AC0F1C">
      <w:pPr>
        <w:pStyle w:val="1"/>
        <w:numPr>
          <w:ilvl w:val="0"/>
          <w:numId w:val="16"/>
        </w:numPr>
        <w:tabs>
          <w:tab w:val="left" w:pos="906"/>
        </w:tabs>
        <w:rPr>
          <w:b w:val="0"/>
          <w:bCs w:val="0"/>
        </w:rPr>
      </w:pPr>
      <w:r w:rsidRPr="001674F0">
        <w:rPr>
          <w:spacing w:val="-2"/>
          <w:lang w:val="ru-RU"/>
        </w:rPr>
        <w:t>ССЫЛКИ</w:t>
      </w:r>
    </w:p>
    <w:p w:rsidR="00AC0F1C" w:rsidRPr="001674F0" w:rsidRDefault="00AC0F1C" w:rsidP="00AC0F1C">
      <w:pPr>
        <w:spacing w:before="5" w:line="130" w:lineRule="exact"/>
        <w:rPr>
          <w:sz w:val="13"/>
          <w:szCs w:val="13"/>
        </w:rPr>
      </w:pPr>
    </w:p>
    <w:p w:rsidR="00AC0F1C" w:rsidRPr="001674F0" w:rsidRDefault="00AC0F1C" w:rsidP="00AC0F1C">
      <w:pPr>
        <w:numPr>
          <w:ilvl w:val="0"/>
          <w:numId w:val="1"/>
        </w:numPr>
        <w:tabs>
          <w:tab w:val="left" w:pos="819"/>
        </w:tabs>
        <w:ind w:left="819" w:right="473"/>
        <w:rPr>
          <w:rFonts w:ascii="Times New Roman" w:eastAsia="Times New Roman" w:hAnsi="Times New Roman" w:cs="Times New Roman"/>
          <w:lang w:val="ru-RU"/>
        </w:rPr>
      </w:pPr>
      <w:r w:rsidRPr="001674F0">
        <w:rPr>
          <w:rFonts w:ascii="Times New Roman" w:eastAsia="Times New Roman" w:hAnsi="Times New Roman" w:cs="Times New Roman"/>
          <w:spacing w:val="-1"/>
          <w:lang w:val="ru-RU"/>
        </w:rPr>
        <w:t xml:space="preserve">Институт клинических и лабораторных стандартов </w:t>
      </w:r>
      <w:r w:rsidRPr="001674F0">
        <w:rPr>
          <w:rFonts w:ascii="Times New Roman" w:eastAsia="Times New Roman" w:hAnsi="Times New Roman" w:cs="Times New Roman"/>
          <w:lang w:val="ru-RU"/>
        </w:rPr>
        <w:t>(</w:t>
      </w:r>
      <w:r w:rsidRPr="001674F0">
        <w:rPr>
          <w:rFonts w:ascii="Times New Roman" w:eastAsia="Times New Roman" w:hAnsi="Times New Roman" w:cs="Times New Roman"/>
          <w:spacing w:val="-1"/>
        </w:rPr>
        <w:t>CLS</w:t>
      </w:r>
      <w:r w:rsidRPr="001674F0">
        <w:rPr>
          <w:rFonts w:ascii="Times New Roman" w:eastAsia="Times New Roman" w:hAnsi="Times New Roman" w:cs="Times New Roman"/>
          <w:spacing w:val="-4"/>
        </w:rPr>
        <w:t>I</w:t>
      </w:r>
      <w:r w:rsidRPr="001674F0">
        <w:rPr>
          <w:rFonts w:ascii="Times New Roman" w:eastAsia="Times New Roman" w:hAnsi="Times New Roman" w:cs="Times New Roman"/>
          <w:lang w:val="ru-RU"/>
        </w:rPr>
        <w:t>),</w:t>
      </w:r>
      <w:r w:rsidRPr="001674F0">
        <w:rPr>
          <w:rFonts w:ascii="Times New Roman" w:eastAsia="Times New Roman" w:hAnsi="Times New Roman" w:cs="Times New Roman"/>
          <w:spacing w:val="-1"/>
          <w:lang w:val="ru-RU"/>
        </w:rPr>
        <w:t xml:space="preserve"> </w:t>
      </w:r>
      <w:r w:rsidRPr="001674F0">
        <w:rPr>
          <w:rFonts w:ascii="Times New Roman" w:eastAsia="Times New Roman" w:hAnsi="Times New Roman" w:cs="Times New Roman"/>
          <w:i/>
          <w:spacing w:val="-3"/>
          <w:lang w:val="ru-RU"/>
        </w:rPr>
        <w:t xml:space="preserve">Методы разбавления. Испытания на определение чувствительности к антибактериальным препаратам в отношении бактерий, которые </w:t>
      </w:r>
      <w:r w:rsidRPr="0037293F">
        <w:rPr>
          <w:rFonts w:ascii="Times New Roman" w:eastAsia="Times New Roman" w:hAnsi="Times New Roman" w:cs="Times New Roman"/>
          <w:i/>
          <w:spacing w:val="-3"/>
          <w:lang w:val="ru-RU"/>
        </w:rPr>
        <w:t xml:space="preserve">размножаются в аэробной </w:t>
      </w:r>
      <w:r w:rsidRPr="001674F0">
        <w:rPr>
          <w:rFonts w:ascii="Times New Roman" w:eastAsia="Times New Roman" w:hAnsi="Times New Roman" w:cs="Times New Roman"/>
          <w:i/>
          <w:spacing w:val="-3"/>
          <w:lang w:val="ru-RU"/>
        </w:rPr>
        <w:t>среде. Утвержденн</w:t>
      </w:r>
      <w:r>
        <w:rPr>
          <w:rFonts w:ascii="Times New Roman" w:eastAsia="Times New Roman" w:hAnsi="Times New Roman" w:cs="Times New Roman"/>
          <w:i/>
          <w:spacing w:val="-3"/>
          <w:lang w:val="ru-RU"/>
        </w:rPr>
        <w:t xml:space="preserve">ый </w:t>
      </w:r>
      <w:r w:rsidRPr="001674F0">
        <w:rPr>
          <w:rFonts w:ascii="Times New Roman" w:eastAsia="Times New Roman" w:hAnsi="Times New Roman" w:cs="Times New Roman"/>
          <w:i/>
          <w:spacing w:val="-3"/>
          <w:lang w:val="ru-RU"/>
        </w:rPr>
        <w:t>стандарт</w:t>
      </w:r>
      <w:r w:rsidRPr="00897C3A">
        <w:rPr>
          <w:rFonts w:ascii="Times New Roman" w:eastAsia="Times New Roman" w:hAnsi="Times New Roman" w:cs="Times New Roman"/>
          <w:i/>
          <w:spacing w:val="-3"/>
          <w:lang w:val="ru-RU"/>
        </w:rPr>
        <w:t xml:space="preserve">  </w:t>
      </w:r>
      <w:r w:rsidRPr="00897C3A">
        <w:rPr>
          <w:rFonts w:ascii="Times New Roman" w:eastAsia="Times New Roman" w:hAnsi="Times New Roman" w:cs="Times New Roman"/>
          <w:i/>
          <w:lang w:val="ru-RU"/>
        </w:rPr>
        <w:t>–</w:t>
      </w:r>
      <w:r w:rsidRPr="00897C3A">
        <w:rPr>
          <w:rFonts w:ascii="Times New Roman" w:eastAsia="Times New Roman" w:hAnsi="Times New Roman" w:cs="Times New Roman"/>
          <w:i/>
          <w:spacing w:val="-3"/>
          <w:lang w:val="ru-RU"/>
        </w:rPr>
        <w:t xml:space="preserve"> </w:t>
      </w:r>
      <w:r w:rsidRPr="001674F0">
        <w:rPr>
          <w:rFonts w:ascii="Times New Roman" w:eastAsia="Times New Roman" w:hAnsi="Times New Roman" w:cs="Times New Roman"/>
          <w:i/>
          <w:spacing w:val="-1"/>
          <w:lang w:val="ru-RU"/>
        </w:rPr>
        <w:t>Десятое</w:t>
      </w:r>
      <w:r w:rsidRPr="00897C3A">
        <w:rPr>
          <w:rFonts w:ascii="Times New Roman" w:eastAsia="Times New Roman" w:hAnsi="Times New Roman" w:cs="Times New Roman"/>
          <w:i/>
          <w:spacing w:val="-1"/>
          <w:lang w:val="ru-RU"/>
        </w:rPr>
        <w:t xml:space="preserve"> </w:t>
      </w:r>
      <w:r w:rsidRPr="001674F0">
        <w:rPr>
          <w:rFonts w:ascii="Times New Roman" w:eastAsia="Times New Roman" w:hAnsi="Times New Roman" w:cs="Times New Roman"/>
          <w:i/>
          <w:spacing w:val="-1"/>
          <w:lang w:val="ru-RU"/>
        </w:rPr>
        <w:t>издание</w:t>
      </w:r>
      <w:r w:rsidRPr="00897C3A">
        <w:rPr>
          <w:rFonts w:ascii="Times New Roman" w:eastAsia="Times New Roman" w:hAnsi="Times New Roman" w:cs="Times New Roman"/>
          <w:i/>
          <w:lang w:val="ru-RU"/>
        </w:rPr>
        <w:t>.</w:t>
      </w:r>
      <w:r w:rsidRPr="00897C3A">
        <w:rPr>
          <w:rFonts w:ascii="Times New Roman" w:eastAsia="Times New Roman" w:hAnsi="Times New Roman" w:cs="Times New Roman"/>
          <w:i/>
          <w:spacing w:val="-3"/>
          <w:lang w:val="ru-RU"/>
        </w:rPr>
        <w:t xml:space="preserve"> </w:t>
      </w:r>
      <w:r w:rsidRPr="001674F0">
        <w:rPr>
          <w:rFonts w:ascii="Times New Roman" w:eastAsia="Times New Roman" w:hAnsi="Times New Roman" w:cs="Times New Roman"/>
          <w:spacing w:val="-3"/>
          <w:lang w:val="ru-RU"/>
        </w:rPr>
        <w:t>Документ</w:t>
      </w:r>
      <w:r w:rsidRPr="001674F0">
        <w:rPr>
          <w:rFonts w:ascii="Times New Roman" w:eastAsia="Times New Roman" w:hAnsi="Times New Roman" w:cs="Times New Roman"/>
          <w:i/>
          <w:spacing w:val="-3"/>
          <w:lang w:val="ru-RU"/>
        </w:rPr>
        <w:t xml:space="preserve"> </w:t>
      </w:r>
      <w:r w:rsidRPr="001674F0">
        <w:rPr>
          <w:rFonts w:ascii="Times New Roman" w:eastAsia="Times New Roman" w:hAnsi="Times New Roman" w:cs="Times New Roman"/>
          <w:spacing w:val="-1"/>
        </w:rPr>
        <w:t>CLS</w:t>
      </w:r>
      <w:r w:rsidRPr="001674F0">
        <w:rPr>
          <w:rFonts w:ascii="Times New Roman" w:eastAsia="Times New Roman" w:hAnsi="Times New Roman" w:cs="Times New Roman"/>
        </w:rPr>
        <w:t>I</w:t>
      </w:r>
      <w:r w:rsidRPr="001674F0">
        <w:rPr>
          <w:rFonts w:ascii="Times New Roman" w:eastAsia="Times New Roman" w:hAnsi="Times New Roman" w:cs="Times New Roman"/>
          <w:spacing w:val="-4"/>
          <w:lang w:val="ru-RU"/>
        </w:rPr>
        <w:t xml:space="preserve"> </w:t>
      </w:r>
      <w:r w:rsidRPr="001674F0">
        <w:rPr>
          <w:rFonts w:ascii="Times New Roman" w:eastAsia="Times New Roman" w:hAnsi="Times New Roman" w:cs="Times New Roman"/>
        </w:rPr>
        <w:t>M</w:t>
      </w:r>
      <w:r w:rsidRPr="001674F0">
        <w:rPr>
          <w:rFonts w:ascii="Times New Roman" w:eastAsia="Times New Roman" w:hAnsi="Times New Roman" w:cs="Times New Roman"/>
          <w:lang w:val="ru-RU"/>
        </w:rPr>
        <w:t>7</w:t>
      </w:r>
      <w:r w:rsidRPr="001674F0">
        <w:rPr>
          <w:rFonts w:ascii="Times New Roman" w:eastAsia="Times New Roman" w:hAnsi="Times New Roman" w:cs="Times New Roman"/>
          <w:spacing w:val="-4"/>
          <w:lang w:val="ru-RU"/>
        </w:rPr>
        <w:t>-</w:t>
      </w:r>
      <w:r w:rsidRPr="001674F0">
        <w:rPr>
          <w:rFonts w:ascii="Times New Roman" w:eastAsia="Times New Roman" w:hAnsi="Times New Roman" w:cs="Times New Roman"/>
          <w:spacing w:val="-2"/>
        </w:rPr>
        <w:t>A</w:t>
      </w:r>
      <w:r w:rsidRPr="001674F0">
        <w:rPr>
          <w:rFonts w:ascii="Times New Roman" w:eastAsia="Times New Roman" w:hAnsi="Times New Roman" w:cs="Times New Roman"/>
          <w:lang w:val="ru-RU"/>
        </w:rPr>
        <w:t xml:space="preserve">10 [2015], </w:t>
      </w:r>
      <w:r w:rsidRPr="001674F0">
        <w:rPr>
          <w:rFonts w:ascii="Times New Roman" w:eastAsia="Times New Roman" w:hAnsi="Times New Roman" w:cs="Times New Roman"/>
          <w:spacing w:val="-1"/>
        </w:rPr>
        <w:t>CL</w:t>
      </w:r>
      <w:r w:rsidRPr="001674F0">
        <w:rPr>
          <w:rFonts w:ascii="Times New Roman" w:eastAsia="Times New Roman" w:hAnsi="Times New Roman" w:cs="Times New Roman"/>
          <w:spacing w:val="-3"/>
        </w:rPr>
        <w:t>S</w:t>
      </w:r>
      <w:r w:rsidRPr="001674F0">
        <w:rPr>
          <w:rFonts w:ascii="Times New Roman" w:eastAsia="Times New Roman" w:hAnsi="Times New Roman" w:cs="Times New Roman"/>
          <w:spacing w:val="-4"/>
        </w:rPr>
        <w:t>I</w:t>
      </w:r>
      <w:r w:rsidRPr="001674F0">
        <w:rPr>
          <w:rFonts w:ascii="Times New Roman" w:eastAsia="Times New Roman" w:hAnsi="Times New Roman" w:cs="Times New Roman"/>
          <w:lang w:val="ru-RU"/>
        </w:rPr>
        <w:t xml:space="preserve">, 950 Уэст Уолли Роуд., Офис </w:t>
      </w:r>
      <w:r w:rsidRPr="001674F0">
        <w:rPr>
          <w:rFonts w:ascii="Times New Roman" w:eastAsia="Times New Roman" w:hAnsi="Times New Roman" w:cs="Times New Roman"/>
          <w:spacing w:val="-3"/>
          <w:lang w:val="ru-RU"/>
        </w:rPr>
        <w:t>2</w:t>
      </w:r>
      <w:r w:rsidRPr="001674F0">
        <w:rPr>
          <w:rFonts w:ascii="Times New Roman" w:eastAsia="Times New Roman" w:hAnsi="Times New Roman" w:cs="Times New Roman"/>
          <w:lang w:val="ru-RU"/>
        </w:rPr>
        <w:t>5</w:t>
      </w:r>
      <w:r w:rsidRPr="001674F0">
        <w:rPr>
          <w:rFonts w:ascii="Times New Roman" w:eastAsia="Times New Roman" w:hAnsi="Times New Roman" w:cs="Times New Roman"/>
          <w:spacing w:val="-3"/>
          <w:lang w:val="ru-RU"/>
        </w:rPr>
        <w:t>0</w:t>
      </w:r>
      <w:r w:rsidRPr="001674F0">
        <w:rPr>
          <w:rFonts w:ascii="Times New Roman" w:eastAsia="Times New Roman" w:hAnsi="Times New Roman" w:cs="Times New Roman"/>
          <w:lang w:val="ru-RU"/>
        </w:rPr>
        <w:t xml:space="preserve">0, Уэйн, </w:t>
      </w:r>
      <w:r w:rsidRPr="001674F0">
        <w:rPr>
          <w:rFonts w:ascii="Times New Roman" w:eastAsia="Times New Roman" w:hAnsi="Times New Roman" w:cs="Times New Roman"/>
          <w:spacing w:val="-1"/>
          <w:lang w:val="ru-RU"/>
        </w:rPr>
        <w:t xml:space="preserve">Пенсильвания </w:t>
      </w:r>
      <w:r w:rsidRPr="001674F0">
        <w:rPr>
          <w:rFonts w:ascii="Times New Roman" w:eastAsia="Times New Roman" w:hAnsi="Times New Roman" w:cs="Times New Roman"/>
          <w:lang w:val="ru-RU"/>
        </w:rPr>
        <w:t>190</w:t>
      </w:r>
      <w:r w:rsidRPr="001674F0">
        <w:rPr>
          <w:rFonts w:ascii="Times New Roman" w:eastAsia="Times New Roman" w:hAnsi="Times New Roman" w:cs="Times New Roman"/>
          <w:spacing w:val="-3"/>
          <w:lang w:val="ru-RU"/>
        </w:rPr>
        <w:t>8</w:t>
      </w:r>
      <w:r w:rsidRPr="001674F0">
        <w:rPr>
          <w:rFonts w:ascii="Times New Roman" w:eastAsia="Times New Roman" w:hAnsi="Times New Roman" w:cs="Times New Roman"/>
          <w:lang w:val="ru-RU"/>
        </w:rPr>
        <w:t xml:space="preserve">7, </w:t>
      </w:r>
      <w:r w:rsidRPr="001674F0">
        <w:rPr>
          <w:rFonts w:ascii="Times New Roman" w:eastAsia="Times New Roman" w:hAnsi="Times New Roman" w:cs="Times New Roman"/>
          <w:spacing w:val="-2"/>
          <w:lang w:val="ru-RU"/>
        </w:rPr>
        <w:t>США</w:t>
      </w:r>
      <w:r w:rsidRPr="001674F0">
        <w:rPr>
          <w:rFonts w:ascii="Times New Roman" w:eastAsia="Times New Roman" w:hAnsi="Times New Roman" w:cs="Times New Roman"/>
          <w:lang w:val="ru-RU"/>
        </w:rPr>
        <w:t>.</w:t>
      </w:r>
    </w:p>
    <w:p w:rsidR="00AC0F1C" w:rsidRPr="00E37361" w:rsidRDefault="00AC0F1C" w:rsidP="00AC0F1C">
      <w:pPr>
        <w:numPr>
          <w:ilvl w:val="0"/>
          <w:numId w:val="1"/>
        </w:numPr>
        <w:tabs>
          <w:tab w:val="left" w:pos="819"/>
        </w:tabs>
        <w:spacing w:before="39"/>
        <w:ind w:left="819" w:right="268"/>
        <w:rPr>
          <w:rFonts w:ascii="Times New Roman" w:eastAsia="Times New Roman" w:hAnsi="Times New Roman" w:cs="Times New Roman"/>
          <w:lang w:val="ru-RU"/>
        </w:rPr>
      </w:pPr>
      <w:r w:rsidRPr="001674F0">
        <w:rPr>
          <w:rFonts w:ascii="Times New Roman" w:eastAsia="Times New Roman" w:hAnsi="Times New Roman" w:cs="Times New Roman"/>
          <w:spacing w:val="-1"/>
          <w:lang w:val="ru-RU"/>
        </w:rPr>
        <w:t>Институт клинических и лабораторных стандартов</w:t>
      </w:r>
      <w:r w:rsidRPr="001674F0">
        <w:rPr>
          <w:rFonts w:ascii="Times New Roman" w:eastAsia="Times New Roman" w:hAnsi="Times New Roman" w:cs="Times New Roman"/>
          <w:spacing w:val="-2"/>
          <w:lang w:val="ru-RU"/>
        </w:rPr>
        <w:t xml:space="preserve"> </w:t>
      </w:r>
      <w:r w:rsidRPr="001674F0">
        <w:rPr>
          <w:rFonts w:ascii="Times New Roman" w:eastAsia="Times New Roman" w:hAnsi="Times New Roman" w:cs="Times New Roman"/>
          <w:lang w:val="ru-RU"/>
        </w:rPr>
        <w:t>(</w:t>
      </w:r>
      <w:r w:rsidRPr="001674F0">
        <w:rPr>
          <w:rFonts w:ascii="Times New Roman" w:eastAsia="Times New Roman" w:hAnsi="Times New Roman" w:cs="Times New Roman"/>
          <w:spacing w:val="-1"/>
        </w:rPr>
        <w:t>CLS</w:t>
      </w:r>
      <w:r w:rsidRPr="001674F0">
        <w:rPr>
          <w:rFonts w:ascii="Times New Roman" w:eastAsia="Times New Roman" w:hAnsi="Times New Roman" w:cs="Times New Roman"/>
          <w:spacing w:val="-4"/>
        </w:rPr>
        <w:t>I</w:t>
      </w:r>
      <w:r w:rsidRPr="001674F0">
        <w:rPr>
          <w:rFonts w:ascii="Times New Roman" w:eastAsia="Times New Roman" w:hAnsi="Times New Roman" w:cs="Times New Roman"/>
          <w:lang w:val="ru-RU"/>
        </w:rPr>
        <w:t xml:space="preserve">). </w:t>
      </w:r>
      <w:r w:rsidRPr="001674F0">
        <w:rPr>
          <w:rFonts w:ascii="Times New Roman" w:eastAsia="Times New Roman" w:hAnsi="Times New Roman" w:cs="Times New Roman"/>
          <w:i/>
          <w:spacing w:val="-1"/>
          <w:lang w:val="ru-RU"/>
        </w:rPr>
        <w:t>Показател</w:t>
      </w:r>
      <w:r>
        <w:rPr>
          <w:rFonts w:ascii="Times New Roman" w:eastAsia="Times New Roman" w:hAnsi="Times New Roman" w:cs="Times New Roman"/>
          <w:i/>
          <w:spacing w:val="-1"/>
          <w:lang w:val="ru-RU"/>
        </w:rPr>
        <w:t xml:space="preserve">и </w:t>
      </w:r>
      <w:r w:rsidRPr="001674F0">
        <w:rPr>
          <w:rFonts w:ascii="Times New Roman" w:eastAsia="Times New Roman" w:hAnsi="Times New Roman" w:cs="Times New Roman"/>
          <w:i/>
          <w:spacing w:val="-1"/>
          <w:lang w:val="ru-RU"/>
        </w:rPr>
        <w:t xml:space="preserve">эффективности для испытания на определение </w:t>
      </w:r>
      <w:r w:rsidRPr="001674F0">
        <w:rPr>
          <w:rFonts w:ascii="Times New Roman" w:eastAsia="Times New Roman" w:hAnsi="Times New Roman" w:cs="Times New Roman"/>
          <w:i/>
          <w:spacing w:val="-3"/>
          <w:lang w:val="ru-RU"/>
        </w:rPr>
        <w:t>чувствительности к антибактериальным препаратам</w:t>
      </w:r>
      <w:r w:rsidRPr="001674F0">
        <w:rPr>
          <w:rFonts w:ascii="Times New Roman" w:eastAsia="Times New Roman" w:hAnsi="Times New Roman" w:cs="Times New Roman"/>
          <w:i/>
          <w:lang w:val="ru-RU"/>
        </w:rPr>
        <w:t>; Двадцать шестое информационное дополнение</w:t>
      </w:r>
      <w:r w:rsidRPr="001674F0">
        <w:rPr>
          <w:rFonts w:ascii="Times New Roman" w:eastAsia="Times New Roman" w:hAnsi="Times New Roman" w:cs="Times New Roman"/>
          <w:lang w:val="ru-RU"/>
        </w:rPr>
        <w:t>,</w:t>
      </w:r>
      <w:r w:rsidRPr="001674F0">
        <w:rPr>
          <w:rFonts w:ascii="Times New Roman" w:eastAsia="Times New Roman" w:hAnsi="Times New Roman" w:cs="Times New Roman"/>
          <w:spacing w:val="-3"/>
          <w:lang w:val="ru-RU"/>
        </w:rPr>
        <w:t xml:space="preserve"> </w:t>
      </w:r>
      <w:r w:rsidRPr="00E37361">
        <w:rPr>
          <w:rFonts w:ascii="Times New Roman" w:eastAsia="Times New Roman" w:hAnsi="Times New Roman" w:cs="Times New Roman"/>
          <w:spacing w:val="-3"/>
          <w:lang w:val="ru-RU"/>
        </w:rPr>
        <w:t xml:space="preserve">Документ </w:t>
      </w:r>
      <w:r w:rsidRPr="00E37361">
        <w:rPr>
          <w:rFonts w:ascii="Times New Roman" w:eastAsia="Times New Roman" w:hAnsi="Times New Roman" w:cs="Times New Roman"/>
          <w:spacing w:val="-1"/>
        </w:rPr>
        <w:t>CLS</w:t>
      </w:r>
      <w:r w:rsidRPr="00E37361">
        <w:rPr>
          <w:rFonts w:ascii="Times New Roman" w:eastAsia="Times New Roman" w:hAnsi="Times New Roman" w:cs="Times New Roman"/>
        </w:rPr>
        <w:t>I</w:t>
      </w:r>
      <w:r w:rsidRPr="00E37361">
        <w:rPr>
          <w:rFonts w:ascii="Times New Roman" w:eastAsia="Times New Roman" w:hAnsi="Times New Roman" w:cs="Times New Roman"/>
          <w:spacing w:val="1"/>
          <w:lang w:val="ru-RU"/>
        </w:rPr>
        <w:t xml:space="preserve"> </w:t>
      </w:r>
      <w:r w:rsidRPr="00E37361">
        <w:rPr>
          <w:rFonts w:ascii="Times New Roman" w:eastAsia="Times New Roman" w:hAnsi="Times New Roman" w:cs="Times New Roman"/>
        </w:rPr>
        <w:t>M</w:t>
      </w:r>
      <w:r w:rsidRPr="00E37361">
        <w:rPr>
          <w:rFonts w:ascii="Times New Roman" w:eastAsia="Times New Roman" w:hAnsi="Times New Roman" w:cs="Times New Roman"/>
          <w:spacing w:val="-3"/>
          <w:lang w:val="ru-RU"/>
        </w:rPr>
        <w:t>1</w:t>
      </w:r>
      <w:r w:rsidRPr="00E37361">
        <w:rPr>
          <w:rFonts w:ascii="Times New Roman" w:eastAsia="Times New Roman" w:hAnsi="Times New Roman" w:cs="Times New Roman"/>
          <w:lang w:val="ru-RU"/>
        </w:rPr>
        <w:t>00</w:t>
      </w:r>
      <w:r w:rsidRPr="00E37361">
        <w:rPr>
          <w:rFonts w:ascii="Times New Roman" w:eastAsia="Times New Roman" w:hAnsi="Times New Roman" w:cs="Times New Roman"/>
          <w:spacing w:val="-4"/>
          <w:lang w:val="ru-RU"/>
        </w:rPr>
        <w:t>-</w:t>
      </w:r>
      <w:r w:rsidRPr="00E37361">
        <w:rPr>
          <w:rFonts w:ascii="Times New Roman" w:eastAsia="Times New Roman" w:hAnsi="Times New Roman" w:cs="Times New Roman"/>
          <w:spacing w:val="-1"/>
        </w:rPr>
        <w:t>S</w:t>
      </w:r>
      <w:r w:rsidRPr="00E37361">
        <w:rPr>
          <w:rFonts w:ascii="Times New Roman" w:eastAsia="Times New Roman" w:hAnsi="Times New Roman" w:cs="Times New Roman"/>
          <w:lang w:val="ru-RU"/>
        </w:rPr>
        <w:t xml:space="preserve">26 [2016], </w:t>
      </w:r>
      <w:r w:rsidRPr="00E37361">
        <w:rPr>
          <w:rFonts w:ascii="Times New Roman" w:eastAsia="Times New Roman" w:hAnsi="Times New Roman" w:cs="Times New Roman"/>
          <w:spacing w:val="-1"/>
          <w:lang w:val="ru-RU"/>
        </w:rPr>
        <w:t>Институт клинических и лабораторных стандартов</w:t>
      </w:r>
      <w:r w:rsidRPr="00E37361">
        <w:rPr>
          <w:rFonts w:ascii="Times New Roman" w:eastAsia="Times New Roman" w:hAnsi="Times New Roman" w:cs="Times New Roman"/>
          <w:lang w:val="ru-RU"/>
        </w:rPr>
        <w:t>, 950</w:t>
      </w:r>
      <w:r w:rsidRPr="00E37361">
        <w:rPr>
          <w:rFonts w:ascii="Times New Roman" w:eastAsia="Times New Roman" w:hAnsi="Times New Roman" w:cs="Times New Roman"/>
          <w:spacing w:val="-3"/>
          <w:lang w:val="ru-RU"/>
        </w:rPr>
        <w:t xml:space="preserve"> </w:t>
      </w:r>
      <w:r w:rsidRPr="00E37361">
        <w:rPr>
          <w:rFonts w:ascii="Times New Roman" w:eastAsia="Times New Roman" w:hAnsi="Times New Roman" w:cs="Times New Roman"/>
          <w:lang w:val="ru-RU"/>
        </w:rPr>
        <w:t xml:space="preserve">Уэст Уолли Роуд, Офис </w:t>
      </w:r>
      <w:r w:rsidRPr="00E37361">
        <w:rPr>
          <w:rFonts w:ascii="Times New Roman" w:eastAsia="Times New Roman" w:hAnsi="Times New Roman" w:cs="Times New Roman"/>
          <w:spacing w:val="-3"/>
          <w:lang w:val="ru-RU"/>
        </w:rPr>
        <w:t>2</w:t>
      </w:r>
      <w:r w:rsidRPr="00E37361">
        <w:rPr>
          <w:rFonts w:ascii="Times New Roman" w:eastAsia="Times New Roman" w:hAnsi="Times New Roman" w:cs="Times New Roman"/>
          <w:lang w:val="ru-RU"/>
        </w:rPr>
        <w:t>500,</w:t>
      </w:r>
      <w:r w:rsidRPr="00E37361">
        <w:rPr>
          <w:rFonts w:ascii="Times New Roman" w:eastAsia="Times New Roman" w:hAnsi="Times New Roman" w:cs="Times New Roman"/>
          <w:spacing w:val="-3"/>
          <w:lang w:val="ru-RU"/>
        </w:rPr>
        <w:t xml:space="preserve"> </w:t>
      </w:r>
      <w:r w:rsidRPr="00E37361">
        <w:rPr>
          <w:rFonts w:ascii="Times New Roman" w:eastAsia="Times New Roman" w:hAnsi="Times New Roman" w:cs="Times New Roman"/>
          <w:lang w:val="ru-RU"/>
        </w:rPr>
        <w:t xml:space="preserve">Уэйн, </w:t>
      </w:r>
      <w:r w:rsidRPr="00E37361">
        <w:rPr>
          <w:rFonts w:ascii="Times New Roman" w:eastAsia="Times New Roman" w:hAnsi="Times New Roman" w:cs="Times New Roman"/>
          <w:spacing w:val="-1"/>
          <w:lang w:val="ru-RU"/>
        </w:rPr>
        <w:t xml:space="preserve">Пенсильвания </w:t>
      </w:r>
      <w:r w:rsidRPr="00E37361">
        <w:rPr>
          <w:rFonts w:ascii="Times New Roman" w:eastAsia="Times New Roman" w:hAnsi="Times New Roman" w:cs="Times New Roman"/>
          <w:spacing w:val="-3"/>
          <w:lang w:val="ru-RU"/>
        </w:rPr>
        <w:t>1</w:t>
      </w:r>
      <w:r w:rsidRPr="00E37361">
        <w:rPr>
          <w:rFonts w:ascii="Times New Roman" w:eastAsia="Times New Roman" w:hAnsi="Times New Roman" w:cs="Times New Roman"/>
          <w:lang w:val="ru-RU"/>
        </w:rPr>
        <w:t xml:space="preserve">9087, </w:t>
      </w:r>
      <w:r w:rsidRPr="00E37361">
        <w:rPr>
          <w:rFonts w:ascii="Times New Roman" w:eastAsia="Times New Roman" w:hAnsi="Times New Roman" w:cs="Times New Roman"/>
          <w:spacing w:val="-2"/>
          <w:lang w:val="ru-RU"/>
        </w:rPr>
        <w:t>США</w:t>
      </w:r>
      <w:r w:rsidRPr="00E37361">
        <w:rPr>
          <w:rFonts w:ascii="Times New Roman" w:eastAsia="Times New Roman" w:hAnsi="Times New Roman" w:cs="Times New Roman"/>
          <w:lang w:val="ru-RU"/>
        </w:rPr>
        <w:t>.</w:t>
      </w:r>
    </w:p>
    <w:p w:rsidR="00AC0F1C" w:rsidRPr="00E37361" w:rsidRDefault="00AC0F1C" w:rsidP="00AC0F1C">
      <w:pPr>
        <w:numPr>
          <w:ilvl w:val="0"/>
          <w:numId w:val="1"/>
        </w:numPr>
        <w:tabs>
          <w:tab w:val="left" w:pos="819"/>
        </w:tabs>
        <w:spacing w:before="39"/>
        <w:ind w:left="819" w:right="153"/>
        <w:rPr>
          <w:rFonts w:ascii="Times New Roman" w:eastAsia="Times New Roman" w:hAnsi="Times New Roman" w:cs="Times New Roman"/>
          <w:lang w:val="ru-RU"/>
        </w:rPr>
      </w:pPr>
      <w:r w:rsidRPr="00E37361">
        <w:rPr>
          <w:rFonts w:ascii="Times New Roman" w:eastAsia="Times New Roman" w:hAnsi="Times New Roman" w:cs="Times New Roman"/>
          <w:spacing w:val="-1"/>
          <w:lang w:val="ru-RU"/>
        </w:rPr>
        <w:t>Институт клинических и лабораторных стандартов</w:t>
      </w:r>
      <w:r w:rsidRPr="00E37361">
        <w:rPr>
          <w:rFonts w:ascii="Times New Roman" w:eastAsia="Times New Roman" w:hAnsi="Times New Roman" w:cs="Times New Roman"/>
          <w:spacing w:val="-2"/>
          <w:lang w:val="ru-RU"/>
        </w:rPr>
        <w:t xml:space="preserve"> </w:t>
      </w:r>
      <w:r w:rsidRPr="00E37361">
        <w:rPr>
          <w:rFonts w:ascii="Times New Roman" w:eastAsia="Times New Roman" w:hAnsi="Times New Roman" w:cs="Times New Roman"/>
          <w:lang w:val="ru-RU"/>
        </w:rPr>
        <w:t>(</w:t>
      </w:r>
      <w:r w:rsidRPr="00E37361">
        <w:rPr>
          <w:rFonts w:ascii="Times New Roman" w:eastAsia="Times New Roman" w:hAnsi="Times New Roman" w:cs="Times New Roman"/>
          <w:spacing w:val="-1"/>
        </w:rPr>
        <w:t>CLS</w:t>
      </w:r>
      <w:r w:rsidRPr="00E37361">
        <w:rPr>
          <w:rFonts w:ascii="Times New Roman" w:eastAsia="Times New Roman" w:hAnsi="Times New Roman" w:cs="Times New Roman"/>
          <w:spacing w:val="-4"/>
        </w:rPr>
        <w:t>I</w:t>
      </w:r>
      <w:r w:rsidRPr="00E37361">
        <w:rPr>
          <w:rFonts w:ascii="Times New Roman" w:eastAsia="Times New Roman" w:hAnsi="Times New Roman" w:cs="Times New Roman"/>
          <w:lang w:val="ru-RU"/>
        </w:rPr>
        <w:t xml:space="preserve">). </w:t>
      </w:r>
      <w:r w:rsidRPr="00E37361">
        <w:rPr>
          <w:rFonts w:ascii="Times New Roman" w:eastAsia="Times New Roman" w:hAnsi="Times New Roman" w:cs="Times New Roman"/>
          <w:i/>
          <w:spacing w:val="-1"/>
          <w:lang w:val="ru-RU"/>
        </w:rPr>
        <w:t xml:space="preserve">Показатели эффективности для дискового диффузионного испытания для определения чувствительности к </w:t>
      </w:r>
      <w:r w:rsidRPr="00E37361">
        <w:rPr>
          <w:rFonts w:ascii="Times New Roman" w:eastAsia="Times New Roman" w:hAnsi="Times New Roman" w:cs="Times New Roman"/>
          <w:i/>
          <w:spacing w:val="-3"/>
          <w:lang w:val="ru-RU"/>
        </w:rPr>
        <w:t>антибактериальным препаратам</w:t>
      </w:r>
      <w:r w:rsidRPr="00E37361">
        <w:rPr>
          <w:rFonts w:ascii="Times New Roman" w:eastAsia="Times New Roman" w:hAnsi="Times New Roman" w:cs="Times New Roman"/>
          <w:i/>
          <w:lang w:val="ru-RU"/>
        </w:rPr>
        <w:t>;</w:t>
      </w:r>
      <w:r w:rsidRPr="00E37361">
        <w:rPr>
          <w:rFonts w:ascii="Times New Roman" w:eastAsia="Times New Roman" w:hAnsi="Times New Roman" w:cs="Times New Roman"/>
          <w:i/>
          <w:spacing w:val="1"/>
          <w:lang w:val="ru-RU"/>
        </w:rPr>
        <w:t xml:space="preserve"> </w:t>
      </w:r>
      <w:r w:rsidRPr="00E37361">
        <w:rPr>
          <w:rFonts w:ascii="Times New Roman" w:eastAsia="Times New Roman" w:hAnsi="Times New Roman" w:cs="Times New Roman"/>
          <w:i/>
          <w:spacing w:val="-3"/>
          <w:lang w:val="ru-RU"/>
        </w:rPr>
        <w:t xml:space="preserve">Утвержденный стандарт </w:t>
      </w:r>
      <w:r w:rsidRPr="00E37361">
        <w:rPr>
          <w:rFonts w:ascii="Times New Roman" w:eastAsia="Times New Roman" w:hAnsi="Times New Roman" w:cs="Times New Roman"/>
          <w:i/>
          <w:lang w:val="ru-RU"/>
        </w:rPr>
        <w:t xml:space="preserve"> – Двенадцатое издание.</w:t>
      </w:r>
      <w:r w:rsidRPr="00E37361">
        <w:rPr>
          <w:rFonts w:ascii="Times New Roman" w:eastAsia="Times New Roman" w:hAnsi="Times New Roman" w:cs="Times New Roman"/>
          <w:i/>
          <w:spacing w:val="-4"/>
          <w:lang w:val="ru-RU"/>
        </w:rPr>
        <w:t xml:space="preserve"> </w:t>
      </w:r>
      <w:r w:rsidRPr="00E37361">
        <w:rPr>
          <w:rFonts w:ascii="Times New Roman" w:eastAsia="Times New Roman" w:hAnsi="Times New Roman" w:cs="Times New Roman"/>
          <w:spacing w:val="-4"/>
          <w:lang w:val="ru-RU"/>
        </w:rPr>
        <w:t>Документ</w:t>
      </w:r>
      <w:r w:rsidRPr="00E37361">
        <w:rPr>
          <w:rFonts w:ascii="Times New Roman" w:eastAsia="Times New Roman" w:hAnsi="Times New Roman" w:cs="Times New Roman"/>
          <w:i/>
          <w:spacing w:val="-4"/>
          <w:lang w:val="ru-RU"/>
        </w:rPr>
        <w:t xml:space="preserve"> </w:t>
      </w:r>
      <w:r w:rsidRPr="00E37361">
        <w:rPr>
          <w:rFonts w:ascii="Times New Roman" w:eastAsia="Times New Roman" w:hAnsi="Times New Roman" w:cs="Times New Roman"/>
          <w:spacing w:val="-1"/>
        </w:rPr>
        <w:t>CLS</w:t>
      </w:r>
      <w:r w:rsidRPr="00E37361">
        <w:rPr>
          <w:rFonts w:ascii="Times New Roman" w:eastAsia="Times New Roman" w:hAnsi="Times New Roman" w:cs="Times New Roman"/>
        </w:rPr>
        <w:t>I</w:t>
      </w:r>
      <w:r w:rsidRPr="00E37361">
        <w:rPr>
          <w:rFonts w:ascii="Times New Roman" w:eastAsia="Times New Roman" w:hAnsi="Times New Roman" w:cs="Times New Roman"/>
          <w:spacing w:val="-4"/>
          <w:lang w:val="ru-RU"/>
        </w:rPr>
        <w:t xml:space="preserve"> </w:t>
      </w:r>
      <w:r w:rsidRPr="00E37361">
        <w:rPr>
          <w:rFonts w:ascii="Times New Roman" w:eastAsia="Times New Roman" w:hAnsi="Times New Roman" w:cs="Times New Roman"/>
        </w:rPr>
        <w:t>M</w:t>
      </w:r>
      <w:r w:rsidRPr="00E37361">
        <w:rPr>
          <w:rFonts w:ascii="Times New Roman" w:eastAsia="Times New Roman" w:hAnsi="Times New Roman" w:cs="Times New Roman"/>
          <w:lang w:val="ru-RU"/>
        </w:rPr>
        <w:t>02</w:t>
      </w:r>
      <w:r w:rsidRPr="00E37361">
        <w:rPr>
          <w:rFonts w:ascii="Times New Roman" w:eastAsia="Times New Roman" w:hAnsi="Times New Roman" w:cs="Times New Roman"/>
          <w:spacing w:val="-5"/>
          <w:lang w:val="ru-RU"/>
        </w:rPr>
        <w:t>-</w:t>
      </w:r>
      <w:r w:rsidRPr="00E37361">
        <w:rPr>
          <w:rFonts w:ascii="Times New Roman" w:eastAsia="Times New Roman" w:hAnsi="Times New Roman" w:cs="Times New Roman"/>
          <w:spacing w:val="-2"/>
        </w:rPr>
        <w:t>A</w:t>
      </w:r>
      <w:r w:rsidRPr="00E37361">
        <w:rPr>
          <w:rFonts w:ascii="Times New Roman" w:eastAsia="Times New Roman" w:hAnsi="Times New Roman" w:cs="Times New Roman"/>
          <w:lang w:val="ru-RU"/>
        </w:rPr>
        <w:t>12 [201</w:t>
      </w:r>
      <w:r w:rsidRPr="00E37361">
        <w:rPr>
          <w:rFonts w:ascii="Times New Roman" w:eastAsia="Times New Roman" w:hAnsi="Times New Roman" w:cs="Times New Roman"/>
          <w:spacing w:val="-3"/>
          <w:lang w:val="ru-RU"/>
        </w:rPr>
        <w:t>5</w:t>
      </w:r>
      <w:r w:rsidRPr="00E37361">
        <w:rPr>
          <w:rFonts w:ascii="Times New Roman" w:eastAsia="Times New Roman" w:hAnsi="Times New Roman" w:cs="Times New Roman"/>
          <w:lang w:val="ru-RU"/>
        </w:rPr>
        <w:t xml:space="preserve">], </w:t>
      </w:r>
      <w:r w:rsidRPr="00E37361">
        <w:rPr>
          <w:rFonts w:ascii="Times New Roman" w:eastAsia="Times New Roman" w:hAnsi="Times New Roman" w:cs="Times New Roman"/>
          <w:spacing w:val="-1"/>
          <w:lang w:val="ru-RU"/>
        </w:rPr>
        <w:t>Институт клинических и лабораторных стандартов</w:t>
      </w:r>
      <w:r w:rsidRPr="00E37361">
        <w:rPr>
          <w:rFonts w:ascii="Times New Roman" w:eastAsia="Times New Roman" w:hAnsi="Times New Roman" w:cs="Times New Roman"/>
          <w:lang w:val="ru-RU"/>
        </w:rPr>
        <w:t xml:space="preserve">, </w:t>
      </w:r>
      <w:r w:rsidRPr="00E37361">
        <w:rPr>
          <w:rFonts w:ascii="Times New Roman" w:eastAsia="Times New Roman" w:hAnsi="Times New Roman" w:cs="Times New Roman"/>
          <w:spacing w:val="-3"/>
          <w:lang w:val="ru-RU"/>
        </w:rPr>
        <w:t>9</w:t>
      </w:r>
      <w:r w:rsidRPr="00E37361">
        <w:rPr>
          <w:rFonts w:ascii="Times New Roman" w:eastAsia="Times New Roman" w:hAnsi="Times New Roman" w:cs="Times New Roman"/>
          <w:lang w:val="ru-RU"/>
        </w:rPr>
        <w:t xml:space="preserve">50 Уэст Уолли Роуд, </w:t>
      </w:r>
      <w:r w:rsidRPr="00E37361">
        <w:rPr>
          <w:rFonts w:ascii="Times New Roman" w:eastAsia="Times New Roman" w:hAnsi="Times New Roman" w:cs="Times New Roman"/>
          <w:spacing w:val="-1"/>
          <w:lang w:val="ru-RU"/>
        </w:rPr>
        <w:t>Офис</w:t>
      </w:r>
      <w:r w:rsidRPr="00E37361">
        <w:rPr>
          <w:rFonts w:ascii="Times New Roman" w:eastAsia="Times New Roman" w:hAnsi="Times New Roman" w:cs="Times New Roman"/>
          <w:lang w:val="ru-RU"/>
        </w:rPr>
        <w:t xml:space="preserve"> 25</w:t>
      </w:r>
      <w:r w:rsidRPr="00E37361">
        <w:rPr>
          <w:rFonts w:ascii="Times New Roman" w:eastAsia="Times New Roman" w:hAnsi="Times New Roman" w:cs="Times New Roman"/>
          <w:spacing w:val="-3"/>
          <w:lang w:val="ru-RU"/>
        </w:rPr>
        <w:t>0</w:t>
      </w:r>
      <w:r w:rsidRPr="00E37361">
        <w:rPr>
          <w:rFonts w:ascii="Times New Roman" w:eastAsia="Times New Roman" w:hAnsi="Times New Roman" w:cs="Times New Roman"/>
          <w:lang w:val="ru-RU"/>
        </w:rPr>
        <w:t>0,</w:t>
      </w:r>
      <w:r w:rsidRPr="00E37361">
        <w:rPr>
          <w:rFonts w:ascii="Times New Roman" w:eastAsia="Times New Roman" w:hAnsi="Times New Roman" w:cs="Times New Roman"/>
          <w:spacing w:val="-3"/>
          <w:lang w:val="ru-RU"/>
        </w:rPr>
        <w:t xml:space="preserve"> </w:t>
      </w:r>
      <w:r w:rsidRPr="00E37361">
        <w:rPr>
          <w:rFonts w:ascii="Times New Roman" w:eastAsia="Times New Roman" w:hAnsi="Times New Roman" w:cs="Times New Roman"/>
          <w:lang w:val="ru-RU"/>
        </w:rPr>
        <w:t xml:space="preserve">Уэйн, </w:t>
      </w:r>
      <w:r w:rsidRPr="00E37361">
        <w:rPr>
          <w:rFonts w:ascii="Times New Roman" w:eastAsia="Times New Roman" w:hAnsi="Times New Roman" w:cs="Times New Roman"/>
          <w:spacing w:val="-1"/>
          <w:lang w:val="ru-RU"/>
        </w:rPr>
        <w:t xml:space="preserve">Пенсильвания </w:t>
      </w:r>
      <w:r w:rsidRPr="00E37361">
        <w:rPr>
          <w:rFonts w:ascii="Times New Roman" w:eastAsia="Times New Roman" w:hAnsi="Times New Roman" w:cs="Times New Roman"/>
          <w:lang w:val="ru-RU"/>
        </w:rPr>
        <w:t>19</w:t>
      </w:r>
      <w:r w:rsidRPr="00E37361">
        <w:rPr>
          <w:rFonts w:ascii="Times New Roman" w:eastAsia="Times New Roman" w:hAnsi="Times New Roman" w:cs="Times New Roman"/>
          <w:spacing w:val="-3"/>
          <w:lang w:val="ru-RU"/>
        </w:rPr>
        <w:t>08</w:t>
      </w:r>
      <w:r w:rsidRPr="00E37361">
        <w:rPr>
          <w:rFonts w:ascii="Times New Roman" w:eastAsia="Times New Roman" w:hAnsi="Times New Roman" w:cs="Times New Roman"/>
          <w:lang w:val="ru-RU"/>
        </w:rPr>
        <w:t xml:space="preserve">7, </w:t>
      </w:r>
      <w:r w:rsidRPr="00E37361">
        <w:rPr>
          <w:rFonts w:ascii="Times New Roman" w:eastAsia="Times New Roman" w:hAnsi="Times New Roman" w:cs="Times New Roman"/>
          <w:spacing w:val="-2"/>
          <w:lang w:val="ru-RU"/>
        </w:rPr>
        <w:t>США</w:t>
      </w:r>
      <w:r w:rsidRPr="00E37361">
        <w:rPr>
          <w:rFonts w:ascii="Times New Roman" w:eastAsia="Times New Roman" w:hAnsi="Times New Roman" w:cs="Times New Roman"/>
          <w:lang w:val="ru-RU"/>
        </w:rPr>
        <w:t>.</w:t>
      </w:r>
    </w:p>
    <w:p w:rsidR="00AC0F1C" w:rsidRPr="00E37361" w:rsidRDefault="00AC0F1C" w:rsidP="00AC0F1C">
      <w:pPr>
        <w:numPr>
          <w:ilvl w:val="0"/>
          <w:numId w:val="1"/>
        </w:numPr>
        <w:tabs>
          <w:tab w:val="left" w:pos="819"/>
        </w:tabs>
        <w:spacing w:before="39" w:line="239" w:lineRule="auto"/>
        <w:ind w:left="819" w:right="279"/>
        <w:rPr>
          <w:rFonts w:ascii="Times New Roman" w:eastAsia="Times New Roman" w:hAnsi="Times New Roman" w:cs="Times New Roman"/>
          <w:lang w:val="ru-RU"/>
        </w:rPr>
      </w:pPr>
      <w:r w:rsidRPr="00E37361">
        <w:rPr>
          <w:rFonts w:ascii="Times New Roman" w:eastAsia="Times New Roman" w:hAnsi="Times New Roman" w:cs="Times New Roman"/>
          <w:spacing w:val="-1"/>
          <w:lang w:val="ru-RU"/>
        </w:rPr>
        <w:t>Институт клинических и лабораторных стандартов</w:t>
      </w:r>
      <w:r w:rsidRPr="00E37361">
        <w:rPr>
          <w:rFonts w:ascii="Times New Roman" w:eastAsia="Times New Roman" w:hAnsi="Times New Roman" w:cs="Times New Roman"/>
          <w:spacing w:val="-2"/>
          <w:lang w:val="ru-RU"/>
        </w:rPr>
        <w:t xml:space="preserve"> </w:t>
      </w:r>
      <w:r w:rsidRPr="00E37361">
        <w:rPr>
          <w:rFonts w:ascii="Times New Roman" w:eastAsia="Times New Roman" w:hAnsi="Times New Roman" w:cs="Times New Roman"/>
          <w:lang w:val="ru-RU"/>
        </w:rPr>
        <w:t>(</w:t>
      </w:r>
      <w:r w:rsidRPr="00E37361">
        <w:rPr>
          <w:rFonts w:ascii="Times New Roman" w:eastAsia="Times New Roman" w:hAnsi="Times New Roman" w:cs="Times New Roman"/>
          <w:spacing w:val="-1"/>
        </w:rPr>
        <w:t>CLS</w:t>
      </w:r>
      <w:r w:rsidRPr="00E37361">
        <w:rPr>
          <w:rFonts w:ascii="Times New Roman" w:eastAsia="Times New Roman" w:hAnsi="Times New Roman" w:cs="Times New Roman"/>
          <w:spacing w:val="-4"/>
        </w:rPr>
        <w:t>I</w:t>
      </w:r>
      <w:r w:rsidRPr="00E37361">
        <w:rPr>
          <w:rFonts w:ascii="Times New Roman" w:eastAsia="Times New Roman" w:hAnsi="Times New Roman" w:cs="Times New Roman"/>
          <w:lang w:val="ru-RU"/>
        </w:rPr>
        <w:t xml:space="preserve">). </w:t>
      </w:r>
      <w:r w:rsidRPr="00E37361">
        <w:rPr>
          <w:rFonts w:ascii="Times New Roman" w:eastAsia="Times New Roman" w:hAnsi="Times New Roman" w:cs="Times New Roman"/>
          <w:i/>
          <w:lang w:val="ru-RU"/>
        </w:rPr>
        <w:t xml:space="preserve">Методы </w:t>
      </w:r>
      <w:r w:rsidRPr="00E37361">
        <w:rPr>
          <w:rFonts w:ascii="Times New Roman" w:eastAsia="Times New Roman" w:hAnsi="Times New Roman" w:cs="Times New Roman"/>
          <w:i/>
          <w:spacing w:val="-1"/>
          <w:lang w:val="ru-RU"/>
        </w:rPr>
        <w:t xml:space="preserve">дискового диффузионного испытания для определения чувствительности для </w:t>
      </w:r>
      <w:r w:rsidRPr="00E37361">
        <w:rPr>
          <w:rFonts w:ascii="Times New Roman" w:eastAsia="Times New Roman" w:hAnsi="Times New Roman" w:cs="Times New Roman"/>
          <w:i/>
          <w:lang w:val="ru-RU"/>
        </w:rPr>
        <w:t>редко изолируемых или прихотливых бактерий:</w:t>
      </w:r>
      <w:r w:rsidRPr="00E37361">
        <w:rPr>
          <w:rFonts w:ascii="Times New Roman" w:eastAsia="Times New Roman" w:hAnsi="Times New Roman" w:cs="Times New Roman"/>
          <w:i/>
          <w:spacing w:val="1"/>
          <w:lang w:val="ru-RU"/>
        </w:rPr>
        <w:t xml:space="preserve"> </w:t>
      </w:r>
      <w:r w:rsidRPr="00E37361">
        <w:rPr>
          <w:rFonts w:ascii="Times New Roman" w:eastAsia="Times New Roman" w:hAnsi="Times New Roman" w:cs="Times New Roman"/>
          <w:i/>
          <w:spacing w:val="-1"/>
          <w:lang w:val="ru-RU"/>
        </w:rPr>
        <w:t>Утвержденное руководство</w:t>
      </w:r>
      <w:r w:rsidRPr="00E37361">
        <w:rPr>
          <w:rFonts w:ascii="Times New Roman" w:eastAsia="Times New Roman" w:hAnsi="Times New Roman" w:cs="Times New Roman"/>
          <w:i/>
          <w:lang w:val="ru-RU"/>
        </w:rPr>
        <w:t>—</w:t>
      </w:r>
      <w:r w:rsidRPr="00E37361">
        <w:rPr>
          <w:rFonts w:ascii="Times New Roman" w:eastAsia="Times New Roman" w:hAnsi="Times New Roman" w:cs="Times New Roman"/>
          <w:i/>
          <w:spacing w:val="-3"/>
          <w:lang w:val="ru-RU"/>
        </w:rPr>
        <w:t xml:space="preserve">Третье издание. </w:t>
      </w:r>
      <w:r w:rsidRPr="00E37361">
        <w:rPr>
          <w:rFonts w:ascii="Times New Roman" w:eastAsia="Times New Roman" w:hAnsi="Times New Roman" w:cs="Times New Roman"/>
          <w:spacing w:val="-1"/>
          <w:lang w:val="ru-RU"/>
        </w:rPr>
        <w:t>Документ</w:t>
      </w:r>
      <w:r w:rsidRPr="00E37361">
        <w:rPr>
          <w:rFonts w:ascii="Times New Roman" w:eastAsia="Times New Roman" w:hAnsi="Times New Roman" w:cs="Times New Roman"/>
          <w:i/>
          <w:spacing w:val="-1"/>
          <w:lang w:val="ru-RU"/>
        </w:rPr>
        <w:t xml:space="preserve"> </w:t>
      </w:r>
      <w:r w:rsidRPr="00E37361">
        <w:rPr>
          <w:rFonts w:ascii="Times New Roman" w:eastAsia="Times New Roman" w:hAnsi="Times New Roman" w:cs="Times New Roman"/>
          <w:spacing w:val="-1"/>
        </w:rPr>
        <w:t>CLS</w:t>
      </w:r>
      <w:r w:rsidRPr="00E37361">
        <w:rPr>
          <w:rFonts w:ascii="Times New Roman" w:eastAsia="Times New Roman" w:hAnsi="Times New Roman" w:cs="Times New Roman"/>
        </w:rPr>
        <w:t>I</w:t>
      </w:r>
      <w:r w:rsidRPr="00E37361">
        <w:rPr>
          <w:rFonts w:ascii="Times New Roman" w:eastAsia="Times New Roman" w:hAnsi="Times New Roman" w:cs="Times New Roman"/>
          <w:spacing w:val="-4"/>
          <w:lang w:val="ru-RU"/>
        </w:rPr>
        <w:t xml:space="preserve"> </w:t>
      </w:r>
      <w:r w:rsidRPr="00E37361">
        <w:rPr>
          <w:rFonts w:ascii="Times New Roman" w:eastAsia="Times New Roman" w:hAnsi="Times New Roman" w:cs="Times New Roman"/>
        </w:rPr>
        <w:t>M</w:t>
      </w:r>
      <w:r w:rsidRPr="00E37361">
        <w:rPr>
          <w:rFonts w:ascii="Times New Roman" w:eastAsia="Times New Roman" w:hAnsi="Times New Roman" w:cs="Times New Roman"/>
          <w:spacing w:val="-3"/>
          <w:lang w:val="ru-RU"/>
        </w:rPr>
        <w:t>4</w:t>
      </w:r>
      <w:r w:rsidRPr="00E37361">
        <w:rPr>
          <w:rFonts w:ascii="Times New Roman" w:eastAsia="Times New Roman" w:hAnsi="Times New Roman" w:cs="Times New Roman"/>
          <w:lang w:val="ru-RU"/>
        </w:rPr>
        <w:t xml:space="preserve">5­ </w:t>
      </w:r>
      <w:r w:rsidRPr="00E37361">
        <w:rPr>
          <w:rFonts w:ascii="Times New Roman" w:eastAsia="Times New Roman" w:hAnsi="Times New Roman" w:cs="Times New Roman"/>
          <w:spacing w:val="-2"/>
        </w:rPr>
        <w:t>A</w:t>
      </w:r>
      <w:r w:rsidRPr="00E37361">
        <w:rPr>
          <w:rFonts w:ascii="Times New Roman" w:eastAsia="Times New Roman" w:hAnsi="Times New Roman" w:cs="Times New Roman"/>
          <w:lang w:val="ru-RU"/>
        </w:rPr>
        <w:t>3 [201</w:t>
      </w:r>
      <w:r w:rsidRPr="00E37361">
        <w:rPr>
          <w:rFonts w:ascii="Times New Roman" w:eastAsia="Times New Roman" w:hAnsi="Times New Roman" w:cs="Times New Roman"/>
          <w:spacing w:val="-3"/>
          <w:lang w:val="ru-RU"/>
        </w:rPr>
        <w:t>6</w:t>
      </w:r>
      <w:r w:rsidRPr="00E37361">
        <w:rPr>
          <w:rFonts w:ascii="Times New Roman" w:eastAsia="Times New Roman" w:hAnsi="Times New Roman" w:cs="Times New Roman"/>
          <w:lang w:val="ru-RU"/>
        </w:rPr>
        <w:t xml:space="preserve">], </w:t>
      </w:r>
      <w:r w:rsidRPr="00E37361">
        <w:rPr>
          <w:rFonts w:ascii="Times New Roman" w:eastAsia="Times New Roman" w:hAnsi="Times New Roman" w:cs="Times New Roman"/>
          <w:spacing w:val="-1"/>
          <w:lang w:val="ru-RU"/>
        </w:rPr>
        <w:t>Институт клинических и лабораторных стандартов</w:t>
      </w:r>
      <w:r w:rsidRPr="00E37361">
        <w:rPr>
          <w:rFonts w:ascii="Times New Roman" w:eastAsia="Times New Roman" w:hAnsi="Times New Roman" w:cs="Times New Roman"/>
          <w:lang w:val="ru-RU"/>
        </w:rPr>
        <w:t xml:space="preserve">, 950 Уэст Уолли Роуд, </w:t>
      </w:r>
      <w:r w:rsidRPr="00E37361">
        <w:rPr>
          <w:rFonts w:ascii="Times New Roman" w:eastAsia="Times New Roman" w:hAnsi="Times New Roman" w:cs="Times New Roman"/>
          <w:spacing w:val="-1"/>
          <w:lang w:val="ru-RU"/>
        </w:rPr>
        <w:t>Офис</w:t>
      </w:r>
      <w:r w:rsidRPr="00E37361">
        <w:rPr>
          <w:rFonts w:ascii="Times New Roman" w:eastAsia="Times New Roman" w:hAnsi="Times New Roman" w:cs="Times New Roman"/>
          <w:spacing w:val="-2"/>
          <w:lang w:val="ru-RU"/>
        </w:rPr>
        <w:t xml:space="preserve"> </w:t>
      </w:r>
      <w:r w:rsidRPr="00E37361">
        <w:rPr>
          <w:rFonts w:ascii="Times New Roman" w:eastAsia="Times New Roman" w:hAnsi="Times New Roman" w:cs="Times New Roman"/>
          <w:lang w:val="ru-RU"/>
        </w:rPr>
        <w:t>2500,</w:t>
      </w:r>
      <w:r w:rsidRPr="00E37361">
        <w:rPr>
          <w:rFonts w:ascii="Times New Roman" w:eastAsia="Times New Roman" w:hAnsi="Times New Roman" w:cs="Times New Roman"/>
          <w:spacing w:val="-3"/>
          <w:lang w:val="ru-RU"/>
        </w:rPr>
        <w:t xml:space="preserve"> </w:t>
      </w:r>
      <w:r w:rsidRPr="00E37361">
        <w:rPr>
          <w:rFonts w:ascii="Times New Roman" w:eastAsia="Times New Roman" w:hAnsi="Times New Roman" w:cs="Times New Roman"/>
          <w:lang w:val="ru-RU"/>
        </w:rPr>
        <w:t xml:space="preserve">Уэйн, </w:t>
      </w:r>
      <w:r w:rsidRPr="00E37361">
        <w:rPr>
          <w:rFonts w:ascii="Times New Roman" w:eastAsia="Times New Roman" w:hAnsi="Times New Roman" w:cs="Times New Roman"/>
          <w:spacing w:val="-1"/>
          <w:lang w:val="ru-RU"/>
        </w:rPr>
        <w:t xml:space="preserve">Пенсильвания </w:t>
      </w:r>
      <w:r w:rsidRPr="00E37361">
        <w:rPr>
          <w:rFonts w:ascii="Times New Roman" w:eastAsia="Times New Roman" w:hAnsi="Times New Roman" w:cs="Times New Roman"/>
          <w:lang w:val="ru-RU"/>
        </w:rPr>
        <w:t xml:space="preserve">19087, </w:t>
      </w:r>
      <w:r w:rsidRPr="00E37361">
        <w:rPr>
          <w:rFonts w:ascii="Times New Roman" w:eastAsia="Times New Roman" w:hAnsi="Times New Roman" w:cs="Times New Roman"/>
          <w:spacing w:val="-2"/>
          <w:lang w:val="ru-RU"/>
        </w:rPr>
        <w:t>США</w:t>
      </w:r>
      <w:r w:rsidRPr="00E37361">
        <w:rPr>
          <w:rFonts w:ascii="Times New Roman" w:eastAsia="Times New Roman" w:hAnsi="Times New Roman" w:cs="Times New Roman"/>
          <w:lang w:val="ru-RU"/>
        </w:rPr>
        <w:t>.</w:t>
      </w:r>
    </w:p>
    <w:p w:rsidR="00AC0F1C" w:rsidRPr="00E37361" w:rsidRDefault="00AC0F1C" w:rsidP="00AC0F1C">
      <w:pPr>
        <w:numPr>
          <w:ilvl w:val="0"/>
          <w:numId w:val="1"/>
        </w:numPr>
        <w:tabs>
          <w:tab w:val="left" w:pos="819"/>
        </w:tabs>
        <w:spacing w:before="46" w:line="252" w:lineRule="exact"/>
        <w:ind w:left="819" w:right="386"/>
        <w:rPr>
          <w:rFonts w:ascii="Times New Roman" w:eastAsia="Times New Roman" w:hAnsi="Times New Roman" w:cs="Times New Roman"/>
          <w:lang w:val="ru-RU"/>
        </w:rPr>
      </w:pPr>
      <w:r w:rsidRPr="00E37361">
        <w:rPr>
          <w:rFonts w:ascii="Times New Roman" w:eastAsia="Times New Roman" w:hAnsi="Times New Roman" w:cs="Times New Roman"/>
          <w:spacing w:val="-1"/>
          <w:lang w:val="ru-RU"/>
        </w:rPr>
        <w:t>Институт клинических и лабораторных стандартов</w:t>
      </w:r>
      <w:r w:rsidRPr="00E37361">
        <w:rPr>
          <w:rFonts w:ascii="Times New Roman" w:eastAsia="Times New Roman" w:hAnsi="Times New Roman" w:cs="Times New Roman"/>
          <w:spacing w:val="-2"/>
          <w:lang w:val="ru-RU"/>
        </w:rPr>
        <w:t xml:space="preserve"> </w:t>
      </w:r>
      <w:r w:rsidRPr="00E37361">
        <w:rPr>
          <w:rFonts w:ascii="Times New Roman" w:eastAsia="Times New Roman" w:hAnsi="Times New Roman" w:cs="Times New Roman"/>
          <w:lang w:val="ru-RU"/>
        </w:rPr>
        <w:t>(</w:t>
      </w:r>
      <w:r w:rsidRPr="00E37361">
        <w:rPr>
          <w:rFonts w:ascii="Times New Roman" w:eastAsia="Times New Roman" w:hAnsi="Times New Roman" w:cs="Times New Roman"/>
          <w:spacing w:val="-1"/>
        </w:rPr>
        <w:t>CLS</w:t>
      </w:r>
      <w:r w:rsidRPr="00E37361">
        <w:rPr>
          <w:rFonts w:ascii="Times New Roman" w:eastAsia="Times New Roman" w:hAnsi="Times New Roman" w:cs="Times New Roman"/>
          <w:spacing w:val="-4"/>
        </w:rPr>
        <w:t>I</w:t>
      </w:r>
      <w:r w:rsidRPr="00E37361">
        <w:rPr>
          <w:rFonts w:ascii="Times New Roman" w:eastAsia="Times New Roman" w:hAnsi="Times New Roman" w:cs="Times New Roman"/>
          <w:lang w:val="ru-RU"/>
        </w:rPr>
        <w:t xml:space="preserve">). </w:t>
      </w:r>
      <w:r w:rsidRPr="00E37361">
        <w:rPr>
          <w:rFonts w:ascii="Times New Roman" w:eastAsia="Times New Roman" w:hAnsi="Times New Roman" w:cs="Times New Roman"/>
          <w:i/>
          <w:lang w:val="ru-RU"/>
        </w:rPr>
        <w:t>Методы</w:t>
      </w:r>
      <w:r w:rsidRPr="00E37361">
        <w:rPr>
          <w:rFonts w:ascii="Times New Roman" w:eastAsia="Times New Roman" w:hAnsi="Times New Roman" w:cs="Times New Roman"/>
          <w:lang w:val="ru-RU"/>
        </w:rPr>
        <w:t xml:space="preserve"> </w:t>
      </w:r>
      <w:r w:rsidRPr="00E37361">
        <w:rPr>
          <w:rFonts w:ascii="Times New Roman" w:eastAsia="Times New Roman" w:hAnsi="Times New Roman" w:cs="Times New Roman"/>
          <w:i/>
          <w:lang w:val="ru-RU"/>
        </w:rPr>
        <w:t>испытания</w:t>
      </w:r>
      <w:r w:rsidRPr="00E37361">
        <w:rPr>
          <w:rFonts w:ascii="Times New Roman" w:eastAsia="Times New Roman" w:hAnsi="Times New Roman" w:cs="Times New Roman"/>
          <w:lang w:val="ru-RU"/>
        </w:rPr>
        <w:t xml:space="preserve"> </w:t>
      </w:r>
      <w:r w:rsidRPr="00E37361">
        <w:rPr>
          <w:rFonts w:ascii="Times New Roman" w:eastAsia="Times New Roman" w:hAnsi="Times New Roman" w:cs="Times New Roman"/>
          <w:i/>
          <w:spacing w:val="-3"/>
          <w:lang w:val="ru-RU"/>
        </w:rPr>
        <w:t>на определение чувствительности к антибактериальным препаратам в отношении анаэробных бактерий</w:t>
      </w:r>
      <w:r w:rsidRPr="00E37361">
        <w:rPr>
          <w:rFonts w:ascii="Times New Roman" w:eastAsia="Times New Roman" w:hAnsi="Times New Roman" w:cs="Times New Roman"/>
          <w:i/>
          <w:lang w:val="ru-RU"/>
        </w:rPr>
        <w:t>;</w:t>
      </w:r>
      <w:r w:rsidRPr="00E37361">
        <w:rPr>
          <w:rFonts w:ascii="Times New Roman" w:eastAsia="Times New Roman" w:hAnsi="Times New Roman" w:cs="Times New Roman"/>
          <w:i/>
          <w:spacing w:val="1"/>
          <w:lang w:val="ru-RU"/>
        </w:rPr>
        <w:t xml:space="preserve"> Утвержденный стандарт </w:t>
      </w:r>
      <w:r w:rsidRPr="00E37361">
        <w:rPr>
          <w:rFonts w:ascii="Times New Roman" w:eastAsia="Times New Roman" w:hAnsi="Times New Roman" w:cs="Times New Roman"/>
          <w:i/>
          <w:lang w:val="ru-RU"/>
        </w:rPr>
        <w:t>– Восьмое издание</w:t>
      </w:r>
      <w:r w:rsidRPr="00E37361">
        <w:rPr>
          <w:rFonts w:ascii="Times New Roman" w:eastAsia="Times New Roman" w:hAnsi="Times New Roman" w:cs="Times New Roman"/>
          <w:lang w:val="ru-RU"/>
        </w:rPr>
        <w:t xml:space="preserve">. Документ </w:t>
      </w:r>
      <w:r w:rsidRPr="00E37361">
        <w:rPr>
          <w:rFonts w:ascii="Times New Roman" w:eastAsia="Times New Roman" w:hAnsi="Times New Roman" w:cs="Times New Roman"/>
          <w:spacing w:val="-1"/>
        </w:rPr>
        <w:t>CLS</w:t>
      </w:r>
      <w:r w:rsidRPr="00E37361">
        <w:rPr>
          <w:rFonts w:ascii="Times New Roman" w:eastAsia="Times New Roman" w:hAnsi="Times New Roman" w:cs="Times New Roman"/>
        </w:rPr>
        <w:t>I</w:t>
      </w:r>
      <w:r w:rsidRPr="00E37361">
        <w:rPr>
          <w:rFonts w:ascii="Times New Roman" w:eastAsia="Times New Roman" w:hAnsi="Times New Roman" w:cs="Times New Roman"/>
          <w:spacing w:val="1"/>
          <w:lang w:val="ru-RU"/>
        </w:rPr>
        <w:t xml:space="preserve"> </w:t>
      </w:r>
      <w:r w:rsidRPr="00E37361">
        <w:rPr>
          <w:rFonts w:ascii="Times New Roman" w:eastAsia="Times New Roman" w:hAnsi="Times New Roman" w:cs="Times New Roman"/>
        </w:rPr>
        <w:t>M</w:t>
      </w:r>
      <w:r w:rsidRPr="00E37361">
        <w:rPr>
          <w:rFonts w:ascii="Times New Roman" w:eastAsia="Times New Roman" w:hAnsi="Times New Roman" w:cs="Times New Roman"/>
          <w:lang w:val="ru-RU"/>
        </w:rPr>
        <w:t>11</w:t>
      </w:r>
      <w:r w:rsidRPr="00E37361">
        <w:rPr>
          <w:rFonts w:ascii="Times New Roman" w:eastAsia="Times New Roman" w:hAnsi="Times New Roman" w:cs="Times New Roman"/>
          <w:spacing w:val="-4"/>
          <w:lang w:val="ru-RU"/>
        </w:rPr>
        <w:t>-</w:t>
      </w:r>
      <w:r w:rsidRPr="00E37361">
        <w:rPr>
          <w:rFonts w:ascii="Times New Roman" w:eastAsia="Times New Roman" w:hAnsi="Times New Roman" w:cs="Times New Roman"/>
          <w:spacing w:val="-2"/>
        </w:rPr>
        <w:t>A</w:t>
      </w:r>
      <w:r w:rsidRPr="00E37361">
        <w:rPr>
          <w:rFonts w:ascii="Times New Roman" w:eastAsia="Times New Roman" w:hAnsi="Times New Roman" w:cs="Times New Roman"/>
          <w:lang w:val="ru-RU"/>
        </w:rPr>
        <w:t>8 [2012].</w:t>
      </w:r>
      <w:r w:rsidRPr="00E37361">
        <w:rPr>
          <w:rFonts w:ascii="Times New Roman" w:eastAsia="Times New Roman" w:hAnsi="Times New Roman" w:cs="Times New Roman"/>
          <w:spacing w:val="-5"/>
          <w:lang w:val="ru-RU"/>
        </w:rPr>
        <w:t xml:space="preserve"> </w:t>
      </w:r>
      <w:r w:rsidRPr="00E37361">
        <w:rPr>
          <w:rFonts w:ascii="Times New Roman" w:eastAsia="Times New Roman" w:hAnsi="Times New Roman" w:cs="Times New Roman"/>
          <w:spacing w:val="-1"/>
          <w:lang w:val="ru-RU"/>
        </w:rPr>
        <w:t>Институт клинических и лабораторных стандартов</w:t>
      </w:r>
      <w:r w:rsidRPr="00E37361">
        <w:rPr>
          <w:rFonts w:ascii="Times New Roman" w:eastAsia="Times New Roman" w:hAnsi="Times New Roman" w:cs="Times New Roman"/>
          <w:lang w:val="ru-RU"/>
        </w:rPr>
        <w:t>, 950</w:t>
      </w:r>
      <w:r w:rsidRPr="00E37361">
        <w:rPr>
          <w:rFonts w:ascii="Times New Roman" w:eastAsia="Times New Roman" w:hAnsi="Times New Roman" w:cs="Times New Roman"/>
          <w:spacing w:val="-3"/>
          <w:lang w:val="ru-RU"/>
        </w:rPr>
        <w:t xml:space="preserve"> </w:t>
      </w:r>
      <w:r w:rsidRPr="00E37361">
        <w:rPr>
          <w:rFonts w:ascii="Times New Roman" w:eastAsia="Times New Roman" w:hAnsi="Times New Roman" w:cs="Times New Roman"/>
          <w:lang w:val="ru-RU"/>
        </w:rPr>
        <w:t xml:space="preserve">Уэст Уолли Роуд, </w:t>
      </w:r>
      <w:r w:rsidRPr="00E37361">
        <w:rPr>
          <w:rFonts w:ascii="Times New Roman" w:eastAsia="Times New Roman" w:hAnsi="Times New Roman" w:cs="Times New Roman"/>
          <w:spacing w:val="-1"/>
          <w:lang w:val="ru-RU"/>
        </w:rPr>
        <w:t>Офис</w:t>
      </w:r>
      <w:r w:rsidRPr="00E37361">
        <w:rPr>
          <w:rFonts w:ascii="Times New Roman" w:eastAsia="Times New Roman" w:hAnsi="Times New Roman" w:cs="Times New Roman"/>
          <w:lang w:val="ru-RU"/>
        </w:rPr>
        <w:t xml:space="preserve"> </w:t>
      </w:r>
      <w:r w:rsidRPr="00E37361">
        <w:rPr>
          <w:rFonts w:ascii="Times New Roman" w:eastAsia="Times New Roman" w:hAnsi="Times New Roman" w:cs="Times New Roman"/>
          <w:spacing w:val="-3"/>
          <w:lang w:val="ru-RU"/>
        </w:rPr>
        <w:t>2</w:t>
      </w:r>
      <w:r w:rsidRPr="00E37361">
        <w:rPr>
          <w:rFonts w:ascii="Times New Roman" w:eastAsia="Times New Roman" w:hAnsi="Times New Roman" w:cs="Times New Roman"/>
          <w:lang w:val="ru-RU"/>
        </w:rPr>
        <w:t>500,</w:t>
      </w:r>
      <w:r w:rsidRPr="00E37361">
        <w:rPr>
          <w:rFonts w:ascii="Times New Roman" w:eastAsia="Times New Roman" w:hAnsi="Times New Roman" w:cs="Times New Roman"/>
          <w:spacing w:val="-3"/>
          <w:lang w:val="ru-RU"/>
        </w:rPr>
        <w:t xml:space="preserve"> </w:t>
      </w:r>
      <w:r w:rsidRPr="00E37361">
        <w:rPr>
          <w:rFonts w:ascii="Times New Roman" w:eastAsia="Times New Roman" w:hAnsi="Times New Roman" w:cs="Times New Roman"/>
          <w:lang w:val="ru-RU"/>
        </w:rPr>
        <w:t xml:space="preserve">Уэйн, </w:t>
      </w:r>
      <w:r w:rsidRPr="00E37361">
        <w:rPr>
          <w:rFonts w:ascii="Times New Roman" w:eastAsia="Times New Roman" w:hAnsi="Times New Roman" w:cs="Times New Roman"/>
          <w:spacing w:val="-1"/>
          <w:lang w:val="ru-RU"/>
        </w:rPr>
        <w:t xml:space="preserve">Пенсильвания </w:t>
      </w:r>
      <w:r w:rsidRPr="00E37361">
        <w:rPr>
          <w:rFonts w:ascii="Times New Roman" w:eastAsia="Times New Roman" w:hAnsi="Times New Roman" w:cs="Times New Roman"/>
          <w:spacing w:val="-3"/>
          <w:lang w:val="ru-RU"/>
        </w:rPr>
        <w:t>1</w:t>
      </w:r>
      <w:r w:rsidRPr="00E37361">
        <w:rPr>
          <w:rFonts w:ascii="Times New Roman" w:eastAsia="Times New Roman" w:hAnsi="Times New Roman" w:cs="Times New Roman"/>
          <w:lang w:val="ru-RU"/>
        </w:rPr>
        <w:t xml:space="preserve">9087, </w:t>
      </w:r>
      <w:r w:rsidRPr="00E37361">
        <w:rPr>
          <w:rFonts w:ascii="Times New Roman" w:eastAsia="Times New Roman" w:hAnsi="Times New Roman" w:cs="Times New Roman"/>
          <w:spacing w:val="-2"/>
          <w:lang w:val="ru-RU"/>
        </w:rPr>
        <w:t>США</w:t>
      </w:r>
      <w:r w:rsidRPr="00E37361">
        <w:rPr>
          <w:rFonts w:ascii="Times New Roman" w:eastAsia="Times New Roman" w:hAnsi="Times New Roman" w:cs="Times New Roman"/>
          <w:lang w:val="ru-RU"/>
        </w:rPr>
        <w:t>.</w:t>
      </w:r>
    </w:p>
    <w:p w:rsidR="00AC0F1C" w:rsidRPr="00E37361" w:rsidRDefault="00AC0F1C" w:rsidP="00AC0F1C">
      <w:pPr>
        <w:spacing w:before="2" w:line="280" w:lineRule="exact"/>
        <w:rPr>
          <w:sz w:val="28"/>
          <w:szCs w:val="28"/>
          <w:lang w:val="ru-RU"/>
        </w:rPr>
      </w:pPr>
    </w:p>
    <w:p w:rsidR="00AC0F1C" w:rsidRPr="00E37361" w:rsidRDefault="00AC0F1C" w:rsidP="00AC0F1C">
      <w:pPr>
        <w:pStyle w:val="1"/>
        <w:numPr>
          <w:ilvl w:val="0"/>
          <w:numId w:val="16"/>
        </w:numPr>
        <w:tabs>
          <w:tab w:val="left" w:pos="906"/>
        </w:tabs>
        <w:rPr>
          <w:b w:val="0"/>
          <w:bCs w:val="0"/>
          <w:lang w:val="ru-RU"/>
        </w:rPr>
      </w:pPr>
      <w:r w:rsidRPr="00E37361">
        <w:rPr>
          <w:lang w:val="ru-RU"/>
        </w:rPr>
        <w:t>ФОРМА ВЫПУСКА</w:t>
      </w:r>
      <w:r w:rsidRPr="00E37361">
        <w:rPr>
          <w:spacing w:val="-1"/>
          <w:lang w:val="ru-RU"/>
        </w:rPr>
        <w:t xml:space="preserve"> </w:t>
      </w:r>
      <w:r w:rsidRPr="00E37361">
        <w:rPr>
          <w:spacing w:val="1"/>
          <w:lang w:val="ru-RU"/>
        </w:rPr>
        <w:t>/</w:t>
      </w:r>
      <w:r w:rsidRPr="00E37361">
        <w:rPr>
          <w:spacing w:val="-3"/>
          <w:lang w:val="ru-RU"/>
        </w:rPr>
        <w:t>ХРАНЕНИЕ И ОБРАЩЕНИЕ</w:t>
      </w:r>
    </w:p>
    <w:p w:rsidR="00AC0F1C" w:rsidRPr="00E37361" w:rsidRDefault="00AC0F1C" w:rsidP="00AC0F1C">
      <w:pPr>
        <w:spacing w:line="140" w:lineRule="exact"/>
        <w:rPr>
          <w:sz w:val="14"/>
          <w:szCs w:val="14"/>
          <w:lang w:val="ru-RU"/>
        </w:rPr>
      </w:pPr>
    </w:p>
    <w:p w:rsidR="00AC0F1C" w:rsidRPr="00E72936" w:rsidRDefault="00AC0F1C" w:rsidP="00AC0F1C">
      <w:pPr>
        <w:pStyle w:val="2"/>
        <w:numPr>
          <w:ilvl w:val="1"/>
          <w:numId w:val="16"/>
        </w:numPr>
        <w:tabs>
          <w:tab w:val="left" w:pos="1179"/>
        </w:tabs>
        <w:ind w:left="1180"/>
        <w:rPr>
          <w:b w:val="0"/>
          <w:bCs w:val="0"/>
        </w:rPr>
      </w:pPr>
      <w:r w:rsidRPr="00E72936">
        <w:rPr>
          <w:spacing w:val="-1"/>
          <w:lang w:val="ru-RU"/>
        </w:rPr>
        <w:t>Таблетки АВЕЛОКС</w:t>
      </w:r>
    </w:p>
    <w:p w:rsidR="00AC0F1C" w:rsidRPr="00E72936" w:rsidRDefault="00AC0F1C" w:rsidP="00AC0F1C">
      <w:pPr>
        <w:spacing w:before="1" w:line="120" w:lineRule="exact"/>
        <w:rPr>
          <w:sz w:val="12"/>
          <w:szCs w:val="12"/>
        </w:rPr>
      </w:pPr>
    </w:p>
    <w:p w:rsidR="00AC0F1C" w:rsidRPr="00416401" w:rsidRDefault="00AC0F1C" w:rsidP="00AC0F1C">
      <w:pPr>
        <w:pStyle w:val="a3"/>
        <w:spacing w:line="252" w:lineRule="exact"/>
        <w:ind w:right="246"/>
        <w:rPr>
          <w:lang w:val="ru-RU"/>
        </w:rPr>
      </w:pPr>
      <w:r w:rsidRPr="00E72936">
        <w:rPr>
          <w:spacing w:val="-1"/>
          <w:lang w:val="ru-RU"/>
        </w:rPr>
        <w:t xml:space="preserve">Таблетки </w:t>
      </w:r>
      <w:r w:rsidRPr="00416401">
        <w:rPr>
          <w:spacing w:val="-1"/>
          <w:lang w:val="ru-RU"/>
        </w:rPr>
        <w:t>АВЕЛОКС</w:t>
      </w:r>
      <w:r w:rsidRPr="00416401">
        <w:rPr>
          <w:lang w:val="ru-RU"/>
        </w:rPr>
        <w:t xml:space="preserve"> (моксифлоксацин гидрохлорид)</w:t>
      </w:r>
      <w:r w:rsidRPr="00416401">
        <w:rPr>
          <w:spacing w:val="-2"/>
          <w:lang w:val="ru-RU"/>
        </w:rPr>
        <w:t xml:space="preserve"> представлены в виде</w:t>
      </w:r>
      <w:r w:rsidRPr="00416401">
        <w:rPr>
          <w:lang w:val="ru-RU"/>
        </w:rPr>
        <w:t xml:space="preserve"> продолговатых, матовых красных таблеток, покрытых оболочкой, содержащих моксифлоксацин гидрохлорид, эквивалентный 400 мг моксифлоксацина</w:t>
      </w:r>
    </w:p>
    <w:p w:rsidR="00AC0F1C" w:rsidRPr="00416401" w:rsidRDefault="00AC0F1C" w:rsidP="00AC0F1C">
      <w:pPr>
        <w:spacing w:before="7" w:line="100" w:lineRule="exact"/>
        <w:rPr>
          <w:sz w:val="10"/>
          <w:szCs w:val="10"/>
          <w:lang w:val="ru-RU"/>
        </w:rPr>
      </w:pPr>
    </w:p>
    <w:p w:rsidR="00AC0F1C" w:rsidRPr="00416401" w:rsidRDefault="00AC0F1C" w:rsidP="00AC0F1C">
      <w:pPr>
        <w:pStyle w:val="a3"/>
        <w:rPr>
          <w:lang w:val="ru-RU"/>
        </w:rPr>
      </w:pPr>
      <w:r w:rsidRPr="00416401">
        <w:rPr>
          <w:spacing w:val="2"/>
          <w:lang w:val="ru-RU"/>
        </w:rPr>
        <w:t xml:space="preserve">Таблетки имеют код в виде </w:t>
      </w:r>
      <w:r w:rsidRPr="0037293F">
        <w:rPr>
          <w:spacing w:val="2"/>
          <w:lang w:val="ru-RU"/>
        </w:rPr>
        <w:t xml:space="preserve">слова </w:t>
      </w:r>
      <w:r w:rsidRPr="0037293F">
        <w:rPr>
          <w:lang w:val="ru-RU"/>
        </w:rPr>
        <w:t>“</w:t>
      </w:r>
      <w:r w:rsidRPr="0037293F">
        <w:rPr>
          <w:spacing w:val="-1"/>
        </w:rPr>
        <w:t>B</w:t>
      </w:r>
      <w:r w:rsidRPr="0037293F">
        <w:rPr>
          <w:spacing w:val="-2"/>
        </w:rPr>
        <w:t>AY</w:t>
      </w:r>
      <w:r w:rsidRPr="0037293F">
        <w:rPr>
          <w:spacing w:val="-1"/>
        </w:rPr>
        <w:t>ER</w:t>
      </w:r>
      <w:r w:rsidRPr="0037293F">
        <w:rPr>
          <w:lang w:val="ru-RU"/>
        </w:rPr>
        <w:t>” на од</w:t>
      </w:r>
      <w:r w:rsidRPr="00416401">
        <w:rPr>
          <w:lang w:val="ru-RU"/>
        </w:rPr>
        <w:t>ной стороне и “</w:t>
      </w:r>
      <w:r w:rsidRPr="00416401">
        <w:t>M</w:t>
      </w:r>
      <w:r w:rsidRPr="00416401">
        <w:rPr>
          <w:lang w:val="ru-RU"/>
        </w:rPr>
        <w:t>4</w:t>
      </w:r>
      <w:r w:rsidRPr="00416401">
        <w:rPr>
          <w:spacing w:val="-3"/>
          <w:lang w:val="ru-RU"/>
        </w:rPr>
        <w:t>0</w:t>
      </w:r>
      <w:r w:rsidRPr="00416401">
        <w:rPr>
          <w:lang w:val="ru-RU"/>
        </w:rPr>
        <w:t>0” на обратной.</w:t>
      </w:r>
    </w:p>
    <w:p w:rsidR="00AC0F1C" w:rsidRPr="00416401" w:rsidRDefault="00AC0F1C" w:rsidP="00AC0F1C">
      <w:pPr>
        <w:spacing w:before="4" w:line="110" w:lineRule="exact"/>
        <w:rPr>
          <w:sz w:val="11"/>
          <w:szCs w:val="11"/>
          <w:lang w:val="ru-RU"/>
        </w:rPr>
      </w:pPr>
    </w:p>
    <w:p w:rsidR="00AC0F1C" w:rsidRPr="00416401" w:rsidRDefault="00AC0F1C" w:rsidP="00AC0F1C">
      <w:pPr>
        <w:pStyle w:val="4"/>
        <w:tabs>
          <w:tab w:val="left" w:pos="2699"/>
        </w:tabs>
        <w:ind w:left="426" w:right="4434"/>
        <w:jc w:val="center"/>
        <w:rPr>
          <w:b w:val="0"/>
          <w:bCs w:val="0"/>
          <w:lang w:val="ru-RU"/>
        </w:rPr>
      </w:pPr>
      <w:r w:rsidRPr="00416401">
        <w:rPr>
          <w:spacing w:val="2"/>
          <w:lang w:val="ru-RU"/>
        </w:rPr>
        <w:t>Упаковка</w:t>
      </w:r>
      <w:r w:rsidRPr="00416401">
        <w:rPr>
          <w:lang w:val="ru-RU"/>
        </w:rPr>
        <w:tab/>
      </w:r>
      <w:r w:rsidRPr="00416401">
        <w:rPr>
          <w:spacing w:val="-2"/>
          <w:lang w:val="ru-RU"/>
        </w:rPr>
        <w:t>Национальный код лекарственных средств</w:t>
      </w:r>
    </w:p>
    <w:p w:rsidR="00AC0F1C" w:rsidRPr="00416401" w:rsidRDefault="00AC0F1C" w:rsidP="00AC0F1C">
      <w:pPr>
        <w:pStyle w:val="a3"/>
        <w:tabs>
          <w:tab w:val="right" w:pos="4681"/>
        </w:tabs>
        <w:spacing w:before="234"/>
        <w:ind w:left="791"/>
        <w:rPr>
          <w:lang w:val="ru-RU"/>
        </w:rPr>
      </w:pPr>
      <w:r w:rsidRPr="0037293F">
        <w:rPr>
          <w:spacing w:val="-1"/>
          <w:lang w:val="ru-RU"/>
        </w:rPr>
        <w:t xml:space="preserve">Бутыли по </w:t>
      </w:r>
      <w:r w:rsidRPr="0037293F">
        <w:rPr>
          <w:lang w:val="ru-RU"/>
        </w:rPr>
        <w:t>3</w:t>
      </w:r>
      <w:r w:rsidRPr="0037293F">
        <w:rPr>
          <w:spacing w:val="-3"/>
          <w:lang w:val="ru-RU"/>
        </w:rPr>
        <w:t>0:</w:t>
      </w:r>
      <w:r w:rsidRPr="00416401">
        <w:rPr>
          <w:spacing w:val="-3"/>
          <w:lang w:val="ru-RU"/>
        </w:rPr>
        <w:tab/>
      </w:r>
      <w:r w:rsidRPr="00416401">
        <w:rPr>
          <w:lang w:val="ru-RU"/>
        </w:rPr>
        <w:t>0085</w:t>
      </w:r>
      <w:r w:rsidRPr="00416401">
        <w:rPr>
          <w:spacing w:val="-4"/>
          <w:lang w:val="ru-RU"/>
        </w:rPr>
        <w:t>-</w:t>
      </w:r>
      <w:r w:rsidRPr="00416401">
        <w:rPr>
          <w:lang w:val="ru-RU"/>
        </w:rPr>
        <w:t>173</w:t>
      </w:r>
      <w:r w:rsidRPr="00416401">
        <w:rPr>
          <w:spacing w:val="2"/>
          <w:lang w:val="ru-RU"/>
        </w:rPr>
        <w:t>3</w:t>
      </w:r>
      <w:r w:rsidRPr="00416401">
        <w:rPr>
          <w:spacing w:val="-4"/>
          <w:lang w:val="ru-RU"/>
        </w:rPr>
        <w:t>-</w:t>
      </w:r>
      <w:r w:rsidRPr="00416401">
        <w:rPr>
          <w:lang w:val="ru-RU"/>
        </w:rPr>
        <w:t>01</w:t>
      </w:r>
    </w:p>
    <w:p w:rsidR="00AC0F1C" w:rsidRPr="00416401" w:rsidRDefault="00AC0F1C" w:rsidP="00AC0F1C">
      <w:pPr>
        <w:pStyle w:val="a3"/>
        <w:tabs>
          <w:tab w:val="right" w:pos="4681"/>
        </w:tabs>
        <w:spacing w:before="37"/>
        <w:ind w:left="791"/>
        <w:rPr>
          <w:lang w:val="ru-RU"/>
        </w:rPr>
      </w:pPr>
      <w:r w:rsidRPr="00416401">
        <w:rPr>
          <w:spacing w:val="-2"/>
          <w:lang w:val="ru-RU"/>
        </w:rPr>
        <w:t xml:space="preserve">Порционная упаковка по </w:t>
      </w:r>
      <w:r w:rsidRPr="00416401">
        <w:rPr>
          <w:lang w:val="ru-RU"/>
        </w:rPr>
        <w:t>50:</w:t>
      </w:r>
      <w:r w:rsidRPr="00416401">
        <w:rPr>
          <w:lang w:val="ru-RU"/>
        </w:rPr>
        <w:tab/>
        <w:t>0085</w:t>
      </w:r>
      <w:r w:rsidRPr="00416401">
        <w:rPr>
          <w:spacing w:val="-4"/>
          <w:lang w:val="ru-RU"/>
        </w:rPr>
        <w:t>-</w:t>
      </w:r>
      <w:r w:rsidRPr="00416401">
        <w:rPr>
          <w:lang w:val="ru-RU"/>
        </w:rPr>
        <w:t>173</w:t>
      </w:r>
      <w:r w:rsidRPr="00416401">
        <w:rPr>
          <w:spacing w:val="2"/>
          <w:lang w:val="ru-RU"/>
        </w:rPr>
        <w:t>3</w:t>
      </w:r>
      <w:r w:rsidRPr="00416401">
        <w:rPr>
          <w:spacing w:val="-4"/>
          <w:lang w:val="ru-RU"/>
        </w:rPr>
        <w:t>-</w:t>
      </w:r>
      <w:r w:rsidRPr="00416401">
        <w:rPr>
          <w:lang w:val="ru-RU"/>
        </w:rPr>
        <w:t>02</w:t>
      </w:r>
    </w:p>
    <w:p w:rsidR="00AC0F1C" w:rsidRPr="00897C3A" w:rsidRDefault="00AC0F1C" w:rsidP="00AC0F1C">
      <w:pPr>
        <w:pStyle w:val="a3"/>
        <w:tabs>
          <w:tab w:val="right" w:pos="4681"/>
        </w:tabs>
        <w:spacing w:before="37"/>
        <w:ind w:left="791"/>
        <w:rPr>
          <w:lang w:val="ru-RU"/>
        </w:rPr>
      </w:pPr>
      <w:r w:rsidRPr="00347980">
        <w:rPr>
          <w:spacing w:val="-2"/>
        </w:rPr>
        <w:t>A</w:t>
      </w:r>
      <w:r w:rsidRPr="00347980">
        <w:rPr>
          <w:spacing w:val="-1"/>
        </w:rPr>
        <w:t>B</w:t>
      </w:r>
      <w:r w:rsidRPr="00347980">
        <w:t>C</w:t>
      </w:r>
      <w:r w:rsidRPr="00347980">
        <w:rPr>
          <w:spacing w:val="-1"/>
          <w:lang w:val="ru-RU"/>
        </w:rPr>
        <w:t xml:space="preserve"> упаковка</w:t>
      </w:r>
      <w:r w:rsidRPr="00416401">
        <w:rPr>
          <w:spacing w:val="-1"/>
          <w:lang w:val="ru-RU"/>
        </w:rPr>
        <w:t xml:space="preserve"> по </w:t>
      </w:r>
      <w:r w:rsidRPr="00897C3A">
        <w:rPr>
          <w:lang w:val="ru-RU"/>
        </w:rPr>
        <w:t>5:</w:t>
      </w:r>
      <w:r w:rsidRPr="00897C3A">
        <w:rPr>
          <w:lang w:val="ru-RU"/>
        </w:rPr>
        <w:tab/>
        <w:t>0085</w:t>
      </w:r>
      <w:r w:rsidRPr="00897C3A">
        <w:rPr>
          <w:spacing w:val="-4"/>
          <w:lang w:val="ru-RU"/>
        </w:rPr>
        <w:t>-</w:t>
      </w:r>
      <w:r w:rsidRPr="00897C3A">
        <w:rPr>
          <w:lang w:val="ru-RU"/>
        </w:rPr>
        <w:t>173</w:t>
      </w:r>
      <w:r w:rsidRPr="00897C3A">
        <w:rPr>
          <w:spacing w:val="2"/>
          <w:lang w:val="ru-RU"/>
        </w:rPr>
        <w:t>3</w:t>
      </w:r>
      <w:r w:rsidRPr="00897C3A">
        <w:rPr>
          <w:spacing w:val="-4"/>
          <w:lang w:val="ru-RU"/>
        </w:rPr>
        <w:t>-</w:t>
      </w:r>
      <w:r w:rsidRPr="00897C3A">
        <w:rPr>
          <w:lang w:val="ru-RU"/>
        </w:rPr>
        <w:t>03</w:t>
      </w:r>
    </w:p>
    <w:p w:rsidR="00AC0F1C" w:rsidRPr="009E12E3" w:rsidRDefault="00AC0F1C" w:rsidP="00AC0F1C">
      <w:pPr>
        <w:spacing w:before="43" w:line="252" w:lineRule="exact"/>
        <w:ind w:left="460"/>
        <w:rPr>
          <w:rFonts w:ascii="Times New Roman" w:eastAsia="Times New Roman" w:hAnsi="Times New Roman" w:cs="Times New Roman"/>
        </w:rPr>
      </w:pPr>
      <w:r w:rsidRPr="009E12E3">
        <w:rPr>
          <w:rFonts w:ascii="Times New Roman" w:eastAsia="Times New Roman" w:hAnsi="Times New Roman" w:cs="Times New Roman"/>
          <w:spacing w:val="-1"/>
          <w:lang w:val="ru-RU"/>
        </w:rPr>
        <w:t>Хранить</w:t>
      </w:r>
      <w:r w:rsidRPr="00897C3A">
        <w:rPr>
          <w:rFonts w:ascii="Times New Roman" w:eastAsia="Times New Roman" w:hAnsi="Times New Roman" w:cs="Times New Roman"/>
          <w:spacing w:val="-1"/>
          <w:lang w:val="ru-RU"/>
        </w:rPr>
        <w:t xml:space="preserve"> </w:t>
      </w:r>
      <w:r w:rsidRPr="00897C3A">
        <w:rPr>
          <w:rFonts w:ascii="Times New Roman" w:eastAsia="Times New Roman" w:hAnsi="Times New Roman" w:cs="Times New Roman"/>
          <w:spacing w:val="-2"/>
          <w:lang w:val="ru-RU"/>
        </w:rPr>
        <w:t xml:space="preserve"> </w:t>
      </w:r>
      <w:r w:rsidRPr="009E12E3">
        <w:rPr>
          <w:rFonts w:ascii="Times New Roman" w:eastAsia="Times New Roman" w:hAnsi="Times New Roman" w:cs="Times New Roman"/>
          <w:lang w:val="ru-RU"/>
        </w:rPr>
        <w:t>при</w:t>
      </w:r>
      <w:r w:rsidRPr="00897C3A">
        <w:rPr>
          <w:rFonts w:ascii="Times New Roman" w:eastAsia="Times New Roman" w:hAnsi="Times New Roman" w:cs="Times New Roman"/>
          <w:lang w:val="ru-RU"/>
        </w:rPr>
        <w:t xml:space="preserve"> </w:t>
      </w:r>
      <w:r w:rsidRPr="009E12E3">
        <w:rPr>
          <w:rFonts w:ascii="Times New Roman" w:eastAsia="Times New Roman" w:hAnsi="Times New Roman" w:cs="Times New Roman"/>
          <w:lang w:val="ru-RU"/>
        </w:rPr>
        <w:t>температуре</w:t>
      </w:r>
      <w:r w:rsidRPr="00897C3A">
        <w:rPr>
          <w:rFonts w:ascii="Times New Roman" w:eastAsia="Times New Roman" w:hAnsi="Times New Roman" w:cs="Times New Roman"/>
          <w:lang w:val="ru-RU"/>
        </w:rPr>
        <w:t xml:space="preserve"> 25</w:t>
      </w:r>
      <w:r w:rsidRPr="00897C3A">
        <w:rPr>
          <w:rFonts w:ascii="Times New Roman" w:eastAsia="Times New Roman" w:hAnsi="Times New Roman" w:cs="Times New Roman"/>
          <w:spacing w:val="-2"/>
          <w:lang w:val="ru-RU"/>
        </w:rPr>
        <w:t>°</w:t>
      </w:r>
      <w:r w:rsidRPr="009E12E3">
        <w:rPr>
          <w:rFonts w:ascii="Times New Roman" w:eastAsia="Times New Roman" w:hAnsi="Times New Roman" w:cs="Times New Roman"/>
        </w:rPr>
        <w:t>C</w:t>
      </w:r>
      <w:r w:rsidRPr="00897C3A">
        <w:rPr>
          <w:rFonts w:ascii="Times New Roman" w:eastAsia="Times New Roman" w:hAnsi="Times New Roman" w:cs="Times New Roman"/>
          <w:spacing w:val="-1"/>
          <w:lang w:val="ru-RU"/>
        </w:rPr>
        <w:t xml:space="preserve"> </w:t>
      </w:r>
      <w:r w:rsidRPr="00897C3A">
        <w:rPr>
          <w:rFonts w:ascii="Times New Roman" w:eastAsia="Times New Roman" w:hAnsi="Times New Roman" w:cs="Times New Roman"/>
          <w:lang w:val="ru-RU"/>
        </w:rPr>
        <w:t>(77</w:t>
      </w:r>
      <w:r w:rsidRPr="00897C3A">
        <w:rPr>
          <w:rFonts w:ascii="Times New Roman" w:eastAsia="Times New Roman" w:hAnsi="Times New Roman" w:cs="Times New Roman"/>
          <w:spacing w:val="-2"/>
          <w:lang w:val="ru-RU"/>
        </w:rPr>
        <w:t>°</w:t>
      </w:r>
      <w:r w:rsidRPr="009E12E3">
        <w:rPr>
          <w:rFonts w:ascii="Times New Roman" w:eastAsia="Times New Roman" w:hAnsi="Times New Roman" w:cs="Times New Roman"/>
          <w:spacing w:val="-1"/>
        </w:rPr>
        <w:t>F</w:t>
      </w:r>
      <w:r w:rsidRPr="00897C3A">
        <w:rPr>
          <w:rFonts w:ascii="Times New Roman" w:eastAsia="Times New Roman" w:hAnsi="Times New Roman" w:cs="Times New Roman"/>
          <w:lang w:val="ru-RU"/>
        </w:rPr>
        <w:t>);</w:t>
      </w:r>
      <w:r w:rsidRPr="00897C3A">
        <w:rPr>
          <w:rFonts w:ascii="Times New Roman" w:eastAsia="Times New Roman" w:hAnsi="Times New Roman" w:cs="Times New Roman"/>
          <w:spacing w:val="-2"/>
          <w:lang w:val="ru-RU"/>
        </w:rPr>
        <w:t xml:space="preserve"> </w:t>
      </w:r>
      <w:r w:rsidRPr="009E12E3">
        <w:rPr>
          <w:rFonts w:ascii="Times New Roman" w:eastAsia="Times New Roman" w:hAnsi="Times New Roman" w:cs="Times New Roman"/>
          <w:lang w:val="ru-RU"/>
        </w:rPr>
        <w:t>допустимо</w:t>
      </w:r>
      <w:r w:rsidRPr="00897C3A">
        <w:rPr>
          <w:rFonts w:ascii="Times New Roman" w:eastAsia="Times New Roman" w:hAnsi="Times New Roman" w:cs="Times New Roman"/>
          <w:lang w:val="ru-RU"/>
        </w:rPr>
        <w:t xml:space="preserve"> </w:t>
      </w:r>
      <w:r w:rsidRPr="009E12E3">
        <w:rPr>
          <w:rFonts w:ascii="Times New Roman" w:eastAsia="Times New Roman" w:hAnsi="Times New Roman" w:cs="Times New Roman"/>
          <w:lang w:val="ru-RU"/>
        </w:rPr>
        <w:t>отклонение</w:t>
      </w:r>
      <w:r w:rsidRPr="00897C3A">
        <w:rPr>
          <w:rFonts w:ascii="Times New Roman" w:eastAsia="Times New Roman" w:hAnsi="Times New Roman" w:cs="Times New Roman"/>
          <w:lang w:val="ru-RU"/>
        </w:rPr>
        <w:t xml:space="preserve"> </w:t>
      </w:r>
      <w:r w:rsidRPr="009E12E3">
        <w:rPr>
          <w:rFonts w:ascii="Times New Roman" w:eastAsia="Times New Roman" w:hAnsi="Times New Roman" w:cs="Times New Roman"/>
          <w:lang w:val="ru-RU"/>
        </w:rPr>
        <w:t>в</w:t>
      </w:r>
      <w:r w:rsidRPr="00897C3A">
        <w:rPr>
          <w:rFonts w:ascii="Times New Roman" w:eastAsia="Times New Roman" w:hAnsi="Times New Roman" w:cs="Times New Roman"/>
          <w:lang w:val="ru-RU"/>
        </w:rPr>
        <w:t xml:space="preserve"> </w:t>
      </w:r>
      <w:r w:rsidRPr="009E12E3">
        <w:rPr>
          <w:rFonts w:ascii="Times New Roman" w:eastAsia="Times New Roman" w:hAnsi="Times New Roman" w:cs="Times New Roman"/>
          <w:lang w:val="ru-RU"/>
        </w:rPr>
        <w:t>пределах</w:t>
      </w:r>
      <w:r w:rsidRPr="00897C3A">
        <w:rPr>
          <w:rFonts w:ascii="Times New Roman" w:eastAsia="Times New Roman" w:hAnsi="Times New Roman" w:cs="Times New Roman"/>
          <w:lang w:val="ru-RU"/>
        </w:rPr>
        <w:t xml:space="preserve"> 1</w:t>
      </w:r>
      <w:r w:rsidRPr="00897C3A">
        <w:rPr>
          <w:rFonts w:ascii="Times New Roman" w:eastAsia="Times New Roman" w:hAnsi="Times New Roman" w:cs="Times New Roman"/>
          <w:spacing w:val="-3"/>
          <w:lang w:val="ru-RU"/>
        </w:rPr>
        <w:t>5</w:t>
      </w:r>
      <w:r w:rsidRPr="00897C3A">
        <w:rPr>
          <w:rFonts w:ascii="Times New Roman" w:eastAsia="Times New Roman" w:hAnsi="Times New Roman" w:cs="Times New Roman"/>
          <w:lang w:val="ru-RU"/>
        </w:rPr>
        <w:t>–30</w:t>
      </w:r>
      <w:r w:rsidRPr="00897C3A">
        <w:rPr>
          <w:rFonts w:ascii="Times New Roman" w:eastAsia="Times New Roman" w:hAnsi="Times New Roman" w:cs="Times New Roman"/>
          <w:spacing w:val="-2"/>
          <w:lang w:val="ru-RU"/>
        </w:rPr>
        <w:t>°</w:t>
      </w:r>
      <w:r w:rsidRPr="009E12E3">
        <w:rPr>
          <w:rFonts w:ascii="Times New Roman" w:eastAsia="Times New Roman" w:hAnsi="Times New Roman" w:cs="Times New Roman"/>
        </w:rPr>
        <w:t>C</w:t>
      </w:r>
      <w:r w:rsidRPr="00897C3A">
        <w:rPr>
          <w:rFonts w:ascii="Times New Roman" w:eastAsia="Times New Roman" w:hAnsi="Times New Roman" w:cs="Times New Roman"/>
          <w:spacing w:val="-1"/>
          <w:lang w:val="ru-RU"/>
        </w:rPr>
        <w:t xml:space="preserve"> </w:t>
      </w:r>
      <w:r w:rsidRPr="00897C3A">
        <w:rPr>
          <w:rFonts w:ascii="Times New Roman" w:eastAsia="Times New Roman" w:hAnsi="Times New Roman" w:cs="Times New Roman"/>
          <w:lang w:val="ru-RU"/>
        </w:rPr>
        <w:t>(59–86</w:t>
      </w:r>
      <w:r w:rsidRPr="00897C3A">
        <w:rPr>
          <w:rFonts w:ascii="Times New Roman" w:eastAsia="Times New Roman" w:hAnsi="Times New Roman" w:cs="Times New Roman"/>
          <w:spacing w:val="-2"/>
          <w:lang w:val="ru-RU"/>
        </w:rPr>
        <w:t>°</w:t>
      </w:r>
      <w:r w:rsidRPr="009E12E3">
        <w:rPr>
          <w:rFonts w:ascii="Times New Roman" w:eastAsia="Times New Roman" w:hAnsi="Times New Roman" w:cs="Times New Roman"/>
          <w:spacing w:val="-1"/>
        </w:rPr>
        <w:t>F</w:t>
      </w:r>
      <w:r w:rsidRPr="00897C3A">
        <w:rPr>
          <w:rFonts w:ascii="Times New Roman" w:eastAsia="Times New Roman" w:hAnsi="Times New Roman" w:cs="Times New Roman"/>
          <w:lang w:val="ru-RU"/>
        </w:rPr>
        <w:t>)</w:t>
      </w:r>
      <w:r w:rsidRPr="00897C3A">
        <w:rPr>
          <w:rFonts w:ascii="Times New Roman" w:eastAsia="Times New Roman" w:hAnsi="Times New Roman" w:cs="Times New Roman"/>
          <w:spacing w:val="-2"/>
          <w:lang w:val="ru-RU"/>
        </w:rPr>
        <w:t xml:space="preserve"> </w:t>
      </w:r>
      <w:r w:rsidRPr="0037293F">
        <w:rPr>
          <w:rFonts w:ascii="Times New Roman" w:eastAsia="Times New Roman" w:hAnsi="Times New Roman" w:cs="Times New Roman"/>
          <w:i/>
          <w:lang w:val="ru-RU"/>
        </w:rPr>
        <w:t xml:space="preserve">[см. </w:t>
      </w:r>
      <w:r w:rsidRPr="0037293F">
        <w:rPr>
          <w:rFonts w:ascii="Times New Roman" w:eastAsia="Times New Roman" w:hAnsi="Times New Roman" w:cs="Times New Roman"/>
          <w:i/>
          <w:spacing w:val="-2"/>
          <w:lang w:val="ru-RU"/>
        </w:rPr>
        <w:t>Фармакопея</w:t>
      </w:r>
      <w:r w:rsidRPr="0037293F">
        <w:rPr>
          <w:rFonts w:ascii="Times New Roman" w:eastAsia="Times New Roman" w:hAnsi="Times New Roman" w:cs="Times New Roman"/>
          <w:i/>
          <w:spacing w:val="-2"/>
        </w:rPr>
        <w:t xml:space="preserve"> </w:t>
      </w:r>
      <w:r w:rsidRPr="0037293F">
        <w:rPr>
          <w:rFonts w:ascii="Times New Roman" w:eastAsia="Times New Roman" w:hAnsi="Times New Roman" w:cs="Times New Roman"/>
          <w:i/>
          <w:spacing w:val="-2"/>
          <w:lang w:val="ru-RU"/>
        </w:rPr>
        <w:t>США</w:t>
      </w:r>
      <w:r w:rsidRPr="0037293F">
        <w:rPr>
          <w:rFonts w:ascii="Times New Roman" w:eastAsia="Times New Roman" w:hAnsi="Times New Roman" w:cs="Times New Roman"/>
          <w:i/>
          <w:spacing w:val="-2"/>
        </w:rPr>
        <w:t xml:space="preserve">. </w:t>
      </w:r>
      <w:r w:rsidRPr="0037293F">
        <w:rPr>
          <w:rFonts w:ascii="Times New Roman" w:eastAsia="Times New Roman" w:hAnsi="Times New Roman" w:cs="Times New Roman"/>
          <w:i/>
          <w:spacing w:val="-1"/>
          <w:lang w:val="ru-RU"/>
        </w:rPr>
        <w:t>Контролируемая</w:t>
      </w:r>
      <w:r w:rsidRPr="0037293F">
        <w:rPr>
          <w:rFonts w:ascii="Times New Roman" w:eastAsia="Times New Roman" w:hAnsi="Times New Roman" w:cs="Times New Roman"/>
          <w:i/>
          <w:spacing w:val="-1"/>
        </w:rPr>
        <w:t xml:space="preserve"> </w:t>
      </w:r>
      <w:r w:rsidRPr="0037293F">
        <w:rPr>
          <w:rFonts w:ascii="Times New Roman" w:eastAsia="Times New Roman" w:hAnsi="Times New Roman" w:cs="Times New Roman"/>
          <w:i/>
          <w:spacing w:val="-1"/>
          <w:lang w:val="ru-RU"/>
        </w:rPr>
        <w:t>комнатная</w:t>
      </w:r>
      <w:r w:rsidRPr="0037293F">
        <w:rPr>
          <w:rFonts w:ascii="Times New Roman" w:eastAsia="Times New Roman" w:hAnsi="Times New Roman" w:cs="Times New Roman"/>
          <w:i/>
          <w:spacing w:val="-1"/>
        </w:rPr>
        <w:t xml:space="preserve"> </w:t>
      </w:r>
      <w:r w:rsidRPr="0037293F">
        <w:rPr>
          <w:rFonts w:ascii="Times New Roman" w:eastAsia="Times New Roman" w:hAnsi="Times New Roman" w:cs="Times New Roman"/>
          <w:i/>
          <w:spacing w:val="-1"/>
          <w:lang w:val="ru-RU"/>
        </w:rPr>
        <w:t>температура</w:t>
      </w:r>
      <w:r w:rsidRPr="0037293F">
        <w:rPr>
          <w:rFonts w:ascii="Times New Roman" w:eastAsia="Times New Roman" w:hAnsi="Times New Roman" w:cs="Times New Roman"/>
          <w:i/>
          <w:spacing w:val="5"/>
        </w:rPr>
        <w:t>]</w:t>
      </w:r>
      <w:r w:rsidRPr="0037293F">
        <w:rPr>
          <w:rFonts w:ascii="Times New Roman" w:eastAsia="Times New Roman" w:hAnsi="Times New Roman" w:cs="Times New Roman"/>
        </w:rPr>
        <w:t>.</w:t>
      </w:r>
      <w:r w:rsidRPr="009E12E3">
        <w:rPr>
          <w:rFonts w:ascii="Times New Roman" w:eastAsia="Times New Roman" w:hAnsi="Times New Roman" w:cs="Times New Roman"/>
          <w:spacing w:val="-5"/>
        </w:rPr>
        <w:t xml:space="preserve"> </w:t>
      </w:r>
      <w:r>
        <w:rPr>
          <w:rFonts w:ascii="Times New Roman" w:eastAsia="Times New Roman" w:hAnsi="Times New Roman" w:cs="Times New Roman"/>
          <w:spacing w:val="-2"/>
          <w:lang w:val="ru-RU"/>
        </w:rPr>
        <w:t>Не допускать повышенной влажности</w:t>
      </w:r>
      <w:r w:rsidRPr="009E12E3">
        <w:rPr>
          <w:rFonts w:ascii="Times New Roman" w:eastAsia="Times New Roman" w:hAnsi="Times New Roman" w:cs="Times New Roman"/>
        </w:rPr>
        <w:t>.</w:t>
      </w:r>
    </w:p>
    <w:p w:rsidR="00AC0F1C" w:rsidRPr="00120339" w:rsidRDefault="00AC0F1C" w:rsidP="00AC0F1C">
      <w:pPr>
        <w:spacing w:before="10" w:line="100" w:lineRule="exact"/>
        <w:rPr>
          <w:sz w:val="10"/>
          <w:szCs w:val="10"/>
          <w:highlight w:val="yellow"/>
        </w:rPr>
      </w:pPr>
    </w:p>
    <w:p w:rsidR="00AC0F1C" w:rsidRPr="009E12E3" w:rsidRDefault="00347980" w:rsidP="00AC0F1C">
      <w:pPr>
        <w:pStyle w:val="2"/>
        <w:numPr>
          <w:ilvl w:val="1"/>
          <w:numId w:val="16"/>
        </w:numPr>
        <w:tabs>
          <w:tab w:val="left" w:pos="1179"/>
        </w:tabs>
        <w:ind w:left="1180"/>
        <w:rPr>
          <w:b w:val="0"/>
          <w:bCs w:val="0"/>
          <w:lang w:val="ru-RU"/>
        </w:rPr>
      </w:pPr>
      <w:r>
        <w:rPr>
          <w:spacing w:val="-1"/>
          <w:lang w:val="ru-RU"/>
        </w:rPr>
        <w:t>Инъекции</w:t>
      </w:r>
      <w:r w:rsidR="00AC0F1C" w:rsidRPr="009E12E3">
        <w:rPr>
          <w:spacing w:val="-1"/>
          <w:lang w:val="ru-RU"/>
        </w:rPr>
        <w:t xml:space="preserve"> АВЕЛОКС </w:t>
      </w:r>
      <w:r w:rsidR="00AC0F1C" w:rsidRPr="009E12E3">
        <w:rPr>
          <w:lang w:val="ru-RU"/>
        </w:rPr>
        <w:t xml:space="preserve"> – Пакеты с предварительной смесью </w:t>
      </w:r>
    </w:p>
    <w:p w:rsidR="00AC0F1C" w:rsidRPr="009E12E3" w:rsidRDefault="00AC0F1C" w:rsidP="00AC0F1C">
      <w:pPr>
        <w:spacing w:before="7" w:line="110" w:lineRule="exact"/>
        <w:rPr>
          <w:sz w:val="11"/>
          <w:szCs w:val="11"/>
          <w:lang w:val="ru-RU"/>
        </w:rPr>
      </w:pPr>
    </w:p>
    <w:p w:rsidR="00AC0F1C" w:rsidRPr="00AD5052" w:rsidRDefault="00AC0F1C" w:rsidP="00AC0F1C">
      <w:pPr>
        <w:pStyle w:val="a3"/>
        <w:ind w:left="459" w:right="91"/>
        <w:rPr>
          <w:lang w:val="ru-RU"/>
        </w:rPr>
      </w:pPr>
      <w:r w:rsidRPr="009E12E3">
        <w:rPr>
          <w:spacing w:val="-2"/>
          <w:lang w:val="ru-RU"/>
        </w:rPr>
        <w:t xml:space="preserve">Инъекция </w:t>
      </w:r>
      <w:r w:rsidRPr="009E12E3">
        <w:rPr>
          <w:spacing w:val="-1"/>
          <w:lang w:val="ru-RU"/>
        </w:rPr>
        <w:t>АВЕЛОКС</w:t>
      </w:r>
      <w:r w:rsidRPr="009E12E3">
        <w:rPr>
          <w:lang w:val="ru-RU"/>
        </w:rPr>
        <w:t xml:space="preserve"> (моксифлоксацин гидрохлорид)</w:t>
      </w:r>
      <w:r w:rsidRPr="009E12E3">
        <w:rPr>
          <w:spacing w:val="-2"/>
          <w:lang w:val="ru-RU"/>
        </w:rPr>
        <w:t xml:space="preserve"> </w:t>
      </w:r>
      <w:r w:rsidRPr="009E12E3">
        <w:rPr>
          <w:spacing w:val="1"/>
          <w:lang w:val="ru-RU"/>
        </w:rPr>
        <w:t xml:space="preserve">представлена в виде </w:t>
      </w:r>
      <w:r w:rsidRPr="009E12E3">
        <w:rPr>
          <w:lang w:val="ru-RU"/>
        </w:rPr>
        <w:t xml:space="preserve">готовой однократной 250 мл дозы в </w:t>
      </w:r>
      <w:r w:rsidRPr="009E12E3">
        <w:rPr>
          <w:lang w:val="ru-RU"/>
        </w:rPr>
        <w:lastRenderedPageBreak/>
        <w:t>мягких пакетах, содержащих моксифлоксацин гидрохлорид (</w:t>
      </w:r>
      <w:r>
        <w:rPr>
          <w:lang w:val="ru-RU"/>
        </w:rPr>
        <w:t xml:space="preserve">эквивалентный </w:t>
      </w:r>
      <w:r w:rsidRPr="009E12E3">
        <w:rPr>
          <w:lang w:val="ru-RU"/>
        </w:rPr>
        <w:t xml:space="preserve"> 400 </w:t>
      </w:r>
      <w:r>
        <w:rPr>
          <w:lang w:val="ru-RU"/>
        </w:rPr>
        <w:t xml:space="preserve">мг </w:t>
      </w:r>
      <w:r w:rsidRPr="009E12E3">
        <w:rPr>
          <w:lang w:val="ru-RU"/>
        </w:rPr>
        <w:t>моксифлоксацин</w:t>
      </w:r>
      <w:r>
        <w:rPr>
          <w:lang w:val="ru-RU"/>
        </w:rPr>
        <w:t>а</w:t>
      </w:r>
      <w:r w:rsidRPr="009E12E3">
        <w:rPr>
          <w:lang w:val="ru-RU"/>
        </w:rPr>
        <w:t>)</w:t>
      </w:r>
      <w:r w:rsidRPr="009E12E3">
        <w:rPr>
          <w:spacing w:val="1"/>
          <w:lang w:val="ru-RU"/>
        </w:rPr>
        <w:t xml:space="preserve"> </w:t>
      </w:r>
      <w:r>
        <w:rPr>
          <w:spacing w:val="1"/>
          <w:lang w:val="ru-RU"/>
        </w:rPr>
        <w:t xml:space="preserve">в </w:t>
      </w:r>
      <w:r w:rsidRPr="009E12E3">
        <w:rPr>
          <w:lang w:val="ru-RU"/>
        </w:rPr>
        <w:t>0</w:t>
      </w:r>
      <w:r>
        <w:rPr>
          <w:lang w:val="ru-RU"/>
        </w:rPr>
        <w:t>,</w:t>
      </w:r>
      <w:r w:rsidRPr="009E12E3">
        <w:rPr>
          <w:spacing w:val="-3"/>
          <w:lang w:val="ru-RU"/>
        </w:rPr>
        <w:t>8</w:t>
      </w:r>
      <w:r w:rsidRPr="009E12E3">
        <w:rPr>
          <w:lang w:val="ru-RU"/>
        </w:rPr>
        <w:t>%</w:t>
      </w:r>
      <w:r>
        <w:rPr>
          <w:lang w:val="ru-RU"/>
        </w:rPr>
        <w:t xml:space="preserve"> </w:t>
      </w:r>
      <w:r w:rsidRPr="00D30C96">
        <w:rPr>
          <w:lang w:val="ru-RU"/>
        </w:rPr>
        <w:t>водно</w:t>
      </w:r>
      <w:r>
        <w:rPr>
          <w:lang w:val="ru-RU"/>
        </w:rPr>
        <w:t xml:space="preserve">м </w:t>
      </w:r>
      <w:r w:rsidRPr="00D30C96">
        <w:rPr>
          <w:lang w:val="ru-RU"/>
        </w:rPr>
        <w:t>раствор</w:t>
      </w:r>
      <w:r>
        <w:rPr>
          <w:lang w:val="ru-RU"/>
        </w:rPr>
        <w:t>е хлорида натрия</w:t>
      </w:r>
      <w:r w:rsidRPr="009E12E3">
        <w:rPr>
          <w:lang w:val="ru-RU"/>
        </w:rPr>
        <w:t xml:space="preserve">. </w:t>
      </w:r>
      <w:r>
        <w:rPr>
          <w:lang w:val="ru-RU"/>
        </w:rPr>
        <w:t>Неиспользованную часть необходимо выбросить</w:t>
      </w:r>
      <w:r w:rsidRPr="00AD5052">
        <w:rPr>
          <w:lang w:val="ru-RU"/>
        </w:rPr>
        <w:t>.</w:t>
      </w:r>
    </w:p>
    <w:p w:rsidR="00AC0F1C" w:rsidRPr="00AD5052" w:rsidRDefault="00AC0F1C" w:rsidP="00AC0F1C">
      <w:pPr>
        <w:spacing w:before="4" w:line="110" w:lineRule="exact"/>
        <w:rPr>
          <w:sz w:val="11"/>
          <w:szCs w:val="11"/>
          <w:lang w:val="ru-RU"/>
        </w:rPr>
      </w:pPr>
    </w:p>
    <w:p w:rsidR="00AC0F1C" w:rsidRPr="00AD5052" w:rsidRDefault="00AC0F1C" w:rsidP="00AC0F1C">
      <w:pPr>
        <w:pStyle w:val="4"/>
        <w:tabs>
          <w:tab w:val="left" w:pos="3435"/>
        </w:tabs>
        <w:ind w:left="791"/>
        <w:rPr>
          <w:b w:val="0"/>
          <w:bCs w:val="0"/>
          <w:lang w:val="ru-RU"/>
        </w:rPr>
      </w:pPr>
      <w:r w:rsidRPr="00AD5052">
        <w:rPr>
          <w:spacing w:val="2"/>
          <w:lang w:val="ru-RU"/>
        </w:rPr>
        <w:t>Упаковка</w:t>
      </w:r>
      <w:r w:rsidRPr="00AD5052">
        <w:rPr>
          <w:lang w:val="ru-RU"/>
        </w:rPr>
        <w:tab/>
      </w:r>
      <w:r w:rsidRPr="00AD5052">
        <w:rPr>
          <w:spacing w:val="-2"/>
          <w:lang w:val="ru-RU"/>
        </w:rPr>
        <w:t>Национальный код лекарственных средств</w:t>
      </w:r>
    </w:p>
    <w:p w:rsidR="00AC0F1C" w:rsidRPr="00AD5052" w:rsidRDefault="00AC0F1C" w:rsidP="00AC0F1C">
      <w:pPr>
        <w:pStyle w:val="a3"/>
        <w:tabs>
          <w:tab w:val="left" w:pos="3435"/>
        </w:tabs>
        <w:spacing w:line="250" w:lineRule="exact"/>
        <w:ind w:left="791"/>
        <w:rPr>
          <w:lang w:val="ru-RU"/>
        </w:rPr>
      </w:pPr>
      <w:r w:rsidRPr="00AD5052">
        <w:rPr>
          <w:lang w:val="ru-RU"/>
        </w:rPr>
        <w:t xml:space="preserve">250 </w:t>
      </w:r>
      <w:r w:rsidRPr="00AD5052">
        <w:rPr>
          <w:spacing w:val="-4"/>
          <w:lang w:val="ru-RU"/>
        </w:rPr>
        <w:t xml:space="preserve">мл мягкая тара </w:t>
      </w:r>
      <w:r w:rsidRPr="00AD5052">
        <w:rPr>
          <w:lang w:val="ru-RU"/>
        </w:rPr>
        <w:tab/>
        <w:t>0085</w:t>
      </w:r>
      <w:r w:rsidRPr="00AD5052">
        <w:rPr>
          <w:spacing w:val="-4"/>
          <w:lang w:val="ru-RU"/>
        </w:rPr>
        <w:t>-</w:t>
      </w:r>
      <w:r w:rsidRPr="00AD5052">
        <w:rPr>
          <w:lang w:val="ru-RU"/>
        </w:rPr>
        <w:t>173</w:t>
      </w:r>
      <w:r w:rsidRPr="00AD5052">
        <w:rPr>
          <w:spacing w:val="2"/>
          <w:lang w:val="ru-RU"/>
        </w:rPr>
        <w:t>7</w:t>
      </w:r>
      <w:r w:rsidRPr="00AD5052">
        <w:rPr>
          <w:spacing w:val="-4"/>
          <w:lang w:val="ru-RU"/>
        </w:rPr>
        <w:t>-</w:t>
      </w:r>
      <w:r w:rsidRPr="00AD5052">
        <w:rPr>
          <w:lang w:val="ru-RU"/>
        </w:rPr>
        <w:t>01</w:t>
      </w:r>
    </w:p>
    <w:p w:rsidR="00AC0F1C" w:rsidRPr="00AD5052" w:rsidRDefault="00AC0F1C" w:rsidP="00AC0F1C">
      <w:pPr>
        <w:spacing w:before="9" w:line="100" w:lineRule="exact"/>
        <w:rPr>
          <w:sz w:val="10"/>
          <w:szCs w:val="10"/>
          <w:lang w:val="ru-RU"/>
        </w:rPr>
      </w:pPr>
    </w:p>
    <w:p w:rsidR="00AC0F1C" w:rsidRPr="007C6F5C" w:rsidRDefault="00AC0F1C" w:rsidP="00AC0F1C">
      <w:pPr>
        <w:ind w:left="460"/>
        <w:rPr>
          <w:rFonts w:ascii="Times New Roman" w:eastAsia="Times New Roman" w:hAnsi="Times New Roman" w:cs="Times New Roman"/>
          <w:lang w:val="ru-RU"/>
        </w:rPr>
      </w:pPr>
      <w:r w:rsidRPr="00AD5052">
        <w:rPr>
          <w:rFonts w:ascii="Times New Roman" w:eastAsia="Times New Roman" w:hAnsi="Times New Roman" w:cs="Times New Roman"/>
          <w:spacing w:val="-1"/>
          <w:lang w:val="ru-RU"/>
        </w:rPr>
        <w:t xml:space="preserve">Хранить </w:t>
      </w:r>
      <w:r w:rsidRPr="00AD5052">
        <w:rPr>
          <w:rFonts w:ascii="Times New Roman" w:eastAsia="Times New Roman" w:hAnsi="Times New Roman" w:cs="Times New Roman"/>
          <w:spacing w:val="-2"/>
          <w:lang w:val="ru-RU"/>
        </w:rPr>
        <w:t xml:space="preserve"> </w:t>
      </w:r>
      <w:r w:rsidRPr="00AD5052">
        <w:rPr>
          <w:rFonts w:ascii="Times New Roman" w:eastAsia="Times New Roman" w:hAnsi="Times New Roman" w:cs="Times New Roman"/>
          <w:lang w:val="ru-RU"/>
        </w:rPr>
        <w:t>при температуре 25</w:t>
      </w:r>
      <w:r w:rsidRPr="00AD5052">
        <w:rPr>
          <w:rFonts w:ascii="Times New Roman" w:eastAsia="Times New Roman" w:hAnsi="Times New Roman" w:cs="Times New Roman"/>
          <w:spacing w:val="-2"/>
          <w:lang w:val="ru-RU"/>
        </w:rPr>
        <w:t>°</w:t>
      </w:r>
      <w:r w:rsidRPr="00AD5052">
        <w:rPr>
          <w:rFonts w:ascii="Times New Roman" w:eastAsia="Times New Roman" w:hAnsi="Times New Roman" w:cs="Times New Roman"/>
        </w:rPr>
        <w:t>C</w:t>
      </w:r>
      <w:r w:rsidRPr="00AD5052">
        <w:rPr>
          <w:rFonts w:ascii="Times New Roman" w:eastAsia="Times New Roman" w:hAnsi="Times New Roman" w:cs="Times New Roman"/>
          <w:spacing w:val="-1"/>
          <w:lang w:val="ru-RU"/>
        </w:rPr>
        <w:t xml:space="preserve"> </w:t>
      </w:r>
      <w:r w:rsidRPr="00AD5052">
        <w:rPr>
          <w:rFonts w:ascii="Times New Roman" w:eastAsia="Times New Roman" w:hAnsi="Times New Roman" w:cs="Times New Roman"/>
          <w:lang w:val="ru-RU"/>
        </w:rPr>
        <w:t>(77</w:t>
      </w:r>
      <w:r w:rsidRPr="00AD5052">
        <w:rPr>
          <w:rFonts w:ascii="Times New Roman" w:eastAsia="Times New Roman" w:hAnsi="Times New Roman" w:cs="Times New Roman"/>
          <w:spacing w:val="-2"/>
          <w:lang w:val="ru-RU"/>
        </w:rPr>
        <w:t>°</w:t>
      </w:r>
      <w:r w:rsidRPr="00AD5052">
        <w:rPr>
          <w:rFonts w:ascii="Times New Roman" w:eastAsia="Times New Roman" w:hAnsi="Times New Roman" w:cs="Times New Roman"/>
          <w:spacing w:val="-1"/>
        </w:rPr>
        <w:t>F</w:t>
      </w:r>
      <w:r w:rsidRPr="00AD5052">
        <w:rPr>
          <w:rFonts w:ascii="Times New Roman" w:eastAsia="Times New Roman" w:hAnsi="Times New Roman" w:cs="Times New Roman"/>
          <w:lang w:val="ru-RU"/>
        </w:rPr>
        <w:t>);</w:t>
      </w:r>
      <w:r w:rsidRPr="00AD5052">
        <w:rPr>
          <w:rFonts w:ascii="Times New Roman" w:eastAsia="Times New Roman" w:hAnsi="Times New Roman" w:cs="Times New Roman"/>
          <w:spacing w:val="-2"/>
          <w:lang w:val="ru-RU"/>
        </w:rPr>
        <w:t xml:space="preserve"> </w:t>
      </w:r>
      <w:r w:rsidRPr="00AD5052">
        <w:rPr>
          <w:rFonts w:ascii="Times New Roman" w:eastAsia="Times New Roman" w:hAnsi="Times New Roman" w:cs="Times New Roman"/>
          <w:lang w:val="ru-RU"/>
        </w:rPr>
        <w:t>допустимо отклонение в пределах 1</w:t>
      </w:r>
      <w:r w:rsidRPr="00AD5052">
        <w:rPr>
          <w:rFonts w:ascii="Times New Roman" w:eastAsia="Times New Roman" w:hAnsi="Times New Roman" w:cs="Times New Roman"/>
          <w:spacing w:val="-3"/>
          <w:lang w:val="ru-RU"/>
        </w:rPr>
        <w:t>5</w:t>
      </w:r>
      <w:r w:rsidRPr="00AD5052">
        <w:rPr>
          <w:rFonts w:ascii="Times New Roman" w:eastAsia="Times New Roman" w:hAnsi="Times New Roman" w:cs="Times New Roman"/>
          <w:lang w:val="ru-RU"/>
        </w:rPr>
        <w:t>–30</w:t>
      </w:r>
      <w:r w:rsidRPr="00AD5052">
        <w:rPr>
          <w:rFonts w:ascii="Times New Roman" w:eastAsia="Times New Roman" w:hAnsi="Times New Roman" w:cs="Times New Roman"/>
          <w:spacing w:val="-2"/>
          <w:lang w:val="ru-RU"/>
        </w:rPr>
        <w:t>°</w:t>
      </w:r>
      <w:r w:rsidRPr="00AD5052">
        <w:rPr>
          <w:rFonts w:ascii="Times New Roman" w:eastAsia="Times New Roman" w:hAnsi="Times New Roman" w:cs="Times New Roman"/>
        </w:rPr>
        <w:t>C</w:t>
      </w:r>
      <w:r w:rsidRPr="00AD5052">
        <w:rPr>
          <w:rFonts w:ascii="Times New Roman" w:eastAsia="Times New Roman" w:hAnsi="Times New Roman" w:cs="Times New Roman"/>
          <w:spacing w:val="-1"/>
          <w:lang w:val="ru-RU"/>
        </w:rPr>
        <w:t xml:space="preserve"> </w:t>
      </w:r>
      <w:r w:rsidRPr="00AD5052">
        <w:rPr>
          <w:rFonts w:ascii="Times New Roman" w:eastAsia="Times New Roman" w:hAnsi="Times New Roman" w:cs="Times New Roman"/>
          <w:lang w:val="ru-RU"/>
        </w:rPr>
        <w:t>(59–86</w:t>
      </w:r>
      <w:r w:rsidRPr="00AD5052">
        <w:rPr>
          <w:rFonts w:ascii="Times New Roman" w:eastAsia="Times New Roman" w:hAnsi="Times New Roman" w:cs="Times New Roman"/>
          <w:spacing w:val="-2"/>
          <w:lang w:val="ru-RU"/>
        </w:rPr>
        <w:t>°</w:t>
      </w:r>
      <w:r w:rsidRPr="0037293F">
        <w:rPr>
          <w:rFonts w:ascii="Times New Roman" w:eastAsia="Times New Roman" w:hAnsi="Times New Roman" w:cs="Times New Roman"/>
          <w:spacing w:val="-1"/>
        </w:rPr>
        <w:t>F</w:t>
      </w:r>
      <w:r w:rsidRPr="0037293F">
        <w:rPr>
          <w:rFonts w:ascii="Times New Roman" w:eastAsia="Times New Roman" w:hAnsi="Times New Roman" w:cs="Times New Roman"/>
          <w:lang w:val="ru-RU"/>
        </w:rPr>
        <w:t>)</w:t>
      </w:r>
      <w:r w:rsidRPr="0037293F">
        <w:rPr>
          <w:rFonts w:ascii="Times New Roman" w:eastAsia="Times New Roman" w:hAnsi="Times New Roman" w:cs="Times New Roman"/>
          <w:spacing w:val="-2"/>
          <w:lang w:val="ru-RU"/>
        </w:rPr>
        <w:t xml:space="preserve"> </w:t>
      </w:r>
      <w:r w:rsidRPr="0037293F">
        <w:rPr>
          <w:rFonts w:ascii="Times New Roman" w:eastAsia="Times New Roman" w:hAnsi="Times New Roman" w:cs="Times New Roman"/>
          <w:i/>
          <w:lang w:val="ru-RU"/>
        </w:rPr>
        <w:t xml:space="preserve">[см. </w:t>
      </w:r>
      <w:r w:rsidRPr="0037293F">
        <w:rPr>
          <w:rFonts w:ascii="Times New Roman" w:eastAsia="Times New Roman" w:hAnsi="Times New Roman" w:cs="Times New Roman"/>
          <w:i/>
          <w:spacing w:val="-2"/>
          <w:lang w:val="ru-RU"/>
        </w:rPr>
        <w:t xml:space="preserve">Фармакопея США. </w:t>
      </w:r>
      <w:r w:rsidRPr="0037293F">
        <w:rPr>
          <w:rFonts w:ascii="Times New Roman" w:eastAsia="Times New Roman" w:hAnsi="Times New Roman" w:cs="Times New Roman"/>
          <w:i/>
          <w:spacing w:val="-1"/>
          <w:lang w:val="ru-RU"/>
        </w:rPr>
        <w:t>Контролируемая комнатная температура</w:t>
      </w:r>
      <w:r w:rsidRPr="0037293F">
        <w:rPr>
          <w:rFonts w:ascii="Times New Roman" w:eastAsia="Times New Roman" w:hAnsi="Times New Roman" w:cs="Times New Roman"/>
          <w:i/>
          <w:spacing w:val="5"/>
          <w:lang w:val="ru-RU"/>
        </w:rPr>
        <w:t>]</w:t>
      </w:r>
      <w:r w:rsidRPr="0037293F">
        <w:rPr>
          <w:rFonts w:ascii="Times New Roman" w:eastAsia="Times New Roman" w:hAnsi="Times New Roman" w:cs="Times New Roman"/>
          <w:lang w:val="ru-RU"/>
        </w:rPr>
        <w:t>.</w:t>
      </w:r>
    </w:p>
    <w:p w:rsidR="00AC0F1C" w:rsidRPr="007C6F5C" w:rsidRDefault="00AC0F1C" w:rsidP="00AC0F1C">
      <w:pPr>
        <w:ind w:left="460"/>
        <w:rPr>
          <w:rFonts w:ascii="Times New Roman" w:eastAsia="Times New Roman" w:hAnsi="Times New Roman" w:cs="Times New Roman"/>
          <w:lang w:val="ru-RU"/>
        </w:rPr>
      </w:pPr>
      <w:r w:rsidRPr="007C6F5C">
        <w:rPr>
          <w:rFonts w:ascii="Times New Roman" w:eastAsia="Times New Roman" w:hAnsi="Times New Roman" w:cs="Times New Roman"/>
          <w:i/>
          <w:spacing w:val="-2"/>
          <w:lang w:val="ru-RU"/>
        </w:rPr>
        <w:t xml:space="preserve">Не хранить в холодильнике </w:t>
      </w:r>
      <w:r w:rsidRPr="007C6F5C">
        <w:rPr>
          <w:rFonts w:ascii="Times New Roman" w:eastAsia="Times New Roman" w:hAnsi="Times New Roman" w:cs="Times New Roman"/>
          <w:i/>
          <w:lang w:val="ru-RU"/>
        </w:rPr>
        <w:t xml:space="preserve"> </w:t>
      </w:r>
      <w:r w:rsidRPr="007C6F5C">
        <w:rPr>
          <w:rFonts w:ascii="Times New Roman" w:eastAsia="Times New Roman" w:hAnsi="Times New Roman" w:cs="Times New Roman"/>
          <w:lang w:val="ru-RU"/>
        </w:rPr>
        <w:t xml:space="preserve">– </w:t>
      </w:r>
      <w:r w:rsidRPr="007C6F5C">
        <w:rPr>
          <w:rFonts w:ascii="Times New Roman" w:eastAsia="Times New Roman" w:hAnsi="Times New Roman" w:cs="Times New Roman"/>
          <w:i/>
          <w:spacing w:val="-3"/>
          <w:lang w:val="ru-RU"/>
        </w:rPr>
        <w:t xml:space="preserve">препарат </w:t>
      </w:r>
      <w:r w:rsidRPr="007C6F5C">
        <w:rPr>
          <w:rFonts w:ascii="Times New Roman" w:eastAsia="Times New Roman" w:hAnsi="Times New Roman" w:cs="Times New Roman"/>
          <w:i/>
          <w:lang w:val="ru-RU"/>
        </w:rPr>
        <w:t xml:space="preserve">выделяет осадок при </w:t>
      </w:r>
      <w:r w:rsidRPr="007C6F5C">
        <w:rPr>
          <w:rFonts w:ascii="Times New Roman" w:eastAsia="Times New Roman" w:hAnsi="Times New Roman" w:cs="Times New Roman"/>
          <w:i/>
          <w:spacing w:val="-3"/>
          <w:lang w:val="ru-RU"/>
        </w:rPr>
        <w:t>охлаждении</w:t>
      </w:r>
      <w:r w:rsidRPr="007C6F5C">
        <w:rPr>
          <w:rFonts w:ascii="Times New Roman" w:eastAsia="Times New Roman" w:hAnsi="Times New Roman" w:cs="Times New Roman"/>
          <w:i/>
          <w:lang w:val="ru-RU"/>
        </w:rPr>
        <w:t>.</w:t>
      </w:r>
    </w:p>
    <w:p w:rsidR="00AC0F1C" w:rsidRPr="007C6F5C" w:rsidRDefault="00AC0F1C" w:rsidP="00AC0F1C">
      <w:pPr>
        <w:spacing w:before="4" w:line="280" w:lineRule="exact"/>
        <w:rPr>
          <w:sz w:val="28"/>
          <w:szCs w:val="28"/>
          <w:lang w:val="ru-RU"/>
        </w:rPr>
      </w:pPr>
    </w:p>
    <w:p w:rsidR="00AC0F1C" w:rsidRPr="007C6F5C" w:rsidRDefault="00AC0F1C" w:rsidP="00AC0F1C">
      <w:pPr>
        <w:pStyle w:val="1"/>
        <w:numPr>
          <w:ilvl w:val="0"/>
          <w:numId w:val="16"/>
        </w:numPr>
        <w:tabs>
          <w:tab w:val="left" w:pos="906"/>
        </w:tabs>
        <w:rPr>
          <w:b w:val="0"/>
          <w:bCs w:val="0"/>
        </w:rPr>
      </w:pPr>
      <w:r w:rsidRPr="007C6F5C">
        <w:rPr>
          <w:lang w:val="ru-RU"/>
        </w:rPr>
        <w:t>ИНФОРМАЦИЯ</w:t>
      </w:r>
      <w:r w:rsidRPr="007C6F5C">
        <w:t xml:space="preserve"> </w:t>
      </w:r>
      <w:r w:rsidRPr="007C6F5C">
        <w:rPr>
          <w:lang w:val="ru-RU"/>
        </w:rPr>
        <w:t>ДЛЯ</w:t>
      </w:r>
      <w:r w:rsidRPr="007C6F5C">
        <w:t xml:space="preserve"> </w:t>
      </w:r>
      <w:r w:rsidRPr="007C6F5C">
        <w:rPr>
          <w:lang w:val="ru-RU"/>
        </w:rPr>
        <w:t>ПАЦИЕНТА</w:t>
      </w:r>
    </w:p>
    <w:p w:rsidR="00AC0F1C" w:rsidRPr="00120339" w:rsidRDefault="00AC0F1C" w:rsidP="00AC0F1C">
      <w:pPr>
        <w:spacing w:before="7" w:line="130" w:lineRule="exact"/>
        <w:rPr>
          <w:sz w:val="13"/>
          <w:szCs w:val="13"/>
          <w:highlight w:val="yellow"/>
        </w:rPr>
      </w:pPr>
    </w:p>
    <w:p w:rsidR="00AC0F1C" w:rsidRPr="005D7D33" w:rsidRDefault="00AC0F1C" w:rsidP="00AC0F1C">
      <w:pPr>
        <w:pStyle w:val="a3"/>
        <w:rPr>
          <w:lang w:val="ru-RU"/>
        </w:rPr>
      </w:pPr>
      <w:bookmarkStart w:id="51" w:name="_bookmark50"/>
      <w:bookmarkEnd w:id="51"/>
      <w:r>
        <w:rPr>
          <w:lang w:val="ru-RU"/>
        </w:rPr>
        <w:t>П</w:t>
      </w:r>
      <w:r w:rsidRPr="00897C3A">
        <w:rPr>
          <w:lang w:val="ru-RU"/>
        </w:rPr>
        <w:t>ациент</w:t>
      </w:r>
      <w:r>
        <w:rPr>
          <w:lang w:val="ru-RU"/>
        </w:rPr>
        <w:t>у</w:t>
      </w:r>
      <w:r w:rsidRPr="005D7D33">
        <w:rPr>
          <w:lang w:val="ru-RU"/>
        </w:rPr>
        <w:t xml:space="preserve"> </w:t>
      </w:r>
      <w:r>
        <w:rPr>
          <w:lang w:val="ru-RU"/>
        </w:rPr>
        <w:t>рекомендуется</w:t>
      </w:r>
      <w:r w:rsidRPr="005D7D33">
        <w:rPr>
          <w:lang w:val="ru-RU"/>
        </w:rPr>
        <w:t xml:space="preserve"> </w:t>
      </w:r>
      <w:r>
        <w:rPr>
          <w:lang w:val="ru-RU"/>
        </w:rPr>
        <w:t>ознакомиться</w:t>
      </w:r>
      <w:r w:rsidRPr="005D7D33">
        <w:rPr>
          <w:lang w:val="ru-RU"/>
        </w:rPr>
        <w:t xml:space="preserve"> </w:t>
      </w:r>
      <w:r>
        <w:rPr>
          <w:lang w:val="ru-RU"/>
        </w:rPr>
        <w:t>с</w:t>
      </w:r>
      <w:r w:rsidRPr="005D7D33">
        <w:rPr>
          <w:lang w:val="ru-RU"/>
        </w:rPr>
        <w:t xml:space="preserve"> </w:t>
      </w:r>
      <w:r w:rsidRPr="00737052">
        <w:rPr>
          <w:color w:val="000000"/>
          <w:lang w:val="ru-RU"/>
        </w:rPr>
        <w:t>информац</w:t>
      </w:r>
      <w:r>
        <w:rPr>
          <w:color w:val="000000"/>
          <w:lang w:val="ru-RU"/>
        </w:rPr>
        <w:t>ией</w:t>
      </w:r>
      <w:r w:rsidRPr="005D7D33">
        <w:rPr>
          <w:color w:val="000000"/>
          <w:lang w:val="ru-RU"/>
        </w:rPr>
        <w:t xml:space="preserve"> </w:t>
      </w:r>
      <w:r>
        <w:rPr>
          <w:color w:val="000000"/>
          <w:lang w:val="ru-RU"/>
        </w:rPr>
        <w:t>о</w:t>
      </w:r>
      <w:r w:rsidRPr="005D7D33">
        <w:rPr>
          <w:color w:val="000000"/>
          <w:lang w:val="ru-RU"/>
        </w:rPr>
        <w:t xml:space="preserve"> </w:t>
      </w:r>
      <w:r>
        <w:rPr>
          <w:color w:val="000000"/>
          <w:lang w:val="ru-RU"/>
        </w:rPr>
        <w:t>лекарственном</w:t>
      </w:r>
      <w:r w:rsidRPr="005D7D33">
        <w:rPr>
          <w:color w:val="000000"/>
          <w:lang w:val="ru-RU"/>
        </w:rPr>
        <w:t xml:space="preserve"> </w:t>
      </w:r>
      <w:r>
        <w:rPr>
          <w:color w:val="000000"/>
          <w:lang w:val="ru-RU"/>
        </w:rPr>
        <w:t>препарате</w:t>
      </w:r>
      <w:r w:rsidRPr="005D7D33">
        <w:rPr>
          <w:color w:val="000000"/>
          <w:lang w:val="ru-RU"/>
        </w:rPr>
        <w:t xml:space="preserve"> </w:t>
      </w:r>
      <w:r>
        <w:rPr>
          <w:color w:val="000000"/>
          <w:lang w:val="ru-RU"/>
        </w:rPr>
        <w:t>для</w:t>
      </w:r>
      <w:r w:rsidRPr="005D7D33">
        <w:rPr>
          <w:color w:val="000000"/>
          <w:lang w:val="ru-RU"/>
        </w:rPr>
        <w:t xml:space="preserve"> </w:t>
      </w:r>
      <w:r>
        <w:rPr>
          <w:color w:val="000000"/>
          <w:lang w:val="ru-RU"/>
        </w:rPr>
        <w:t>пациента</w:t>
      </w:r>
      <w:r w:rsidRPr="005D7D33">
        <w:rPr>
          <w:color w:val="000000"/>
          <w:lang w:val="ru-RU"/>
        </w:rPr>
        <w:t xml:space="preserve">, </w:t>
      </w:r>
      <w:r>
        <w:rPr>
          <w:color w:val="000000"/>
          <w:lang w:val="ru-RU"/>
        </w:rPr>
        <w:t>утвержденной</w:t>
      </w:r>
      <w:r w:rsidRPr="005D7D33">
        <w:rPr>
          <w:color w:val="000000"/>
          <w:lang w:val="ru-RU"/>
        </w:rPr>
        <w:t xml:space="preserve"> </w:t>
      </w:r>
      <w:r w:rsidRPr="005D7D33">
        <w:t>FDA</w:t>
      </w:r>
      <w:r w:rsidRPr="005D7D33">
        <w:rPr>
          <w:lang w:val="ru-RU"/>
        </w:rPr>
        <w:t xml:space="preserve"> (информация о лекарственном средстве для пациента).</w:t>
      </w:r>
    </w:p>
    <w:p w:rsidR="00AC0F1C" w:rsidRPr="003C778A" w:rsidRDefault="00AC0F1C" w:rsidP="00AC0F1C">
      <w:pPr>
        <w:spacing w:before="2" w:line="110" w:lineRule="exact"/>
        <w:rPr>
          <w:sz w:val="11"/>
          <w:szCs w:val="11"/>
          <w:lang w:val="ru-RU"/>
        </w:rPr>
      </w:pPr>
    </w:p>
    <w:p w:rsidR="00AC0F1C" w:rsidRPr="00AC0F1C" w:rsidRDefault="00AC0F1C" w:rsidP="00AC0F1C">
      <w:pPr>
        <w:pStyle w:val="2"/>
        <w:ind w:left="460" w:firstLine="0"/>
        <w:rPr>
          <w:b w:val="0"/>
          <w:bCs w:val="0"/>
          <w:lang w:val="ru-RU"/>
        </w:rPr>
      </w:pPr>
      <w:r w:rsidRPr="003C778A">
        <w:rPr>
          <w:lang w:val="ru-RU"/>
        </w:rPr>
        <w:t>Серьёзные</w:t>
      </w:r>
      <w:r w:rsidRPr="00AC0F1C">
        <w:rPr>
          <w:lang w:val="ru-RU"/>
        </w:rPr>
        <w:t xml:space="preserve"> </w:t>
      </w:r>
      <w:r w:rsidRPr="003C778A">
        <w:rPr>
          <w:lang w:val="ru-RU"/>
        </w:rPr>
        <w:t>неблагоприятные</w:t>
      </w:r>
      <w:r w:rsidRPr="00AC0F1C">
        <w:rPr>
          <w:lang w:val="ru-RU"/>
        </w:rPr>
        <w:t xml:space="preserve"> </w:t>
      </w:r>
      <w:r w:rsidRPr="003C778A">
        <w:rPr>
          <w:lang w:val="ru-RU"/>
        </w:rPr>
        <w:t>реакции</w:t>
      </w:r>
    </w:p>
    <w:p w:rsidR="00AC0F1C" w:rsidRPr="00AC0F1C" w:rsidRDefault="00AC0F1C" w:rsidP="00AC0F1C">
      <w:pPr>
        <w:spacing w:line="110" w:lineRule="exact"/>
        <w:rPr>
          <w:lang w:val="ru-RU"/>
        </w:rPr>
      </w:pPr>
    </w:p>
    <w:p w:rsidR="00AC0F1C" w:rsidRPr="003C778A" w:rsidRDefault="00AC0F1C" w:rsidP="00AC0F1C">
      <w:pPr>
        <w:ind w:left="460" w:right="180"/>
        <w:rPr>
          <w:rFonts w:ascii="Times New Roman" w:eastAsia="Times New Roman" w:hAnsi="Times New Roman" w:cs="Times New Roman"/>
          <w:lang w:val="ru-RU"/>
        </w:rPr>
      </w:pPr>
      <w:r w:rsidRPr="003C778A">
        <w:rPr>
          <w:rFonts w:ascii="Times New Roman" w:eastAsia="Times New Roman" w:hAnsi="Times New Roman" w:cs="Times New Roman"/>
          <w:lang w:val="ru-RU"/>
        </w:rPr>
        <w:t>Пациентам рекомендуется прекратить прием АВЕЛОКС, если у них наблюдаются неблагоприятные реакции и обратиться к своему лечащему врачу за консультацией для завершения полного курса лечения с применением другого антибактериального препарата.</w:t>
      </w:r>
    </w:p>
    <w:p w:rsidR="00AC0F1C" w:rsidRPr="000451A2" w:rsidRDefault="00AC0F1C" w:rsidP="00AC0F1C">
      <w:pPr>
        <w:ind w:left="460" w:right="180"/>
        <w:rPr>
          <w:rFonts w:ascii="Times New Roman" w:eastAsia="Times New Roman" w:hAnsi="Times New Roman" w:cs="Times New Roman"/>
          <w:lang w:val="ru-RU"/>
        </w:rPr>
      </w:pPr>
      <w:r w:rsidRPr="003C778A">
        <w:rPr>
          <w:rFonts w:ascii="Times New Roman" w:eastAsia="Times New Roman" w:hAnsi="Times New Roman" w:cs="Times New Roman"/>
          <w:lang w:val="ru-RU"/>
        </w:rPr>
        <w:t xml:space="preserve">Необходимо сообщить пациентам о нижеследующих серьезных неблагоприятных реакциях, вызванных </w:t>
      </w:r>
      <w:r w:rsidRPr="000451A2">
        <w:rPr>
          <w:rFonts w:ascii="Times New Roman" w:eastAsia="Times New Roman" w:hAnsi="Times New Roman" w:cs="Times New Roman"/>
          <w:lang w:val="ru-RU"/>
        </w:rPr>
        <w:t>применением АВЕЛОКС или других фторхинолонов:</w:t>
      </w:r>
    </w:p>
    <w:p w:rsidR="00AC0F1C" w:rsidRPr="009B6F5F" w:rsidRDefault="00AC0F1C" w:rsidP="00AC0F1C">
      <w:pPr>
        <w:pStyle w:val="a3"/>
        <w:numPr>
          <w:ilvl w:val="0"/>
          <w:numId w:val="6"/>
        </w:numPr>
        <w:tabs>
          <w:tab w:val="left" w:pos="820"/>
          <w:tab w:val="left" w:pos="3969"/>
        </w:tabs>
        <w:spacing w:before="15"/>
        <w:ind w:left="819" w:right="178" w:hanging="360"/>
        <w:rPr>
          <w:lang w:val="ru-RU"/>
        </w:rPr>
      </w:pPr>
      <w:r w:rsidRPr="000451A2">
        <w:rPr>
          <w:b/>
          <w:lang w:val="ru-RU"/>
        </w:rPr>
        <w:t>Возможность одновременного появления недееспособности и потенциально необратимых серьезных неблагоприятных реакций</w:t>
      </w:r>
      <w:r w:rsidRPr="000451A2">
        <w:rPr>
          <w:lang w:val="ru-RU"/>
        </w:rPr>
        <w:t>: Необходимо сообщить пациентам, что недееспособность и потенциально необратимые серьезные неблагоприятные реакции, в том числе тендинит и разрыв сухожилий, перифери</w:t>
      </w:r>
      <w:r>
        <w:rPr>
          <w:lang w:val="ru-RU"/>
        </w:rPr>
        <w:t xml:space="preserve">ческая </w:t>
      </w:r>
      <w:r w:rsidRPr="000451A2">
        <w:rPr>
          <w:lang w:val="ru-RU"/>
        </w:rPr>
        <w:t>не</w:t>
      </w:r>
      <w:r>
        <w:rPr>
          <w:lang w:val="ru-RU"/>
        </w:rPr>
        <w:t>йропатия</w:t>
      </w:r>
      <w:r w:rsidRPr="009B6F5F">
        <w:rPr>
          <w:lang w:val="ru-RU"/>
        </w:rPr>
        <w:t>, а также воздействи</w:t>
      </w:r>
      <w:r>
        <w:rPr>
          <w:lang w:val="ru-RU"/>
        </w:rPr>
        <w:t>е</w:t>
      </w:r>
      <w:r w:rsidRPr="009B6F5F">
        <w:rPr>
          <w:lang w:val="ru-RU"/>
        </w:rPr>
        <w:t xml:space="preserve"> на </w:t>
      </w:r>
      <w:r>
        <w:rPr>
          <w:lang w:val="ru-RU"/>
        </w:rPr>
        <w:t>центральную нервную систему</w:t>
      </w:r>
      <w:r w:rsidRPr="009B6F5F">
        <w:rPr>
          <w:lang w:val="ru-RU"/>
        </w:rPr>
        <w:t>, могут быть вызваны применением АВЕЛОКС и проявиться одновременно у одного пациента. Пациентам следует немедленно прекратить прием АВЕЛОКС, если у них наблюдаются неблагоприятные реакции и обратиться к своему лечащему врачу.</w:t>
      </w:r>
    </w:p>
    <w:p w:rsidR="00AC0F1C" w:rsidRPr="00E4578C" w:rsidRDefault="00AC0F1C" w:rsidP="00AC0F1C">
      <w:pPr>
        <w:pStyle w:val="a3"/>
        <w:numPr>
          <w:ilvl w:val="0"/>
          <w:numId w:val="6"/>
        </w:numPr>
        <w:tabs>
          <w:tab w:val="left" w:pos="820"/>
        </w:tabs>
        <w:spacing w:before="12"/>
        <w:ind w:left="819" w:right="158" w:hanging="360"/>
        <w:rPr>
          <w:lang w:val="ru-RU"/>
        </w:rPr>
      </w:pPr>
      <w:r w:rsidRPr="009B6F5F">
        <w:rPr>
          <w:b/>
          <w:lang w:val="ru-RU"/>
        </w:rPr>
        <w:t>Тендинит и разрыв сухожилий:</w:t>
      </w:r>
      <w:r w:rsidRPr="009B6F5F">
        <w:rPr>
          <w:lang w:val="ru-RU"/>
        </w:rPr>
        <w:t xml:space="preserve"> Дайте указание пациентам, что они должны обратиться к своему лечащему врачу, если они испытывают боль, у них наблюдаются отек или воспаление сухожилий, слабость или неспособность двигать каким-либо суставом; необходимо отдохнуть и воздержаться от физических упражнений; и прекратить лечение при помощи АВЕЛОКС. Симптомы могут быть необратимыми. Риск возникновения серьезного заболевания сухожилий, вызванного фторхинолонами, выше у пациентов пожилого возраста, которым, как правило, более 60 лет, у пациентов, принимающих кортикостероидные препараты, и у </w:t>
      </w:r>
      <w:r w:rsidRPr="00E4578C">
        <w:rPr>
          <w:lang w:val="ru-RU"/>
        </w:rPr>
        <w:t>пациентов с пересаженными почками, сердцем или легкими.</w:t>
      </w:r>
    </w:p>
    <w:p w:rsidR="00AC0F1C" w:rsidRPr="00E42A1F" w:rsidRDefault="00AC0F1C" w:rsidP="00AC0F1C">
      <w:pPr>
        <w:pStyle w:val="a3"/>
        <w:numPr>
          <w:ilvl w:val="0"/>
          <w:numId w:val="6"/>
        </w:numPr>
        <w:tabs>
          <w:tab w:val="left" w:pos="820"/>
        </w:tabs>
        <w:spacing w:before="14"/>
        <w:ind w:left="819" w:right="228"/>
        <w:rPr>
          <w:lang w:val="ru-RU"/>
        </w:rPr>
      </w:pPr>
      <w:r w:rsidRPr="00E42A1F">
        <w:rPr>
          <w:b/>
          <w:spacing w:val="-3"/>
          <w:lang w:val="ru-RU"/>
        </w:rPr>
        <w:t>Периферическая нейропатия</w:t>
      </w:r>
      <w:r w:rsidRPr="00E42A1F">
        <w:rPr>
          <w:spacing w:val="-3"/>
          <w:lang w:val="ru-RU"/>
        </w:rPr>
        <w:t>: Сообщите пациентам, что применение АВЕЛОКС может вызвать появление периферической нейропатии, симптомы могут возникнуть вскоре после начала лечения и могут стать необратимыми. Если появились такие симптомы периферической нейропатии как боль, жжение, покалывание, онемение и/или слабость, следует немедленно прекратить прием АВЕЛОКС и связаться со своим врачом.</w:t>
      </w:r>
    </w:p>
    <w:p w:rsidR="00AC0F1C" w:rsidRPr="00453518" w:rsidRDefault="00AC0F1C" w:rsidP="00AC0F1C">
      <w:pPr>
        <w:pStyle w:val="a3"/>
        <w:numPr>
          <w:ilvl w:val="0"/>
          <w:numId w:val="6"/>
        </w:numPr>
        <w:tabs>
          <w:tab w:val="left" w:pos="820"/>
        </w:tabs>
        <w:spacing w:before="12"/>
        <w:ind w:left="819" w:right="143"/>
        <w:rPr>
          <w:lang w:val="ru-RU"/>
        </w:rPr>
      </w:pPr>
      <w:r w:rsidRPr="00E42A1F">
        <w:rPr>
          <w:b/>
          <w:lang w:val="ru-RU"/>
        </w:rPr>
        <w:t>Воздействие на центральную нервную систему</w:t>
      </w:r>
      <w:r w:rsidRPr="00E42A1F">
        <w:rPr>
          <w:lang w:val="ru-RU"/>
        </w:rPr>
        <w:t xml:space="preserve"> (например, судороги, головокружение, дурнота, повышенное внутричерепное давление): Необходимо сообщить пациентам, что были зафиксированы случаи появления судорог у пациентов, принимавших фторхинолоны, включая АВЕЛОКС. Рекомендуйте пациентам, прежде чем принять данный препарат, </w:t>
      </w:r>
      <w:r>
        <w:rPr>
          <w:lang w:val="ru-RU"/>
        </w:rPr>
        <w:t xml:space="preserve">сообщить </w:t>
      </w:r>
      <w:r w:rsidRPr="00E42A1F">
        <w:rPr>
          <w:lang w:val="ru-RU"/>
        </w:rPr>
        <w:t>свое</w:t>
      </w:r>
      <w:r>
        <w:rPr>
          <w:lang w:val="ru-RU"/>
        </w:rPr>
        <w:t xml:space="preserve">му врачу о наличии у них </w:t>
      </w:r>
      <w:r w:rsidRPr="00E42A1F">
        <w:rPr>
          <w:lang w:val="ru-RU"/>
        </w:rPr>
        <w:t>случа</w:t>
      </w:r>
      <w:r>
        <w:rPr>
          <w:lang w:val="ru-RU"/>
        </w:rPr>
        <w:t xml:space="preserve">ев </w:t>
      </w:r>
      <w:r w:rsidRPr="00E42A1F">
        <w:rPr>
          <w:lang w:val="ru-RU"/>
        </w:rPr>
        <w:t xml:space="preserve">появления судорог. Скажите пациентам, что они должны знать свою реакцию на АВЕЛОКС, прежде чем сядут за руль </w:t>
      </w:r>
      <w:r w:rsidRPr="00453518">
        <w:rPr>
          <w:lang w:val="ru-RU"/>
        </w:rPr>
        <w:t>или будут управлять техникой или заниматься другими видами деятельности, требующими умственной бдительности и координации. Пациенты должны сообщить врачу, если появляются постоянные головные боли с или без затуманенного зрения.</w:t>
      </w:r>
    </w:p>
    <w:p w:rsidR="00AC0F1C" w:rsidRPr="004A0F6B" w:rsidRDefault="00AC0F1C" w:rsidP="00AC0F1C">
      <w:pPr>
        <w:numPr>
          <w:ilvl w:val="0"/>
          <w:numId w:val="6"/>
        </w:numPr>
        <w:tabs>
          <w:tab w:val="left" w:pos="820"/>
        </w:tabs>
        <w:spacing w:before="5" w:line="252" w:lineRule="exact"/>
        <w:ind w:left="819" w:right="490"/>
        <w:rPr>
          <w:lang w:val="ru-RU"/>
        </w:rPr>
      </w:pPr>
      <w:r w:rsidRPr="00453518">
        <w:rPr>
          <w:rFonts w:ascii="Times New Roman" w:hAnsi="Times New Roman" w:cs="Times New Roman"/>
          <w:b/>
          <w:lang w:val="ru-RU"/>
        </w:rPr>
        <w:t>Обострение тяжелой миастении</w:t>
      </w:r>
      <w:r w:rsidRPr="00453518">
        <w:rPr>
          <w:rFonts w:ascii="Times New Roman" w:hAnsi="Times New Roman" w:cs="Times New Roman"/>
          <w:lang w:val="ru-RU"/>
        </w:rPr>
        <w:t xml:space="preserve">: Дайте указание пациентам, что они должны сообщить своему врачу о любых </w:t>
      </w:r>
      <w:r w:rsidRPr="004A0F6B">
        <w:rPr>
          <w:rFonts w:ascii="Times New Roman" w:hAnsi="Times New Roman" w:cs="Times New Roman"/>
          <w:lang w:val="ru-RU"/>
        </w:rPr>
        <w:t>случаях возникновения тяжелой миастении. Также они должны уведомить врача, если у них появляются какие-либо симптомы мышечной слабости, в том числе затруднение дыхания.</w:t>
      </w:r>
    </w:p>
    <w:p w:rsidR="00AC0F1C" w:rsidRPr="002F6791" w:rsidRDefault="00AC0F1C" w:rsidP="00AC0F1C">
      <w:pPr>
        <w:pStyle w:val="a3"/>
        <w:numPr>
          <w:ilvl w:val="0"/>
          <w:numId w:val="6"/>
        </w:numPr>
        <w:tabs>
          <w:tab w:val="left" w:pos="820"/>
        </w:tabs>
        <w:spacing w:before="12"/>
        <w:ind w:left="819" w:right="473"/>
        <w:rPr>
          <w:lang w:val="ru-RU"/>
        </w:rPr>
      </w:pPr>
      <w:r w:rsidRPr="004A0F6B">
        <w:rPr>
          <w:b/>
          <w:spacing w:val="-3"/>
          <w:lang w:val="ru-RU"/>
        </w:rPr>
        <w:t>Аллергические реакции</w:t>
      </w:r>
      <w:r w:rsidRPr="004A0F6B">
        <w:rPr>
          <w:spacing w:val="-3"/>
          <w:lang w:val="ru-RU"/>
        </w:rPr>
        <w:t xml:space="preserve">: Пациенты должны знать, что АВЕЛОКС может вызвать аллергические реакции, даже после однократного приема препарата, также им следует отказаться от приема при первых признаках кожной сыпи, крапивницы или других кожных реакций, сюда же относятся быстрое сердцебиение, </w:t>
      </w:r>
      <w:r w:rsidRPr="002F6791">
        <w:rPr>
          <w:spacing w:val="-3"/>
          <w:lang w:val="ru-RU"/>
        </w:rPr>
        <w:t>затруднение при глотании или дыхании, любой отек, указывающий на отек Квинке (например, отек губ, языка, лица, стеснение в горле, охриплость) или другие симптомы аллергической реакции.</w:t>
      </w:r>
    </w:p>
    <w:p w:rsidR="00AC0F1C" w:rsidRPr="00C42316" w:rsidRDefault="00AC0F1C" w:rsidP="00AC0F1C">
      <w:pPr>
        <w:pStyle w:val="a3"/>
        <w:numPr>
          <w:ilvl w:val="0"/>
          <w:numId w:val="6"/>
        </w:numPr>
        <w:tabs>
          <w:tab w:val="left" w:pos="820"/>
        </w:tabs>
        <w:spacing w:before="12"/>
        <w:ind w:left="819" w:right="162" w:hanging="360"/>
        <w:rPr>
          <w:lang w:val="ru-RU"/>
        </w:rPr>
      </w:pPr>
      <w:r w:rsidRPr="002F6791">
        <w:rPr>
          <w:b/>
          <w:lang w:val="ru-RU"/>
        </w:rPr>
        <w:t>Гепатотоксичность</w:t>
      </w:r>
      <w:r w:rsidRPr="002F6791">
        <w:rPr>
          <w:lang w:val="ru-RU"/>
        </w:rPr>
        <w:t xml:space="preserve">: Пациенты должны знать, что у принимавших АВЕЛОКС наблюдалась тяжелая гепатотоксичность (в том числе острый гепатит и летальные случаи). Пациентам следует уведомить своего </w:t>
      </w:r>
      <w:r w:rsidRPr="002F6791">
        <w:rPr>
          <w:lang w:val="ru-RU"/>
        </w:rPr>
        <w:lastRenderedPageBreak/>
        <w:t xml:space="preserve">врача, если они испытывают какие-либо признаки или симптомы поражения печени, включая потерю аппетита, тошноту, рвоту, лихорадку, слабость, усталость, боль в правом верхнем квадранте зуд, пожелтение кожи и глаз, </w:t>
      </w:r>
      <w:r w:rsidRPr="00C42316">
        <w:rPr>
          <w:lang w:val="ru-RU"/>
        </w:rPr>
        <w:t>светлые испражнения или темный цвет мочи.</w:t>
      </w:r>
    </w:p>
    <w:p w:rsidR="00AC0F1C" w:rsidRPr="00177021" w:rsidRDefault="00AC0F1C" w:rsidP="00AC0F1C">
      <w:pPr>
        <w:pStyle w:val="a3"/>
        <w:numPr>
          <w:ilvl w:val="0"/>
          <w:numId w:val="6"/>
        </w:numPr>
        <w:tabs>
          <w:tab w:val="left" w:pos="820"/>
        </w:tabs>
        <w:spacing w:before="1"/>
        <w:ind w:left="819" w:right="205"/>
        <w:rPr>
          <w:lang w:val="ru-RU"/>
        </w:rPr>
      </w:pPr>
      <w:r w:rsidRPr="00C42316">
        <w:rPr>
          <w:b/>
          <w:lang w:val="ru-RU"/>
        </w:rPr>
        <w:t>Диарея</w:t>
      </w:r>
      <w:r w:rsidRPr="00C42316">
        <w:rPr>
          <w:lang w:val="ru-RU"/>
        </w:rPr>
        <w:t xml:space="preserve">: Диарея является обычной проблемой, вызванной приемом антибиотиков, которая обычно исчезает с окончанием приема антибиотиков. Иногда после начала лечения антибиотиками, у пациентов может быть водянистый и кровавый стул (с или без желудочных спазмов и лихорадки) даже спустя два или более месяцев после </w:t>
      </w:r>
      <w:r w:rsidRPr="00177021">
        <w:rPr>
          <w:lang w:val="ru-RU"/>
        </w:rPr>
        <w:t>принятия последней дозы антибиотиков. Если подобное происходит, пациенты должны обратиться к своему врачу как можно скорее.</w:t>
      </w:r>
    </w:p>
    <w:p w:rsidR="00AC0F1C" w:rsidRPr="00687848" w:rsidRDefault="00AC0F1C" w:rsidP="00AC0F1C">
      <w:pPr>
        <w:pStyle w:val="a3"/>
        <w:numPr>
          <w:ilvl w:val="0"/>
          <w:numId w:val="6"/>
        </w:numPr>
        <w:tabs>
          <w:tab w:val="left" w:pos="820"/>
        </w:tabs>
        <w:spacing w:before="12"/>
        <w:ind w:left="819" w:right="197"/>
        <w:rPr>
          <w:lang w:val="ru-RU"/>
        </w:rPr>
      </w:pPr>
      <w:r w:rsidRPr="00177021">
        <w:rPr>
          <w:b/>
          <w:lang w:val="ru-RU"/>
        </w:rPr>
        <w:t>Удлинение интервала QT</w:t>
      </w:r>
      <w:r w:rsidRPr="00177021">
        <w:rPr>
          <w:lang w:val="ru-RU"/>
        </w:rPr>
        <w:t xml:space="preserve">: Пациенты должны сообщить своему врачу о появления у них или в семье случаев удлинения интервала QT или проаритмогенных эффектов, таких как гипокалиемии, брадикардии, или недавней ишемии миокарда; а также, если они принимают какие-либо </w:t>
      </w:r>
      <w:r w:rsidRPr="00177021">
        <w:rPr>
          <w:spacing w:val="-2"/>
          <w:lang w:val="ru-RU"/>
        </w:rPr>
        <w:t xml:space="preserve">противоаритмические вещества </w:t>
      </w:r>
      <w:r w:rsidRPr="00177021">
        <w:rPr>
          <w:lang w:val="ru-RU"/>
        </w:rPr>
        <w:t xml:space="preserve">класса IA (хинидин, прокаинамид) или класса III (амиодарон, соталол) антиаритмические агенты. Информируйте пациентов, что они должны уведомить своего врача о любых симптомах удлинения интервала QT, включая </w:t>
      </w:r>
      <w:r w:rsidRPr="00687848">
        <w:rPr>
          <w:lang w:val="ru-RU"/>
        </w:rPr>
        <w:t>пролонгированное сердцебиение или потерю сознания.</w:t>
      </w:r>
    </w:p>
    <w:p w:rsidR="00AC0F1C" w:rsidRPr="00B33B9F" w:rsidRDefault="00AC0F1C" w:rsidP="00AC0F1C">
      <w:pPr>
        <w:pStyle w:val="a3"/>
        <w:numPr>
          <w:ilvl w:val="0"/>
          <w:numId w:val="6"/>
        </w:numPr>
        <w:tabs>
          <w:tab w:val="left" w:pos="820"/>
        </w:tabs>
        <w:spacing w:before="77" w:line="252" w:lineRule="exact"/>
        <w:ind w:left="820" w:right="284"/>
        <w:rPr>
          <w:lang w:val="ru-RU"/>
        </w:rPr>
      </w:pPr>
      <w:r w:rsidRPr="00687848">
        <w:rPr>
          <w:lang w:val="ru-RU"/>
        </w:rPr>
        <w:t>С</w:t>
      </w:r>
      <w:r w:rsidRPr="00687848">
        <w:rPr>
          <w:b/>
          <w:lang w:val="ru-RU"/>
        </w:rPr>
        <w:t>веточувствительность/фототоксичность</w:t>
      </w:r>
      <w:r w:rsidRPr="00687848">
        <w:rPr>
          <w:lang w:val="ru-RU"/>
        </w:rPr>
        <w:t>: Пациенты должны знать, что у принимавших фторхинолоны, наблюдались светочувствительность/фототоксичность. Рекомендуйте пациентам свести к минимуму или избегать воздействия естественного или искусственного солнечного света (солярии или лечение при помощи УФ-А/</w:t>
      </w:r>
      <w:r w:rsidRPr="00687848">
        <w:t>B</w:t>
      </w:r>
      <w:r w:rsidRPr="00687848">
        <w:rPr>
          <w:lang w:val="ru-RU"/>
        </w:rPr>
        <w:t xml:space="preserve">) при </w:t>
      </w:r>
      <w:r w:rsidRPr="00B33B9F">
        <w:rPr>
          <w:lang w:val="ru-RU"/>
        </w:rPr>
        <w:t>лечении хинолонами. Если пациентам необходимо находиться на открытом воздухе при лечении хинолонами, им следует носить свободную одежду, защищающую кожу от воздействия солнца и обсудить другие меры защиты от солнца со своим врачом. В случае возникновения реакции, похожей на солнечные ожоги или кожной сыпи, пациентам необходимо обратиться к своему врачу.</w:t>
      </w:r>
    </w:p>
    <w:p w:rsidR="00AC0F1C" w:rsidRPr="00B33B9F" w:rsidRDefault="00AC0F1C" w:rsidP="00AC0F1C">
      <w:pPr>
        <w:pStyle w:val="a3"/>
        <w:numPr>
          <w:ilvl w:val="0"/>
          <w:numId w:val="6"/>
        </w:numPr>
        <w:tabs>
          <w:tab w:val="left" w:pos="820"/>
        </w:tabs>
        <w:spacing w:before="12" w:line="241" w:lineRule="auto"/>
        <w:ind w:left="820" w:right="376"/>
        <w:rPr>
          <w:lang w:val="ru-RU"/>
        </w:rPr>
      </w:pPr>
      <w:r w:rsidRPr="00B33B9F">
        <w:rPr>
          <w:b/>
          <w:spacing w:val="-3"/>
          <w:lang w:val="ru-RU"/>
        </w:rPr>
        <w:t xml:space="preserve">Нарушения, связанные с уровнем глюкозы в крови: </w:t>
      </w:r>
      <w:r w:rsidRPr="00B33B9F">
        <w:rPr>
          <w:spacing w:val="-3"/>
          <w:lang w:val="ru-RU"/>
        </w:rPr>
        <w:t>Сообщите пациентам, что если они болеют диабетом и проходят лечение с применением инсулина или перорального гипогликемического средства и у них наблюдается гипогликемическая реакция, они должны прекратить прием АВЕЛОКС и обратиться к врачу.</w:t>
      </w:r>
    </w:p>
    <w:p w:rsidR="00AC0F1C" w:rsidRPr="00687848" w:rsidRDefault="00AC0F1C" w:rsidP="00AC0F1C">
      <w:pPr>
        <w:spacing w:before="3" w:line="110" w:lineRule="exact"/>
        <w:rPr>
          <w:highlight w:val="yellow"/>
          <w:lang w:val="ru-RU"/>
        </w:rPr>
      </w:pPr>
    </w:p>
    <w:p w:rsidR="00AC0F1C" w:rsidRPr="00ED3A7E" w:rsidRDefault="00AC0F1C" w:rsidP="00AC0F1C">
      <w:pPr>
        <w:pStyle w:val="4"/>
        <w:rPr>
          <w:b w:val="0"/>
          <w:bCs w:val="0"/>
          <w:lang w:val="ru-RU"/>
        </w:rPr>
      </w:pPr>
      <w:r w:rsidRPr="0050337F">
        <w:rPr>
          <w:lang w:val="ru-RU"/>
        </w:rPr>
        <w:t>Резистентность</w:t>
      </w:r>
      <w:r w:rsidRPr="00ED3A7E">
        <w:rPr>
          <w:lang w:val="ru-RU"/>
        </w:rPr>
        <w:t xml:space="preserve"> </w:t>
      </w:r>
      <w:r w:rsidRPr="0050337F">
        <w:rPr>
          <w:lang w:val="ru-RU"/>
        </w:rPr>
        <w:t>к</w:t>
      </w:r>
      <w:r w:rsidRPr="00ED3A7E">
        <w:rPr>
          <w:lang w:val="ru-RU"/>
        </w:rPr>
        <w:t xml:space="preserve"> </w:t>
      </w:r>
      <w:r w:rsidRPr="0050337F">
        <w:rPr>
          <w:lang w:val="ru-RU"/>
        </w:rPr>
        <w:t>антибактериальным</w:t>
      </w:r>
      <w:r w:rsidRPr="00ED3A7E">
        <w:rPr>
          <w:lang w:val="ru-RU"/>
        </w:rPr>
        <w:t xml:space="preserve"> </w:t>
      </w:r>
      <w:r w:rsidRPr="0050337F">
        <w:rPr>
          <w:lang w:val="ru-RU"/>
        </w:rPr>
        <w:t>средствам</w:t>
      </w:r>
      <w:r w:rsidRPr="00ED3A7E">
        <w:rPr>
          <w:lang w:val="ru-RU"/>
        </w:rPr>
        <w:t xml:space="preserve">  </w:t>
      </w:r>
    </w:p>
    <w:p w:rsidR="00AC0F1C" w:rsidRPr="00ED3A7E" w:rsidRDefault="00AC0F1C" w:rsidP="00AC0F1C">
      <w:pPr>
        <w:spacing w:before="5" w:line="100" w:lineRule="exact"/>
        <w:rPr>
          <w:lang w:val="ru-RU"/>
        </w:rPr>
      </w:pPr>
    </w:p>
    <w:p w:rsidR="00AC0F1C" w:rsidRPr="0050337F" w:rsidRDefault="00AC0F1C" w:rsidP="00AC0F1C">
      <w:pPr>
        <w:pStyle w:val="a3"/>
        <w:ind w:right="175"/>
        <w:rPr>
          <w:lang w:val="ru-RU"/>
        </w:rPr>
      </w:pPr>
      <w:r w:rsidRPr="0050337F">
        <w:rPr>
          <w:lang w:val="ru-RU"/>
        </w:rPr>
        <w:t>Пациентам необходимо знать, что антибактериальные препараты, включая АВЕЛОКС, следует использовать только для лечения бактериальных инфекций. Они не лечат вирусные инфекции (например, простуду). Если АВЕЛОКС назначают для лечения бактериальной инфекции, пациентам нужно сказать, что, несмотря на улучшение самочувствия на раннем этапе лечения, препарат следует принимать согласно точным указаниям. Пропуск принятия дозы препарата или неполное завершение курса лечения могут (1) снизить эффективность экстренного лечения и (2) повысить вероятность того, что у бактерий разовьется резистентность и в дальнейшем их не получится вылечить при помощи АВЕЛОКС или других антибактериальных препаратов.</w:t>
      </w:r>
    </w:p>
    <w:p w:rsidR="00AC0F1C" w:rsidRPr="00B33B9F" w:rsidRDefault="00AC0F1C" w:rsidP="00AC0F1C">
      <w:pPr>
        <w:spacing w:before="7" w:line="110" w:lineRule="exact"/>
        <w:rPr>
          <w:highlight w:val="yellow"/>
          <w:lang w:val="ru-RU"/>
        </w:rPr>
      </w:pPr>
    </w:p>
    <w:p w:rsidR="00AC0F1C" w:rsidRPr="0050337F" w:rsidRDefault="00AC0F1C" w:rsidP="00AC0F1C">
      <w:pPr>
        <w:pStyle w:val="4"/>
        <w:rPr>
          <w:b w:val="0"/>
          <w:bCs w:val="0"/>
          <w:highlight w:val="yellow"/>
          <w:lang w:val="ru-RU"/>
        </w:rPr>
      </w:pPr>
      <w:r>
        <w:rPr>
          <w:spacing w:val="-1"/>
          <w:lang w:val="ru-RU"/>
        </w:rPr>
        <w:t>Введение препарата с</w:t>
      </w:r>
      <w:r w:rsidRPr="0050337F">
        <w:rPr>
          <w:spacing w:val="-1"/>
          <w:lang w:val="ru-RU"/>
        </w:rPr>
        <w:t xml:space="preserve"> пищей, жидкост</w:t>
      </w:r>
      <w:r>
        <w:rPr>
          <w:spacing w:val="-1"/>
          <w:lang w:val="ru-RU"/>
        </w:rPr>
        <w:t xml:space="preserve">ями </w:t>
      </w:r>
      <w:r w:rsidRPr="0050337F">
        <w:rPr>
          <w:spacing w:val="-1"/>
          <w:lang w:val="ru-RU"/>
        </w:rPr>
        <w:t>и лекарственны</w:t>
      </w:r>
      <w:r>
        <w:rPr>
          <w:spacing w:val="-1"/>
          <w:lang w:val="ru-RU"/>
        </w:rPr>
        <w:t>ми средствами</w:t>
      </w:r>
      <w:r w:rsidRPr="0050337F">
        <w:rPr>
          <w:spacing w:val="-1"/>
          <w:lang w:val="ru-RU"/>
        </w:rPr>
        <w:t>, содержащи</w:t>
      </w:r>
      <w:r>
        <w:rPr>
          <w:spacing w:val="-1"/>
          <w:lang w:val="ru-RU"/>
        </w:rPr>
        <w:t xml:space="preserve">ми </w:t>
      </w:r>
      <w:r w:rsidRPr="0050337F">
        <w:rPr>
          <w:spacing w:val="-1"/>
          <w:lang w:val="ru-RU"/>
        </w:rPr>
        <w:t>многовалентны</w:t>
      </w:r>
      <w:r>
        <w:rPr>
          <w:spacing w:val="-1"/>
          <w:lang w:val="ru-RU"/>
        </w:rPr>
        <w:t>е катионы</w:t>
      </w:r>
    </w:p>
    <w:p w:rsidR="00AC0F1C" w:rsidRPr="0050337F" w:rsidRDefault="00AC0F1C" w:rsidP="00AC0F1C">
      <w:pPr>
        <w:spacing w:before="5" w:line="100" w:lineRule="exact"/>
        <w:rPr>
          <w:highlight w:val="yellow"/>
          <w:lang w:val="ru-RU"/>
        </w:rPr>
      </w:pPr>
    </w:p>
    <w:p w:rsidR="00AC0F1C" w:rsidRPr="00D21A80" w:rsidRDefault="00AC0F1C" w:rsidP="00AC0F1C">
      <w:pPr>
        <w:pStyle w:val="a3"/>
        <w:ind w:right="203"/>
        <w:rPr>
          <w:lang w:val="ru-RU"/>
        </w:rPr>
      </w:pPr>
      <w:r>
        <w:rPr>
          <w:lang w:val="ru-RU"/>
        </w:rPr>
        <w:t xml:space="preserve">Информируйте </w:t>
      </w:r>
      <w:r w:rsidRPr="0050337F">
        <w:rPr>
          <w:lang w:val="ru-RU"/>
        </w:rPr>
        <w:t xml:space="preserve">пациентов, что таблетки </w:t>
      </w:r>
      <w:r>
        <w:rPr>
          <w:lang w:val="ru-RU"/>
        </w:rPr>
        <w:t>АВЕЛОКС</w:t>
      </w:r>
      <w:r w:rsidRPr="0050337F">
        <w:rPr>
          <w:lang w:val="ru-RU"/>
        </w:rPr>
        <w:t xml:space="preserve"> </w:t>
      </w:r>
      <w:r>
        <w:rPr>
          <w:lang w:val="ru-RU"/>
        </w:rPr>
        <w:t>можно принимать с пищей или без</w:t>
      </w:r>
      <w:r w:rsidRPr="0050337F">
        <w:rPr>
          <w:lang w:val="ru-RU"/>
        </w:rPr>
        <w:t xml:space="preserve">. </w:t>
      </w:r>
      <w:r>
        <w:rPr>
          <w:lang w:val="ru-RU"/>
        </w:rPr>
        <w:t>Пациентам</w:t>
      </w:r>
      <w:r w:rsidRPr="0050337F">
        <w:rPr>
          <w:lang w:val="ru-RU"/>
        </w:rPr>
        <w:t xml:space="preserve"> </w:t>
      </w:r>
      <w:r>
        <w:rPr>
          <w:lang w:val="ru-RU"/>
        </w:rPr>
        <w:t>рекомендуется обильное питье</w:t>
      </w:r>
      <w:r w:rsidRPr="0050337F">
        <w:rPr>
          <w:lang w:val="ru-RU"/>
        </w:rPr>
        <w:t>.</w:t>
      </w:r>
      <w:r>
        <w:rPr>
          <w:lang w:val="ru-RU"/>
        </w:rPr>
        <w:t xml:space="preserve"> Таблетки АВЕЛОКС </w:t>
      </w:r>
      <w:r w:rsidRPr="0050337F">
        <w:rPr>
          <w:lang w:val="ru-RU"/>
        </w:rPr>
        <w:t xml:space="preserve">следует принимать </w:t>
      </w:r>
      <w:r>
        <w:rPr>
          <w:lang w:val="ru-RU"/>
        </w:rPr>
        <w:t xml:space="preserve">минимум </w:t>
      </w:r>
      <w:r w:rsidRPr="0050337F">
        <w:rPr>
          <w:lang w:val="ru-RU"/>
        </w:rPr>
        <w:t xml:space="preserve">за 4 часа до или 8 часов после </w:t>
      </w:r>
      <w:r>
        <w:rPr>
          <w:lang w:val="ru-RU"/>
        </w:rPr>
        <w:t xml:space="preserve">приема </w:t>
      </w:r>
      <w:r w:rsidRPr="0050337F">
        <w:rPr>
          <w:lang w:val="ru-RU"/>
        </w:rPr>
        <w:t>поливитаминов (содержащих железо или цинк), антацид</w:t>
      </w:r>
      <w:r>
        <w:rPr>
          <w:lang w:val="ru-RU"/>
        </w:rPr>
        <w:t>ов</w:t>
      </w:r>
      <w:r w:rsidRPr="0050337F">
        <w:rPr>
          <w:lang w:val="ru-RU"/>
        </w:rPr>
        <w:t xml:space="preserve"> (соде</w:t>
      </w:r>
      <w:r>
        <w:rPr>
          <w:lang w:val="ru-RU"/>
        </w:rPr>
        <w:t xml:space="preserve">ржащих </w:t>
      </w:r>
      <w:r w:rsidRPr="0050337F">
        <w:rPr>
          <w:lang w:val="ru-RU"/>
        </w:rPr>
        <w:t xml:space="preserve">магний или алюминий), </w:t>
      </w:r>
      <w:r w:rsidRPr="00D21A80">
        <w:rPr>
          <w:lang w:val="ru-RU"/>
        </w:rPr>
        <w:t xml:space="preserve">сукральфата или </w:t>
      </w:r>
      <w:r w:rsidR="00027054">
        <w:rPr>
          <w:lang w:val="ru-RU"/>
        </w:rPr>
        <w:t xml:space="preserve">диданозиновых </w:t>
      </w:r>
      <w:r w:rsidRPr="00D21A80">
        <w:rPr>
          <w:lang w:val="ru-RU"/>
        </w:rPr>
        <w:t xml:space="preserve">таблеток с </w:t>
      </w:r>
      <w:r w:rsidRPr="00D21A80">
        <w:rPr>
          <w:spacing w:val="-3"/>
          <w:lang w:val="ru-RU"/>
        </w:rPr>
        <w:t>для приготовления пероральной суспензии или педиатрического порошка для перорального раствора</w:t>
      </w:r>
      <w:r w:rsidRPr="00D21A80">
        <w:rPr>
          <w:lang w:val="ru-RU"/>
        </w:rPr>
        <w:t>.</w:t>
      </w:r>
    </w:p>
    <w:p w:rsidR="00AC0F1C" w:rsidRPr="00D21A80" w:rsidRDefault="00AC0F1C" w:rsidP="00AC0F1C">
      <w:pPr>
        <w:spacing w:before="4" w:line="110" w:lineRule="exact"/>
        <w:rPr>
          <w:lang w:val="ru-RU"/>
        </w:rPr>
      </w:pPr>
    </w:p>
    <w:p w:rsidR="00AC0F1C" w:rsidRPr="00AC0F1C" w:rsidRDefault="00AC0F1C" w:rsidP="00AC0F1C">
      <w:pPr>
        <w:pStyle w:val="4"/>
        <w:rPr>
          <w:b w:val="0"/>
          <w:bCs w:val="0"/>
          <w:lang w:val="ru-RU"/>
        </w:rPr>
      </w:pPr>
      <w:r w:rsidRPr="00D21A80">
        <w:rPr>
          <w:lang w:val="ru-RU"/>
        </w:rPr>
        <w:t>Изучение</w:t>
      </w:r>
      <w:r w:rsidRPr="00AC0F1C">
        <w:rPr>
          <w:lang w:val="ru-RU"/>
        </w:rPr>
        <w:t xml:space="preserve"> </w:t>
      </w:r>
      <w:r w:rsidRPr="00D21A80">
        <w:rPr>
          <w:lang w:val="ru-RU"/>
        </w:rPr>
        <w:t>чумы</w:t>
      </w:r>
    </w:p>
    <w:p w:rsidR="00AC0F1C" w:rsidRPr="00AC0F1C" w:rsidRDefault="00AC0F1C" w:rsidP="00AC0F1C">
      <w:pPr>
        <w:spacing w:before="5" w:line="100" w:lineRule="exact"/>
        <w:rPr>
          <w:lang w:val="ru-RU"/>
        </w:rPr>
      </w:pPr>
    </w:p>
    <w:p w:rsidR="00AC0F1C" w:rsidRPr="00BB3712" w:rsidRDefault="00AC0F1C" w:rsidP="00AC0F1C">
      <w:pPr>
        <w:pStyle w:val="a3"/>
        <w:spacing w:line="241" w:lineRule="auto"/>
        <w:rPr>
          <w:lang w:val="ru-RU"/>
        </w:rPr>
      </w:pPr>
      <w:r w:rsidRPr="00D21A80">
        <w:rPr>
          <w:lang w:val="ru-RU"/>
        </w:rPr>
        <w:t>Пациенты, принимавшие АВЕЛОКС для чумы, должны быть проинформированы, что исследования эффективности не проводились</w:t>
      </w:r>
      <w:r>
        <w:rPr>
          <w:lang w:val="ru-RU"/>
        </w:rPr>
        <w:t xml:space="preserve"> </w:t>
      </w:r>
      <w:r w:rsidRPr="00BB3712">
        <w:rPr>
          <w:lang w:val="ru-RU"/>
        </w:rPr>
        <w:t xml:space="preserve">на людях </w:t>
      </w:r>
      <w:r>
        <w:rPr>
          <w:lang w:val="ru-RU"/>
        </w:rPr>
        <w:t>по соображениям выполнимости</w:t>
      </w:r>
      <w:r w:rsidRPr="00BB3712">
        <w:rPr>
          <w:lang w:val="ru-RU"/>
        </w:rPr>
        <w:t xml:space="preserve">. Таким образом, </w:t>
      </w:r>
      <w:r>
        <w:rPr>
          <w:lang w:val="ru-RU"/>
        </w:rPr>
        <w:t xml:space="preserve">одобрение </w:t>
      </w:r>
      <w:r w:rsidRPr="00BB3712">
        <w:rPr>
          <w:lang w:val="ru-RU"/>
        </w:rPr>
        <w:t xml:space="preserve">на </w:t>
      </w:r>
      <w:r>
        <w:rPr>
          <w:lang w:val="ru-RU"/>
        </w:rPr>
        <w:t xml:space="preserve">применение для лечения </w:t>
      </w:r>
      <w:r w:rsidRPr="00BB3712">
        <w:rPr>
          <w:lang w:val="ru-RU"/>
        </w:rPr>
        <w:t>чумы основан</w:t>
      </w:r>
      <w:r>
        <w:rPr>
          <w:lang w:val="ru-RU"/>
        </w:rPr>
        <w:t xml:space="preserve">о на исследованиях эффективности, </w:t>
      </w:r>
      <w:r w:rsidRPr="00BB3712">
        <w:rPr>
          <w:lang w:val="ru-RU"/>
        </w:rPr>
        <w:t>проведенных на животных.</w:t>
      </w:r>
    </w:p>
    <w:p w:rsidR="00AC0F1C" w:rsidRPr="00AC0F1C" w:rsidRDefault="00AC0F1C">
      <w:pPr>
        <w:pStyle w:val="a3"/>
        <w:spacing w:line="239" w:lineRule="auto"/>
        <w:ind w:right="209"/>
        <w:rPr>
          <w:rFonts w:cs="Times New Roman"/>
          <w:lang w:val="ru-RU"/>
        </w:rPr>
      </w:pPr>
    </w:p>
    <w:sectPr w:rsidR="00AC0F1C" w:rsidRPr="00AC0F1C">
      <w:footerReference w:type="default" r:id="rId21"/>
      <w:pgSz w:w="12240" w:h="15840"/>
      <w:pgMar w:top="640" w:right="600" w:bottom="1000" w:left="260" w:header="0" w:footer="8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9D4" w:rsidRDefault="005B29D4">
      <w:r>
        <w:separator/>
      </w:r>
    </w:p>
  </w:endnote>
  <w:endnote w:type="continuationSeparator" w:id="0">
    <w:p w:rsidR="005B29D4" w:rsidRDefault="005B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EE" w:rsidRDefault="005B2C50">
    <w:pPr>
      <w:spacing w:line="200" w:lineRule="exact"/>
      <w:rPr>
        <w:sz w:val="20"/>
        <w:szCs w:val="20"/>
      </w:rPr>
    </w:pPr>
    <w:r>
      <w:rPr>
        <w:noProof/>
        <w:lang w:val="ru-RU" w:eastAsia="ru-RU"/>
      </w:rPr>
      <mc:AlternateContent>
        <mc:Choice Requires="wps">
          <w:drawing>
            <wp:anchor distT="0" distB="0" distL="114300" distR="114300" simplePos="0" relativeHeight="503312843" behindDoc="1" locked="0" layoutInCell="1" allowOverlap="1">
              <wp:simplePos x="0" y="0"/>
              <wp:positionH relativeFrom="page">
                <wp:posOffset>215900</wp:posOffset>
              </wp:positionH>
              <wp:positionV relativeFrom="page">
                <wp:posOffset>9714230</wp:posOffset>
              </wp:positionV>
              <wp:extent cx="1746250" cy="152400"/>
              <wp:effectExtent l="0" t="0" r="0"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FEE" w:rsidRDefault="007D2FEE">
                          <w:pPr>
                            <w:spacing w:line="224" w:lineRule="exact"/>
                            <w:ind w:left="20"/>
                            <w:rPr>
                              <w:rFonts w:ascii="Arial" w:eastAsia="Arial" w:hAnsi="Arial" w:cs="Arial"/>
                              <w:sz w:val="20"/>
                              <w:szCs w:val="20"/>
                            </w:rPr>
                          </w:pPr>
                          <w:r>
                            <w:rPr>
                              <w:rFonts w:ascii="Arial" w:eastAsia="Arial" w:hAnsi="Arial" w:cs="Arial"/>
                              <w:sz w:val="20"/>
                              <w:szCs w:val="20"/>
                              <w:lang w:val="ru-RU"/>
                            </w:rPr>
                            <w:t>Справочный номер</w:t>
                          </w:r>
                          <w:r>
                            <w:rPr>
                              <w:rFonts w:ascii="Arial" w:eastAsia="Arial" w:hAnsi="Arial" w:cs="Arial"/>
                              <w:sz w:val="20"/>
                              <w:szCs w:val="20"/>
                            </w:rPr>
                            <w:t>: 3991157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5" type="#_x0000_t202" style="position:absolute;margin-left:17pt;margin-top:764.9pt;width:137.5pt;height:12pt;z-index:-36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0t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" filled="f" stroked="f">
              <v:textbox inset="0,0,0,0">
                <w:txbxContent>
                  <w:p w:rsidR="007D2FEE" w:rsidRDefault="007D2FEE">
                    <w:pPr>
                      <w:spacing w:line="224" w:lineRule="exact"/>
                      <w:ind w:left="20"/>
                      <w:rPr>
                        <w:rFonts w:ascii="Arial" w:eastAsia="Arial" w:hAnsi="Arial" w:cs="Arial"/>
                        <w:sz w:val="20"/>
                        <w:szCs w:val="20"/>
                      </w:rPr>
                    </w:pPr>
                    <w:r>
                      <w:rPr>
                        <w:rFonts w:ascii="Arial" w:eastAsia="Arial" w:hAnsi="Arial" w:cs="Arial"/>
                        <w:sz w:val="20"/>
                        <w:szCs w:val="20"/>
                        <w:lang w:val="ru-RU"/>
                      </w:rPr>
                      <w:t>Справочный номер</w:t>
                    </w:r>
                    <w:r>
                      <w:rPr>
                        <w:rFonts w:ascii="Arial" w:eastAsia="Arial" w:hAnsi="Arial" w:cs="Arial"/>
                        <w:sz w:val="20"/>
                        <w:szCs w:val="20"/>
                      </w:rPr>
                      <w:t>: 3991157</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312842" behindDoc="1" locked="0" layoutInCell="1" allowOverlap="1">
              <wp:simplePos x="0" y="0"/>
              <wp:positionH relativeFrom="page">
                <wp:posOffset>7219950</wp:posOffset>
              </wp:positionH>
              <wp:positionV relativeFrom="page">
                <wp:posOffset>9408795</wp:posOffset>
              </wp:positionV>
              <wp:extent cx="120650" cy="165735"/>
              <wp:effectExtent l="0" t="0" r="317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FEE" w:rsidRDefault="007D2FEE">
                          <w:pPr>
                            <w:pStyle w:val="a3"/>
                            <w:spacing w:line="245" w:lineRule="exact"/>
                            <w:ind w:left="40"/>
                          </w:pPr>
                          <w:r>
                            <w:fldChar w:fldCharType="begin"/>
                          </w:r>
                          <w:r>
                            <w:instrText xml:space="preserve"> PAGE </w:instrText>
                          </w:r>
                          <w:r>
                            <w:fldChar w:fldCharType="separate"/>
                          </w:r>
                          <w:r w:rsidR="0008652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6" type="#_x0000_t202" style="position:absolute;margin-left:568.5pt;margin-top:740.85pt;width:9.5pt;height:13.05pt;z-index:-3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lG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" filled="f" stroked="f">
              <v:textbox inset="0,0,0,0">
                <w:txbxContent>
                  <w:p w:rsidR="007D2FEE" w:rsidRDefault="007D2FEE">
                    <w:pPr>
                      <w:pStyle w:val="a3"/>
                      <w:spacing w:line="245" w:lineRule="exact"/>
                      <w:ind w:left="40"/>
                    </w:pPr>
                    <w:r>
                      <w:fldChar w:fldCharType="begin"/>
                    </w:r>
                    <w:r>
                      <w:instrText xml:space="preserve"> PAGE </w:instrText>
                    </w:r>
                    <w:r>
                      <w:fldChar w:fldCharType="separate"/>
                    </w:r>
                    <w:r w:rsidR="00086521">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EE" w:rsidRDefault="005B2C50">
    <w:pPr>
      <w:spacing w:line="200" w:lineRule="exact"/>
      <w:rPr>
        <w:sz w:val="20"/>
        <w:szCs w:val="20"/>
      </w:rPr>
    </w:pPr>
    <w:r>
      <w:rPr>
        <w:noProof/>
        <w:lang w:val="ru-RU" w:eastAsia="ru-RU"/>
      </w:rPr>
      <mc:AlternateContent>
        <mc:Choice Requires="wps">
          <w:drawing>
            <wp:anchor distT="0" distB="0" distL="114300" distR="114300" simplePos="0" relativeHeight="503312857" behindDoc="1" locked="0" layoutInCell="1" allowOverlap="1">
              <wp:simplePos x="0" y="0"/>
              <wp:positionH relativeFrom="page">
                <wp:posOffset>215900</wp:posOffset>
              </wp:positionH>
              <wp:positionV relativeFrom="page">
                <wp:posOffset>9714230</wp:posOffset>
              </wp:positionV>
              <wp:extent cx="1922780" cy="152400"/>
              <wp:effectExtent l="0" t="0" r="4445"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FEE" w:rsidRDefault="007D2FEE">
                          <w:pPr>
                            <w:spacing w:line="224" w:lineRule="exact"/>
                            <w:ind w:left="20"/>
                            <w:rPr>
                              <w:rFonts w:ascii="Arial" w:eastAsia="Arial" w:hAnsi="Arial" w:cs="Arial"/>
                              <w:sz w:val="20"/>
                              <w:szCs w:val="20"/>
                            </w:rPr>
                          </w:pPr>
                          <w:r>
                            <w:rPr>
                              <w:rFonts w:ascii="Arial" w:eastAsia="Arial" w:hAnsi="Arial" w:cs="Arial"/>
                              <w:sz w:val="20"/>
                              <w:szCs w:val="20"/>
                              <w:lang w:val="ru-RU"/>
                            </w:rPr>
                            <w:t>Справочный номер</w:t>
                          </w:r>
                          <w:r>
                            <w:rPr>
                              <w:rFonts w:ascii="Arial" w:eastAsia="Arial" w:hAnsi="Arial" w:cs="Arial"/>
                              <w:sz w:val="20"/>
                              <w:szCs w:val="20"/>
                            </w:rPr>
                            <w:t>: 3991157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764.9pt;width:151.4pt;height:12pt;z-index:-36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" filled="f" stroked="f">
              <v:textbox inset="0,0,0,0">
                <w:txbxContent>
                  <w:p w:rsidR="007D2FEE" w:rsidRDefault="007D2FEE">
                    <w:pPr>
                      <w:spacing w:line="224" w:lineRule="exact"/>
                      <w:ind w:left="20"/>
                      <w:rPr>
                        <w:rFonts w:ascii="Arial" w:eastAsia="Arial" w:hAnsi="Arial" w:cs="Arial"/>
                        <w:sz w:val="20"/>
                        <w:szCs w:val="20"/>
                      </w:rPr>
                    </w:pPr>
                    <w:r>
                      <w:rPr>
                        <w:rFonts w:ascii="Arial" w:eastAsia="Arial" w:hAnsi="Arial" w:cs="Arial"/>
                        <w:sz w:val="20"/>
                        <w:szCs w:val="20"/>
                        <w:lang w:val="ru-RU"/>
                      </w:rPr>
                      <w:t>Справочный номер</w:t>
                    </w:r>
                    <w:r>
                      <w:rPr>
                        <w:rFonts w:ascii="Arial" w:eastAsia="Arial" w:hAnsi="Arial" w:cs="Arial"/>
                        <w:sz w:val="20"/>
                        <w:szCs w:val="20"/>
                      </w:rPr>
                      <w:t>: 3991157</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312856" behindDoc="1" locked="0" layoutInCell="1" allowOverlap="1">
              <wp:simplePos x="0" y="0"/>
              <wp:positionH relativeFrom="page">
                <wp:posOffset>7149465</wp:posOffset>
              </wp:positionH>
              <wp:positionV relativeFrom="page">
                <wp:posOffset>9408795</wp:posOffset>
              </wp:positionV>
              <wp:extent cx="191135" cy="165735"/>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FEE" w:rsidRDefault="007D2FEE">
                          <w:pPr>
                            <w:pStyle w:val="a3"/>
                            <w:spacing w:line="245" w:lineRule="exact"/>
                            <w:ind w:left="40"/>
                          </w:pPr>
                          <w:r>
                            <w:fldChar w:fldCharType="begin"/>
                          </w:r>
                          <w:r>
                            <w:instrText xml:space="preserve"> PAGE </w:instrText>
                          </w:r>
                          <w:r>
                            <w:fldChar w:fldCharType="separate"/>
                          </w:r>
                          <w:r w:rsidR="00086521">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562.95pt;margin-top:740.85pt;width:15.05pt;height:13.05pt;z-index:-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B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" filled="f" stroked="f">
              <v:textbox inset="0,0,0,0">
                <w:txbxContent>
                  <w:p w:rsidR="007D2FEE" w:rsidRDefault="007D2FEE">
                    <w:pPr>
                      <w:pStyle w:val="a3"/>
                      <w:spacing w:line="245" w:lineRule="exact"/>
                      <w:ind w:left="40"/>
                    </w:pPr>
                    <w:r>
                      <w:fldChar w:fldCharType="begin"/>
                    </w:r>
                    <w:r>
                      <w:instrText xml:space="preserve"> PAGE </w:instrText>
                    </w:r>
                    <w:r>
                      <w:fldChar w:fldCharType="separate"/>
                    </w:r>
                    <w:r w:rsidR="00086521">
                      <w:rPr>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9D4" w:rsidRDefault="005B29D4">
      <w:r>
        <w:separator/>
      </w:r>
    </w:p>
  </w:footnote>
  <w:footnote w:type="continuationSeparator" w:id="0">
    <w:p w:rsidR="005B29D4" w:rsidRDefault="005B2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D88"/>
    <w:multiLevelType w:val="hybridMultilevel"/>
    <w:tmpl w:val="98C2F00A"/>
    <w:lvl w:ilvl="0" w:tplc="5D029138">
      <w:start w:val="1"/>
      <w:numFmt w:val="lowerLetter"/>
      <w:lvlText w:val="%1)"/>
      <w:lvlJc w:val="left"/>
      <w:pPr>
        <w:ind w:hanging="360"/>
        <w:jc w:val="left"/>
      </w:pPr>
      <w:rPr>
        <w:rFonts w:ascii="Times New Roman" w:eastAsia="Times New Roman" w:hAnsi="Times New Roman" w:hint="default"/>
        <w:w w:val="99"/>
        <w:sz w:val="20"/>
        <w:szCs w:val="20"/>
      </w:rPr>
    </w:lvl>
    <w:lvl w:ilvl="1" w:tplc="79CCF21E">
      <w:start w:val="1"/>
      <w:numFmt w:val="bullet"/>
      <w:lvlText w:val="•"/>
      <w:lvlJc w:val="left"/>
      <w:rPr>
        <w:rFonts w:hint="default"/>
      </w:rPr>
    </w:lvl>
    <w:lvl w:ilvl="2" w:tplc="12ACC586">
      <w:start w:val="1"/>
      <w:numFmt w:val="bullet"/>
      <w:lvlText w:val="•"/>
      <w:lvlJc w:val="left"/>
      <w:rPr>
        <w:rFonts w:hint="default"/>
      </w:rPr>
    </w:lvl>
    <w:lvl w:ilvl="3" w:tplc="2760DA88">
      <w:start w:val="1"/>
      <w:numFmt w:val="bullet"/>
      <w:lvlText w:val="•"/>
      <w:lvlJc w:val="left"/>
      <w:rPr>
        <w:rFonts w:hint="default"/>
      </w:rPr>
    </w:lvl>
    <w:lvl w:ilvl="4" w:tplc="163433DA">
      <w:start w:val="1"/>
      <w:numFmt w:val="bullet"/>
      <w:lvlText w:val="•"/>
      <w:lvlJc w:val="left"/>
      <w:rPr>
        <w:rFonts w:hint="default"/>
      </w:rPr>
    </w:lvl>
    <w:lvl w:ilvl="5" w:tplc="9E34A594">
      <w:start w:val="1"/>
      <w:numFmt w:val="bullet"/>
      <w:lvlText w:val="•"/>
      <w:lvlJc w:val="left"/>
      <w:rPr>
        <w:rFonts w:hint="default"/>
      </w:rPr>
    </w:lvl>
    <w:lvl w:ilvl="6" w:tplc="9EAE0F82">
      <w:start w:val="1"/>
      <w:numFmt w:val="bullet"/>
      <w:lvlText w:val="•"/>
      <w:lvlJc w:val="left"/>
      <w:rPr>
        <w:rFonts w:hint="default"/>
      </w:rPr>
    </w:lvl>
    <w:lvl w:ilvl="7" w:tplc="2D8C9B3A">
      <w:start w:val="1"/>
      <w:numFmt w:val="bullet"/>
      <w:lvlText w:val="•"/>
      <w:lvlJc w:val="left"/>
      <w:rPr>
        <w:rFonts w:hint="default"/>
      </w:rPr>
    </w:lvl>
    <w:lvl w:ilvl="8" w:tplc="904E7A60">
      <w:start w:val="1"/>
      <w:numFmt w:val="bullet"/>
      <w:lvlText w:val="•"/>
      <w:lvlJc w:val="left"/>
      <w:rPr>
        <w:rFonts w:hint="default"/>
      </w:rPr>
    </w:lvl>
  </w:abstractNum>
  <w:abstractNum w:abstractNumId="1">
    <w:nsid w:val="07DA7608"/>
    <w:multiLevelType w:val="multilevel"/>
    <w:tmpl w:val="3D429B16"/>
    <w:lvl w:ilvl="0">
      <w:start w:val="10"/>
      <w:numFmt w:val="decimal"/>
      <w:lvlText w:val="%1"/>
      <w:lvlJc w:val="left"/>
      <w:pPr>
        <w:ind w:hanging="447"/>
      </w:pPr>
      <w:rPr>
        <w:rFonts w:ascii="Times New Roman" w:eastAsia="Times New Roman" w:hAnsi="Times New Roman" w:hint="default"/>
        <w:b/>
        <w:bCs/>
        <w:spacing w:val="1"/>
        <w:sz w:val="28"/>
        <w:szCs w:val="28"/>
      </w:rPr>
    </w:lvl>
    <w:lvl w:ilvl="1">
      <w:start w:val="1"/>
      <w:numFmt w:val="decimal"/>
      <w:lvlText w:val="%1.%2"/>
      <w:lvlJc w:val="left"/>
      <w:pPr>
        <w:ind w:hanging="72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E7B3BDB"/>
    <w:multiLevelType w:val="hybridMultilevel"/>
    <w:tmpl w:val="E1C27602"/>
    <w:lvl w:ilvl="0" w:tplc="A6F473A2">
      <w:start w:val="1"/>
      <w:numFmt w:val="lowerLetter"/>
      <w:lvlText w:val="%1)"/>
      <w:lvlJc w:val="left"/>
      <w:pPr>
        <w:ind w:hanging="360"/>
        <w:jc w:val="left"/>
      </w:pPr>
      <w:rPr>
        <w:rFonts w:ascii="Times New Roman" w:eastAsia="Times New Roman" w:hAnsi="Times New Roman" w:hint="default"/>
        <w:w w:val="99"/>
        <w:sz w:val="20"/>
        <w:szCs w:val="20"/>
      </w:rPr>
    </w:lvl>
    <w:lvl w:ilvl="1" w:tplc="B2BEBD58">
      <w:start w:val="1"/>
      <w:numFmt w:val="bullet"/>
      <w:lvlText w:val="•"/>
      <w:lvlJc w:val="left"/>
      <w:rPr>
        <w:rFonts w:hint="default"/>
      </w:rPr>
    </w:lvl>
    <w:lvl w:ilvl="2" w:tplc="70668D8C">
      <w:start w:val="1"/>
      <w:numFmt w:val="bullet"/>
      <w:lvlText w:val="•"/>
      <w:lvlJc w:val="left"/>
      <w:rPr>
        <w:rFonts w:hint="default"/>
      </w:rPr>
    </w:lvl>
    <w:lvl w:ilvl="3" w:tplc="B9BA94EE">
      <w:start w:val="1"/>
      <w:numFmt w:val="bullet"/>
      <w:lvlText w:val="•"/>
      <w:lvlJc w:val="left"/>
      <w:rPr>
        <w:rFonts w:hint="default"/>
      </w:rPr>
    </w:lvl>
    <w:lvl w:ilvl="4" w:tplc="06C61ED8">
      <w:start w:val="1"/>
      <w:numFmt w:val="bullet"/>
      <w:lvlText w:val="•"/>
      <w:lvlJc w:val="left"/>
      <w:rPr>
        <w:rFonts w:hint="default"/>
      </w:rPr>
    </w:lvl>
    <w:lvl w:ilvl="5" w:tplc="9102690E">
      <w:start w:val="1"/>
      <w:numFmt w:val="bullet"/>
      <w:lvlText w:val="•"/>
      <w:lvlJc w:val="left"/>
      <w:rPr>
        <w:rFonts w:hint="default"/>
      </w:rPr>
    </w:lvl>
    <w:lvl w:ilvl="6" w:tplc="9BD817BE">
      <w:start w:val="1"/>
      <w:numFmt w:val="bullet"/>
      <w:lvlText w:val="•"/>
      <w:lvlJc w:val="left"/>
      <w:rPr>
        <w:rFonts w:hint="default"/>
      </w:rPr>
    </w:lvl>
    <w:lvl w:ilvl="7" w:tplc="2024650E">
      <w:start w:val="1"/>
      <w:numFmt w:val="bullet"/>
      <w:lvlText w:val="•"/>
      <w:lvlJc w:val="left"/>
      <w:rPr>
        <w:rFonts w:hint="default"/>
      </w:rPr>
    </w:lvl>
    <w:lvl w:ilvl="8" w:tplc="2B9C69A4">
      <w:start w:val="1"/>
      <w:numFmt w:val="bullet"/>
      <w:lvlText w:val="•"/>
      <w:lvlJc w:val="left"/>
      <w:rPr>
        <w:rFonts w:hint="default"/>
      </w:rPr>
    </w:lvl>
  </w:abstractNum>
  <w:abstractNum w:abstractNumId="3">
    <w:nsid w:val="102D3A30"/>
    <w:multiLevelType w:val="hybridMultilevel"/>
    <w:tmpl w:val="1C729ED0"/>
    <w:lvl w:ilvl="0" w:tplc="3FCE0D52">
      <w:start w:val="1"/>
      <w:numFmt w:val="bullet"/>
      <w:lvlText w:val="•"/>
      <w:lvlJc w:val="left"/>
      <w:pPr>
        <w:ind w:hanging="361"/>
      </w:pPr>
      <w:rPr>
        <w:rFonts w:ascii="Arial" w:eastAsia="Arial" w:hAnsi="Arial" w:hint="default"/>
        <w:w w:val="131"/>
        <w:sz w:val="22"/>
        <w:szCs w:val="22"/>
      </w:rPr>
    </w:lvl>
    <w:lvl w:ilvl="1" w:tplc="8796EEDC">
      <w:start w:val="1"/>
      <w:numFmt w:val="bullet"/>
      <w:lvlText w:val="•"/>
      <w:lvlJc w:val="left"/>
      <w:rPr>
        <w:rFonts w:hint="default"/>
      </w:rPr>
    </w:lvl>
    <w:lvl w:ilvl="2" w:tplc="17C42264">
      <w:start w:val="1"/>
      <w:numFmt w:val="bullet"/>
      <w:lvlText w:val="•"/>
      <w:lvlJc w:val="left"/>
      <w:rPr>
        <w:rFonts w:hint="default"/>
      </w:rPr>
    </w:lvl>
    <w:lvl w:ilvl="3" w:tplc="BBAA0DA8">
      <w:start w:val="1"/>
      <w:numFmt w:val="bullet"/>
      <w:lvlText w:val="•"/>
      <w:lvlJc w:val="left"/>
      <w:rPr>
        <w:rFonts w:hint="default"/>
      </w:rPr>
    </w:lvl>
    <w:lvl w:ilvl="4" w:tplc="4C4A0C94">
      <w:start w:val="1"/>
      <w:numFmt w:val="bullet"/>
      <w:lvlText w:val="•"/>
      <w:lvlJc w:val="left"/>
      <w:rPr>
        <w:rFonts w:hint="default"/>
      </w:rPr>
    </w:lvl>
    <w:lvl w:ilvl="5" w:tplc="DEB424DA">
      <w:start w:val="1"/>
      <w:numFmt w:val="bullet"/>
      <w:lvlText w:val="•"/>
      <w:lvlJc w:val="left"/>
      <w:rPr>
        <w:rFonts w:hint="default"/>
      </w:rPr>
    </w:lvl>
    <w:lvl w:ilvl="6" w:tplc="2AEE3574">
      <w:start w:val="1"/>
      <w:numFmt w:val="bullet"/>
      <w:lvlText w:val="•"/>
      <w:lvlJc w:val="left"/>
      <w:rPr>
        <w:rFonts w:hint="default"/>
      </w:rPr>
    </w:lvl>
    <w:lvl w:ilvl="7" w:tplc="EAE28066">
      <w:start w:val="1"/>
      <w:numFmt w:val="bullet"/>
      <w:lvlText w:val="•"/>
      <w:lvlJc w:val="left"/>
      <w:rPr>
        <w:rFonts w:hint="default"/>
      </w:rPr>
    </w:lvl>
    <w:lvl w:ilvl="8" w:tplc="330EF242">
      <w:start w:val="1"/>
      <w:numFmt w:val="bullet"/>
      <w:lvlText w:val="•"/>
      <w:lvlJc w:val="left"/>
      <w:rPr>
        <w:rFonts w:hint="default"/>
      </w:rPr>
    </w:lvl>
  </w:abstractNum>
  <w:abstractNum w:abstractNumId="4">
    <w:nsid w:val="187C760C"/>
    <w:multiLevelType w:val="multilevel"/>
    <w:tmpl w:val="3D429B16"/>
    <w:lvl w:ilvl="0">
      <w:start w:val="10"/>
      <w:numFmt w:val="decimal"/>
      <w:lvlText w:val="%1"/>
      <w:lvlJc w:val="left"/>
      <w:pPr>
        <w:ind w:hanging="447"/>
        <w:jc w:val="left"/>
      </w:pPr>
      <w:rPr>
        <w:rFonts w:ascii="Times New Roman" w:eastAsia="Times New Roman" w:hAnsi="Times New Roman" w:hint="default"/>
        <w:b/>
        <w:bCs/>
        <w:spacing w:val="1"/>
        <w:sz w:val="28"/>
        <w:szCs w:val="28"/>
      </w:rPr>
    </w:lvl>
    <w:lvl w:ilvl="1">
      <w:start w:val="1"/>
      <w:numFmt w:val="decimal"/>
      <w:lvlText w:val="%1.%2"/>
      <w:lvlJc w:val="left"/>
      <w:pPr>
        <w:ind w:hanging="720"/>
        <w:jc w:val="left"/>
      </w:pPr>
      <w:rPr>
        <w:rFonts w:ascii="Times New Roman" w:eastAsia="Times New Roman" w:hAnsi="Times New Roman" w:hint="default"/>
        <w:b/>
        <w:bCs/>
        <w:sz w:val="24"/>
        <w:szCs w:val="24"/>
      </w:rPr>
    </w:lvl>
    <w:lvl w:ilvl="2">
      <w:start w:val="1"/>
      <w:numFmt w:val="lowerLetter"/>
      <w:lvlText w:val="%3)"/>
      <w:lvlJc w:val="left"/>
      <w:pPr>
        <w:ind w:hanging="360"/>
        <w:jc w:val="left"/>
      </w:pPr>
      <w:rPr>
        <w:rFonts w:ascii="Times New Roman" w:eastAsia="Times New Roman" w:hAnsi="Times New Roman"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EAD124C"/>
    <w:multiLevelType w:val="multilevel"/>
    <w:tmpl w:val="0E146A56"/>
    <w:lvl w:ilvl="0">
      <w:start w:val="10"/>
      <w:numFmt w:val="decimal"/>
      <w:lvlText w:val="%1"/>
      <w:lvlJc w:val="left"/>
      <w:pPr>
        <w:ind w:hanging="202"/>
        <w:jc w:val="left"/>
      </w:pPr>
      <w:rPr>
        <w:rFonts w:ascii="Times New Roman" w:eastAsia="Times New Roman" w:hAnsi="Times New Roman" w:hint="default"/>
        <w:b/>
        <w:bCs/>
        <w:spacing w:val="1"/>
        <w:sz w:val="16"/>
        <w:szCs w:val="16"/>
      </w:rPr>
    </w:lvl>
    <w:lvl w:ilvl="1">
      <w:start w:val="1"/>
      <w:numFmt w:val="decimal"/>
      <w:lvlText w:val="%1.%2"/>
      <w:lvlJc w:val="left"/>
      <w:pPr>
        <w:ind w:hanging="322"/>
        <w:jc w:val="left"/>
      </w:pPr>
      <w:rPr>
        <w:rFonts w:ascii="Times New Roman" w:eastAsia="Times New Roman" w:hAnsi="Times New Roman" w:hint="default"/>
        <w:spacing w:val="1"/>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2EBE5F3B"/>
    <w:multiLevelType w:val="hybridMultilevel"/>
    <w:tmpl w:val="B7EE99EA"/>
    <w:lvl w:ilvl="0" w:tplc="5CFA5E34">
      <w:start w:val="400"/>
      <w:numFmt w:val="bullet"/>
      <w:lvlText w:val="•"/>
      <w:lvlJc w:val="left"/>
      <w:pPr>
        <w:ind w:left="590" w:hanging="360"/>
      </w:pPr>
      <w:rPr>
        <w:rFonts w:ascii="Arial" w:eastAsia="Arial" w:hAnsi="Arial" w:cs="Arial" w:hint="default"/>
        <w:w w:val="130"/>
      </w:rPr>
    </w:lvl>
    <w:lvl w:ilvl="1" w:tplc="04190003" w:tentative="1">
      <w:start w:val="1"/>
      <w:numFmt w:val="bullet"/>
      <w:lvlText w:val="o"/>
      <w:lvlJc w:val="left"/>
      <w:pPr>
        <w:ind w:left="1310" w:hanging="360"/>
      </w:pPr>
      <w:rPr>
        <w:rFonts w:ascii="Courier New" w:hAnsi="Courier New" w:cs="Courier New" w:hint="default"/>
      </w:rPr>
    </w:lvl>
    <w:lvl w:ilvl="2" w:tplc="04190005" w:tentative="1">
      <w:start w:val="1"/>
      <w:numFmt w:val="bullet"/>
      <w:lvlText w:val=""/>
      <w:lvlJc w:val="left"/>
      <w:pPr>
        <w:ind w:left="2030" w:hanging="360"/>
      </w:pPr>
      <w:rPr>
        <w:rFonts w:ascii="Wingdings" w:hAnsi="Wingdings" w:hint="default"/>
      </w:rPr>
    </w:lvl>
    <w:lvl w:ilvl="3" w:tplc="04190001" w:tentative="1">
      <w:start w:val="1"/>
      <w:numFmt w:val="bullet"/>
      <w:lvlText w:val=""/>
      <w:lvlJc w:val="left"/>
      <w:pPr>
        <w:ind w:left="2750" w:hanging="360"/>
      </w:pPr>
      <w:rPr>
        <w:rFonts w:ascii="Symbol" w:hAnsi="Symbol" w:hint="default"/>
      </w:rPr>
    </w:lvl>
    <w:lvl w:ilvl="4" w:tplc="04190003" w:tentative="1">
      <w:start w:val="1"/>
      <w:numFmt w:val="bullet"/>
      <w:lvlText w:val="o"/>
      <w:lvlJc w:val="left"/>
      <w:pPr>
        <w:ind w:left="3470" w:hanging="360"/>
      </w:pPr>
      <w:rPr>
        <w:rFonts w:ascii="Courier New" w:hAnsi="Courier New" w:cs="Courier New" w:hint="default"/>
      </w:rPr>
    </w:lvl>
    <w:lvl w:ilvl="5" w:tplc="04190005" w:tentative="1">
      <w:start w:val="1"/>
      <w:numFmt w:val="bullet"/>
      <w:lvlText w:val=""/>
      <w:lvlJc w:val="left"/>
      <w:pPr>
        <w:ind w:left="4190" w:hanging="360"/>
      </w:pPr>
      <w:rPr>
        <w:rFonts w:ascii="Wingdings" w:hAnsi="Wingdings" w:hint="default"/>
      </w:rPr>
    </w:lvl>
    <w:lvl w:ilvl="6" w:tplc="04190001" w:tentative="1">
      <w:start w:val="1"/>
      <w:numFmt w:val="bullet"/>
      <w:lvlText w:val=""/>
      <w:lvlJc w:val="left"/>
      <w:pPr>
        <w:ind w:left="4910" w:hanging="360"/>
      </w:pPr>
      <w:rPr>
        <w:rFonts w:ascii="Symbol" w:hAnsi="Symbol" w:hint="default"/>
      </w:rPr>
    </w:lvl>
    <w:lvl w:ilvl="7" w:tplc="04190003" w:tentative="1">
      <w:start w:val="1"/>
      <w:numFmt w:val="bullet"/>
      <w:lvlText w:val="o"/>
      <w:lvlJc w:val="left"/>
      <w:pPr>
        <w:ind w:left="5630" w:hanging="360"/>
      </w:pPr>
      <w:rPr>
        <w:rFonts w:ascii="Courier New" w:hAnsi="Courier New" w:cs="Courier New" w:hint="default"/>
      </w:rPr>
    </w:lvl>
    <w:lvl w:ilvl="8" w:tplc="04190005" w:tentative="1">
      <w:start w:val="1"/>
      <w:numFmt w:val="bullet"/>
      <w:lvlText w:val=""/>
      <w:lvlJc w:val="left"/>
      <w:pPr>
        <w:ind w:left="6350" w:hanging="360"/>
      </w:pPr>
      <w:rPr>
        <w:rFonts w:ascii="Wingdings" w:hAnsi="Wingdings" w:hint="default"/>
      </w:rPr>
    </w:lvl>
  </w:abstractNum>
  <w:abstractNum w:abstractNumId="7">
    <w:nsid w:val="4308574D"/>
    <w:multiLevelType w:val="multilevel"/>
    <w:tmpl w:val="E20C89EC"/>
    <w:lvl w:ilvl="0">
      <w:start w:val="1"/>
      <w:numFmt w:val="decimal"/>
      <w:lvlText w:val="%1"/>
      <w:lvlJc w:val="left"/>
      <w:pPr>
        <w:ind w:hanging="212"/>
        <w:jc w:val="left"/>
      </w:pPr>
      <w:rPr>
        <w:rFonts w:ascii="Times New Roman" w:eastAsia="Times New Roman" w:hAnsi="Times New Roman" w:hint="default"/>
        <w:b/>
        <w:bCs/>
        <w:sz w:val="28"/>
        <w:szCs w:val="28"/>
      </w:rPr>
    </w:lvl>
    <w:lvl w:ilvl="1">
      <w:start w:val="1"/>
      <w:numFmt w:val="decimal"/>
      <w:lvlText w:val="%1.%2"/>
      <w:lvlJc w:val="left"/>
      <w:pPr>
        <w:ind w:hanging="447"/>
        <w:jc w:val="left"/>
      </w:pPr>
      <w:rPr>
        <w:rFonts w:ascii="Times New Roman" w:eastAsia="Times New Roman" w:hAnsi="Times New Roman" w:hint="default"/>
        <w:b/>
        <w:bCs/>
        <w:sz w:val="24"/>
        <w:szCs w:val="24"/>
      </w:rPr>
    </w:lvl>
    <w:lvl w:ilvl="2">
      <w:start w:val="1"/>
      <w:numFmt w:val="lowerLetter"/>
      <w:lvlText w:val="%3)"/>
      <w:lvlJc w:val="left"/>
      <w:pPr>
        <w:ind w:hanging="360"/>
        <w:jc w:val="left"/>
      </w:pPr>
      <w:rPr>
        <w:rFonts w:ascii="Times New Roman" w:eastAsia="Times New Roman" w:hAnsi="Times New Roman" w:hint="default"/>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434F6F53"/>
    <w:multiLevelType w:val="hybridMultilevel"/>
    <w:tmpl w:val="250EFDEE"/>
    <w:lvl w:ilvl="0" w:tplc="5AAC12E4">
      <w:start w:val="1"/>
      <w:numFmt w:val="bullet"/>
      <w:lvlText w:val="•"/>
      <w:lvlJc w:val="left"/>
      <w:pPr>
        <w:ind w:hanging="361"/>
      </w:pPr>
      <w:rPr>
        <w:rFonts w:ascii="Arial" w:eastAsia="Arial" w:hAnsi="Arial" w:hint="default"/>
        <w:w w:val="132"/>
        <w:sz w:val="16"/>
        <w:szCs w:val="16"/>
      </w:rPr>
    </w:lvl>
    <w:lvl w:ilvl="1" w:tplc="2BB63632">
      <w:start w:val="1"/>
      <w:numFmt w:val="bullet"/>
      <w:lvlText w:val="•"/>
      <w:lvlJc w:val="left"/>
      <w:rPr>
        <w:rFonts w:hint="default"/>
      </w:rPr>
    </w:lvl>
    <w:lvl w:ilvl="2" w:tplc="9970EC00">
      <w:start w:val="1"/>
      <w:numFmt w:val="bullet"/>
      <w:lvlText w:val="•"/>
      <w:lvlJc w:val="left"/>
      <w:rPr>
        <w:rFonts w:hint="default"/>
      </w:rPr>
    </w:lvl>
    <w:lvl w:ilvl="3" w:tplc="6046C708">
      <w:start w:val="1"/>
      <w:numFmt w:val="bullet"/>
      <w:lvlText w:val="•"/>
      <w:lvlJc w:val="left"/>
      <w:rPr>
        <w:rFonts w:hint="default"/>
      </w:rPr>
    </w:lvl>
    <w:lvl w:ilvl="4" w:tplc="F4B21842">
      <w:start w:val="1"/>
      <w:numFmt w:val="bullet"/>
      <w:lvlText w:val="•"/>
      <w:lvlJc w:val="left"/>
      <w:rPr>
        <w:rFonts w:hint="default"/>
      </w:rPr>
    </w:lvl>
    <w:lvl w:ilvl="5" w:tplc="E33C0C0C">
      <w:start w:val="1"/>
      <w:numFmt w:val="bullet"/>
      <w:lvlText w:val="•"/>
      <w:lvlJc w:val="left"/>
      <w:rPr>
        <w:rFonts w:hint="default"/>
      </w:rPr>
    </w:lvl>
    <w:lvl w:ilvl="6" w:tplc="A2DE8A3C">
      <w:start w:val="1"/>
      <w:numFmt w:val="bullet"/>
      <w:lvlText w:val="•"/>
      <w:lvlJc w:val="left"/>
      <w:rPr>
        <w:rFonts w:hint="default"/>
      </w:rPr>
    </w:lvl>
    <w:lvl w:ilvl="7" w:tplc="A9E06102">
      <w:start w:val="1"/>
      <w:numFmt w:val="bullet"/>
      <w:lvlText w:val="•"/>
      <w:lvlJc w:val="left"/>
      <w:rPr>
        <w:rFonts w:hint="default"/>
      </w:rPr>
    </w:lvl>
    <w:lvl w:ilvl="8" w:tplc="094857E6">
      <w:start w:val="1"/>
      <w:numFmt w:val="bullet"/>
      <w:lvlText w:val="•"/>
      <w:lvlJc w:val="left"/>
      <w:rPr>
        <w:rFonts w:hint="default"/>
      </w:rPr>
    </w:lvl>
  </w:abstractNum>
  <w:abstractNum w:abstractNumId="9">
    <w:nsid w:val="48077B46"/>
    <w:multiLevelType w:val="hybridMultilevel"/>
    <w:tmpl w:val="03AE7F94"/>
    <w:lvl w:ilvl="0" w:tplc="B9D6DF44">
      <w:start w:val="1"/>
      <w:numFmt w:val="bullet"/>
      <w:lvlText w:val="o"/>
      <w:lvlJc w:val="left"/>
      <w:pPr>
        <w:ind w:hanging="361"/>
      </w:pPr>
      <w:rPr>
        <w:rFonts w:ascii="Courier New" w:eastAsia="Courier New" w:hAnsi="Courier New" w:hint="default"/>
        <w:sz w:val="16"/>
        <w:szCs w:val="16"/>
      </w:rPr>
    </w:lvl>
    <w:lvl w:ilvl="1" w:tplc="B43ABC4C">
      <w:start w:val="1"/>
      <w:numFmt w:val="bullet"/>
      <w:lvlText w:val="•"/>
      <w:lvlJc w:val="left"/>
      <w:rPr>
        <w:rFonts w:hint="default"/>
      </w:rPr>
    </w:lvl>
    <w:lvl w:ilvl="2" w:tplc="316C6BAE">
      <w:start w:val="1"/>
      <w:numFmt w:val="bullet"/>
      <w:lvlText w:val="•"/>
      <w:lvlJc w:val="left"/>
      <w:rPr>
        <w:rFonts w:hint="default"/>
      </w:rPr>
    </w:lvl>
    <w:lvl w:ilvl="3" w:tplc="5498BF8A">
      <w:start w:val="1"/>
      <w:numFmt w:val="bullet"/>
      <w:lvlText w:val="•"/>
      <w:lvlJc w:val="left"/>
      <w:rPr>
        <w:rFonts w:hint="default"/>
      </w:rPr>
    </w:lvl>
    <w:lvl w:ilvl="4" w:tplc="8C064420">
      <w:start w:val="1"/>
      <w:numFmt w:val="bullet"/>
      <w:lvlText w:val="•"/>
      <w:lvlJc w:val="left"/>
      <w:rPr>
        <w:rFonts w:hint="default"/>
      </w:rPr>
    </w:lvl>
    <w:lvl w:ilvl="5" w:tplc="FA38E7EA">
      <w:start w:val="1"/>
      <w:numFmt w:val="bullet"/>
      <w:lvlText w:val="•"/>
      <w:lvlJc w:val="left"/>
      <w:rPr>
        <w:rFonts w:hint="default"/>
      </w:rPr>
    </w:lvl>
    <w:lvl w:ilvl="6" w:tplc="8B0CE000">
      <w:start w:val="1"/>
      <w:numFmt w:val="bullet"/>
      <w:lvlText w:val="•"/>
      <w:lvlJc w:val="left"/>
      <w:rPr>
        <w:rFonts w:hint="default"/>
      </w:rPr>
    </w:lvl>
    <w:lvl w:ilvl="7" w:tplc="099C281C">
      <w:start w:val="1"/>
      <w:numFmt w:val="bullet"/>
      <w:lvlText w:val="•"/>
      <w:lvlJc w:val="left"/>
      <w:rPr>
        <w:rFonts w:hint="default"/>
      </w:rPr>
    </w:lvl>
    <w:lvl w:ilvl="8" w:tplc="379CA962">
      <w:start w:val="1"/>
      <w:numFmt w:val="bullet"/>
      <w:lvlText w:val="•"/>
      <w:lvlJc w:val="left"/>
      <w:rPr>
        <w:rFonts w:hint="default"/>
      </w:rPr>
    </w:lvl>
  </w:abstractNum>
  <w:abstractNum w:abstractNumId="10">
    <w:nsid w:val="64630132"/>
    <w:multiLevelType w:val="multilevel"/>
    <w:tmpl w:val="93BC3254"/>
    <w:lvl w:ilvl="0">
      <w:start w:val="1"/>
      <w:numFmt w:val="decimal"/>
      <w:lvlText w:val="%1"/>
      <w:lvlJc w:val="left"/>
      <w:pPr>
        <w:ind w:hanging="123"/>
        <w:jc w:val="left"/>
      </w:pPr>
      <w:rPr>
        <w:rFonts w:ascii="Times New Roman" w:eastAsia="Times New Roman" w:hAnsi="Times New Roman" w:hint="default"/>
        <w:b/>
        <w:bCs/>
        <w:sz w:val="16"/>
        <w:szCs w:val="16"/>
      </w:rPr>
    </w:lvl>
    <w:lvl w:ilvl="1">
      <w:start w:val="1"/>
      <w:numFmt w:val="decimal"/>
      <w:lvlText w:val="%1.%2"/>
      <w:lvlJc w:val="left"/>
      <w:pPr>
        <w:ind w:hanging="240"/>
        <w:jc w:val="left"/>
      </w:pPr>
      <w:rPr>
        <w:rFonts w:ascii="Times New Roman" w:eastAsia="Times New Roman" w:hAnsi="Times New Roman" w:hint="default"/>
        <w:spacing w:val="1"/>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6AE7710E"/>
    <w:multiLevelType w:val="hybridMultilevel"/>
    <w:tmpl w:val="D5F22F62"/>
    <w:lvl w:ilvl="0" w:tplc="1022499E">
      <w:start w:val="1"/>
      <w:numFmt w:val="decimal"/>
      <w:lvlText w:val="%1."/>
      <w:lvlJc w:val="left"/>
      <w:pPr>
        <w:ind w:hanging="360"/>
        <w:jc w:val="left"/>
      </w:pPr>
      <w:rPr>
        <w:rFonts w:ascii="Times New Roman" w:eastAsia="Times New Roman" w:hAnsi="Times New Roman" w:hint="default"/>
        <w:sz w:val="22"/>
        <w:szCs w:val="22"/>
      </w:rPr>
    </w:lvl>
    <w:lvl w:ilvl="1" w:tplc="85CA3C16">
      <w:start w:val="1"/>
      <w:numFmt w:val="bullet"/>
      <w:lvlText w:val="•"/>
      <w:lvlJc w:val="left"/>
      <w:rPr>
        <w:rFonts w:hint="default"/>
      </w:rPr>
    </w:lvl>
    <w:lvl w:ilvl="2" w:tplc="A2286ECE">
      <w:start w:val="1"/>
      <w:numFmt w:val="bullet"/>
      <w:lvlText w:val="•"/>
      <w:lvlJc w:val="left"/>
      <w:rPr>
        <w:rFonts w:hint="default"/>
      </w:rPr>
    </w:lvl>
    <w:lvl w:ilvl="3" w:tplc="6A0CB22C">
      <w:start w:val="1"/>
      <w:numFmt w:val="bullet"/>
      <w:lvlText w:val="•"/>
      <w:lvlJc w:val="left"/>
      <w:rPr>
        <w:rFonts w:hint="default"/>
      </w:rPr>
    </w:lvl>
    <w:lvl w:ilvl="4" w:tplc="F05694D6">
      <w:start w:val="1"/>
      <w:numFmt w:val="bullet"/>
      <w:lvlText w:val="•"/>
      <w:lvlJc w:val="left"/>
      <w:rPr>
        <w:rFonts w:hint="default"/>
      </w:rPr>
    </w:lvl>
    <w:lvl w:ilvl="5" w:tplc="76D64F22">
      <w:start w:val="1"/>
      <w:numFmt w:val="bullet"/>
      <w:lvlText w:val="•"/>
      <w:lvlJc w:val="left"/>
      <w:rPr>
        <w:rFonts w:hint="default"/>
      </w:rPr>
    </w:lvl>
    <w:lvl w:ilvl="6" w:tplc="48A8B18C">
      <w:start w:val="1"/>
      <w:numFmt w:val="bullet"/>
      <w:lvlText w:val="•"/>
      <w:lvlJc w:val="left"/>
      <w:rPr>
        <w:rFonts w:hint="default"/>
      </w:rPr>
    </w:lvl>
    <w:lvl w:ilvl="7" w:tplc="F320B2D6">
      <w:start w:val="1"/>
      <w:numFmt w:val="bullet"/>
      <w:lvlText w:val="•"/>
      <w:lvlJc w:val="left"/>
      <w:rPr>
        <w:rFonts w:hint="default"/>
      </w:rPr>
    </w:lvl>
    <w:lvl w:ilvl="8" w:tplc="2964527E">
      <w:start w:val="1"/>
      <w:numFmt w:val="bullet"/>
      <w:lvlText w:val="•"/>
      <w:lvlJc w:val="left"/>
      <w:rPr>
        <w:rFonts w:hint="default"/>
      </w:rPr>
    </w:lvl>
  </w:abstractNum>
  <w:abstractNum w:abstractNumId="12">
    <w:nsid w:val="6C375928"/>
    <w:multiLevelType w:val="hybridMultilevel"/>
    <w:tmpl w:val="2C226F26"/>
    <w:lvl w:ilvl="0" w:tplc="81FE7ABA">
      <w:start w:val="1"/>
      <w:numFmt w:val="bullet"/>
      <w:lvlText w:val="o"/>
      <w:lvlJc w:val="left"/>
      <w:pPr>
        <w:ind w:hanging="361"/>
      </w:pPr>
      <w:rPr>
        <w:rFonts w:ascii="Courier New" w:eastAsia="Courier New" w:hAnsi="Courier New" w:hint="default"/>
        <w:sz w:val="16"/>
        <w:szCs w:val="16"/>
      </w:rPr>
    </w:lvl>
    <w:lvl w:ilvl="1" w:tplc="B97A16B0">
      <w:start w:val="1"/>
      <w:numFmt w:val="bullet"/>
      <w:lvlText w:val="•"/>
      <w:lvlJc w:val="left"/>
      <w:rPr>
        <w:rFonts w:hint="default"/>
      </w:rPr>
    </w:lvl>
    <w:lvl w:ilvl="2" w:tplc="B914B008">
      <w:start w:val="1"/>
      <w:numFmt w:val="bullet"/>
      <w:lvlText w:val="•"/>
      <w:lvlJc w:val="left"/>
      <w:rPr>
        <w:rFonts w:hint="default"/>
      </w:rPr>
    </w:lvl>
    <w:lvl w:ilvl="3" w:tplc="9A5C303C">
      <w:start w:val="1"/>
      <w:numFmt w:val="bullet"/>
      <w:lvlText w:val="•"/>
      <w:lvlJc w:val="left"/>
      <w:rPr>
        <w:rFonts w:hint="default"/>
      </w:rPr>
    </w:lvl>
    <w:lvl w:ilvl="4" w:tplc="DD8823C8">
      <w:start w:val="1"/>
      <w:numFmt w:val="bullet"/>
      <w:lvlText w:val="•"/>
      <w:lvlJc w:val="left"/>
      <w:rPr>
        <w:rFonts w:hint="default"/>
      </w:rPr>
    </w:lvl>
    <w:lvl w:ilvl="5" w:tplc="1A14E210">
      <w:start w:val="1"/>
      <w:numFmt w:val="bullet"/>
      <w:lvlText w:val="•"/>
      <w:lvlJc w:val="left"/>
      <w:rPr>
        <w:rFonts w:hint="default"/>
      </w:rPr>
    </w:lvl>
    <w:lvl w:ilvl="6" w:tplc="19C870E6">
      <w:start w:val="1"/>
      <w:numFmt w:val="bullet"/>
      <w:lvlText w:val="•"/>
      <w:lvlJc w:val="left"/>
      <w:rPr>
        <w:rFonts w:hint="default"/>
      </w:rPr>
    </w:lvl>
    <w:lvl w:ilvl="7" w:tplc="A67ED310">
      <w:start w:val="1"/>
      <w:numFmt w:val="bullet"/>
      <w:lvlText w:val="•"/>
      <w:lvlJc w:val="left"/>
      <w:rPr>
        <w:rFonts w:hint="default"/>
      </w:rPr>
    </w:lvl>
    <w:lvl w:ilvl="8" w:tplc="BBE8534A">
      <w:start w:val="1"/>
      <w:numFmt w:val="bullet"/>
      <w:lvlText w:val="•"/>
      <w:lvlJc w:val="left"/>
      <w:rPr>
        <w:rFonts w:hint="default"/>
      </w:rPr>
    </w:lvl>
  </w:abstractNum>
  <w:abstractNum w:abstractNumId="13">
    <w:nsid w:val="6E921790"/>
    <w:multiLevelType w:val="hybridMultilevel"/>
    <w:tmpl w:val="35CAF7A0"/>
    <w:lvl w:ilvl="0" w:tplc="5458173A">
      <w:start w:val="1"/>
      <w:numFmt w:val="bullet"/>
      <w:lvlText w:val="•"/>
      <w:lvlJc w:val="left"/>
      <w:pPr>
        <w:ind w:hanging="361"/>
      </w:pPr>
      <w:rPr>
        <w:rFonts w:ascii="Arial" w:eastAsia="Arial" w:hAnsi="Arial" w:hint="default"/>
        <w:w w:val="131"/>
        <w:sz w:val="22"/>
        <w:szCs w:val="22"/>
      </w:rPr>
    </w:lvl>
    <w:lvl w:ilvl="1" w:tplc="6EB0E112">
      <w:start w:val="1"/>
      <w:numFmt w:val="bullet"/>
      <w:lvlText w:val="o"/>
      <w:lvlJc w:val="left"/>
      <w:pPr>
        <w:ind w:hanging="361"/>
      </w:pPr>
      <w:rPr>
        <w:rFonts w:ascii="Courier New" w:eastAsia="Courier New" w:hAnsi="Courier New" w:hint="default"/>
        <w:sz w:val="22"/>
        <w:szCs w:val="22"/>
      </w:rPr>
    </w:lvl>
    <w:lvl w:ilvl="2" w:tplc="0D7CD438">
      <w:start w:val="1"/>
      <w:numFmt w:val="bullet"/>
      <w:lvlText w:val="•"/>
      <w:lvlJc w:val="left"/>
      <w:rPr>
        <w:rFonts w:hint="default"/>
      </w:rPr>
    </w:lvl>
    <w:lvl w:ilvl="3" w:tplc="EBAE13AA">
      <w:start w:val="1"/>
      <w:numFmt w:val="bullet"/>
      <w:lvlText w:val="•"/>
      <w:lvlJc w:val="left"/>
      <w:rPr>
        <w:rFonts w:hint="default"/>
      </w:rPr>
    </w:lvl>
    <w:lvl w:ilvl="4" w:tplc="DA9C23DE">
      <w:start w:val="1"/>
      <w:numFmt w:val="bullet"/>
      <w:lvlText w:val="•"/>
      <w:lvlJc w:val="left"/>
      <w:rPr>
        <w:rFonts w:hint="default"/>
      </w:rPr>
    </w:lvl>
    <w:lvl w:ilvl="5" w:tplc="43907FE6">
      <w:start w:val="1"/>
      <w:numFmt w:val="bullet"/>
      <w:lvlText w:val="•"/>
      <w:lvlJc w:val="left"/>
      <w:rPr>
        <w:rFonts w:hint="default"/>
      </w:rPr>
    </w:lvl>
    <w:lvl w:ilvl="6" w:tplc="41468B60">
      <w:start w:val="1"/>
      <w:numFmt w:val="bullet"/>
      <w:lvlText w:val="•"/>
      <w:lvlJc w:val="left"/>
      <w:rPr>
        <w:rFonts w:hint="default"/>
      </w:rPr>
    </w:lvl>
    <w:lvl w:ilvl="7" w:tplc="69CC494E">
      <w:start w:val="1"/>
      <w:numFmt w:val="bullet"/>
      <w:lvlText w:val="•"/>
      <w:lvlJc w:val="left"/>
      <w:rPr>
        <w:rFonts w:hint="default"/>
      </w:rPr>
    </w:lvl>
    <w:lvl w:ilvl="8" w:tplc="B3B6E92E">
      <w:start w:val="1"/>
      <w:numFmt w:val="bullet"/>
      <w:lvlText w:val="•"/>
      <w:lvlJc w:val="left"/>
      <w:rPr>
        <w:rFonts w:hint="default"/>
      </w:rPr>
    </w:lvl>
  </w:abstractNum>
  <w:abstractNum w:abstractNumId="14">
    <w:nsid w:val="6F3D472B"/>
    <w:multiLevelType w:val="multilevel"/>
    <w:tmpl w:val="1AF48B62"/>
    <w:lvl w:ilvl="0">
      <w:start w:val="8"/>
      <w:numFmt w:val="decimal"/>
      <w:lvlText w:val="%1"/>
      <w:lvlJc w:val="left"/>
      <w:pPr>
        <w:ind w:hanging="243"/>
        <w:jc w:val="left"/>
      </w:pPr>
      <w:rPr>
        <w:rFonts w:hint="default"/>
      </w:rPr>
    </w:lvl>
    <w:lvl w:ilvl="1">
      <w:start w:val="4"/>
      <w:numFmt w:val="decimal"/>
      <w:lvlText w:val="%1.%2"/>
      <w:lvlJc w:val="left"/>
      <w:pPr>
        <w:ind w:hanging="243"/>
        <w:jc w:val="left"/>
      </w:pPr>
      <w:rPr>
        <w:rFonts w:ascii="Times New Roman" w:eastAsia="Times New Roman" w:hAnsi="Times New Roman" w:hint="default"/>
        <w:spacing w:val="1"/>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758B1E35"/>
    <w:multiLevelType w:val="multilevel"/>
    <w:tmpl w:val="D0109E8A"/>
    <w:lvl w:ilvl="0">
      <w:start w:val="8"/>
      <w:numFmt w:val="decimal"/>
      <w:lvlText w:val="%1"/>
      <w:lvlJc w:val="left"/>
      <w:pPr>
        <w:ind w:hanging="447"/>
        <w:jc w:val="left"/>
      </w:pPr>
      <w:rPr>
        <w:rFonts w:hint="default"/>
      </w:rPr>
    </w:lvl>
    <w:lvl w:ilvl="1">
      <w:start w:val="4"/>
      <w:numFmt w:val="decimal"/>
      <w:lvlText w:val="%1.%2"/>
      <w:lvlJc w:val="left"/>
      <w:pPr>
        <w:ind w:hanging="447"/>
        <w:jc w:val="left"/>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7DE05EF5"/>
    <w:multiLevelType w:val="hybridMultilevel"/>
    <w:tmpl w:val="474CA908"/>
    <w:lvl w:ilvl="0" w:tplc="47C6D0E8">
      <w:start w:val="2"/>
      <w:numFmt w:val="lowerLetter"/>
      <w:lvlText w:val="%1)"/>
      <w:lvlJc w:val="left"/>
      <w:pPr>
        <w:ind w:left="0" w:hanging="360"/>
      </w:pPr>
      <w:rPr>
        <w:rFonts w:ascii="Times New Roman" w:eastAsia="Times New Roman" w:hAnsi="Times New Roman" w:hint="default"/>
        <w:w w:val="99"/>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4"/>
  </w:num>
  <w:num w:numId="5">
    <w:abstractNumId w:val="15"/>
  </w:num>
  <w:num w:numId="6">
    <w:abstractNumId w:val="3"/>
  </w:num>
  <w:num w:numId="7">
    <w:abstractNumId w:val="7"/>
  </w:num>
  <w:num w:numId="8">
    <w:abstractNumId w:val="13"/>
  </w:num>
  <w:num w:numId="9">
    <w:abstractNumId w:val="5"/>
  </w:num>
  <w:num w:numId="10">
    <w:abstractNumId w:val="14"/>
  </w:num>
  <w:num w:numId="11">
    <w:abstractNumId w:val="12"/>
  </w:num>
  <w:num w:numId="12">
    <w:abstractNumId w:val="9"/>
  </w:num>
  <w:num w:numId="13">
    <w:abstractNumId w:val="10"/>
  </w:num>
  <w:num w:numId="14">
    <w:abstractNumId w:val="8"/>
  </w:num>
  <w:num w:numId="15">
    <w:abstractNumId w:val="6"/>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48"/>
    <w:rsid w:val="000019FE"/>
    <w:rsid w:val="00027054"/>
    <w:rsid w:val="00057E7B"/>
    <w:rsid w:val="00086521"/>
    <w:rsid w:val="000B1294"/>
    <w:rsid w:val="000B7797"/>
    <w:rsid w:val="001176EC"/>
    <w:rsid w:val="00120339"/>
    <w:rsid w:val="00130DD4"/>
    <w:rsid w:val="00143924"/>
    <w:rsid w:val="00173900"/>
    <w:rsid w:val="001927E1"/>
    <w:rsid w:val="001D2E48"/>
    <w:rsid w:val="002027C1"/>
    <w:rsid w:val="0023016B"/>
    <w:rsid w:val="00235EFD"/>
    <w:rsid w:val="002855C1"/>
    <w:rsid w:val="002D0A19"/>
    <w:rsid w:val="00304976"/>
    <w:rsid w:val="00347980"/>
    <w:rsid w:val="0037293F"/>
    <w:rsid w:val="003962A5"/>
    <w:rsid w:val="003B2D2D"/>
    <w:rsid w:val="003E638E"/>
    <w:rsid w:val="00465DB1"/>
    <w:rsid w:val="00497BD5"/>
    <w:rsid w:val="004B6B2D"/>
    <w:rsid w:val="004D3E45"/>
    <w:rsid w:val="00591189"/>
    <w:rsid w:val="005A3718"/>
    <w:rsid w:val="005B29D4"/>
    <w:rsid w:val="005B2C50"/>
    <w:rsid w:val="005D6AEB"/>
    <w:rsid w:val="005E25D9"/>
    <w:rsid w:val="00625D59"/>
    <w:rsid w:val="0063326F"/>
    <w:rsid w:val="00646AE2"/>
    <w:rsid w:val="0065296A"/>
    <w:rsid w:val="00662ED2"/>
    <w:rsid w:val="006A41B7"/>
    <w:rsid w:val="00712904"/>
    <w:rsid w:val="0072652B"/>
    <w:rsid w:val="007578D3"/>
    <w:rsid w:val="007C734A"/>
    <w:rsid w:val="007D2FEE"/>
    <w:rsid w:val="007E10DA"/>
    <w:rsid w:val="008339DC"/>
    <w:rsid w:val="008362DF"/>
    <w:rsid w:val="00870E1D"/>
    <w:rsid w:val="008A7C8F"/>
    <w:rsid w:val="008D5D9A"/>
    <w:rsid w:val="00952182"/>
    <w:rsid w:val="00975B8A"/>
    <w:rsid w:val="009D4EEE"/>
    <w:rsid w:val="009F1953"/>
    <w:rsid w:val="00A31BE3"/>
    <w:rsid w:val="00A7269D"/>
    <w:rsid w:val="00AC0F1C"/>
    <w:rsid w:val="00AC4A70"/>
    <w:rsid w:val="00AF3B2A"/>
    <w:rsid w:val="00B05AB7"/>
    <w:rsid w:val="00B3223D"/>
    <w:rsid w:val="00B44B09"/>
    <w:rsid w:val="00BA2F13"/>
    <w:rsid w:val="00BD2468"/>
    <w:rsid w:val="00BF039E"/>
    <w:rsid w:val="00C03393"/>
    <w:rsid w:val="00C40CC6"/>
    <w:rsid w:val="00C82F42"/>
    <w:rsid w:val="00C9612A"/>
    <w:rsid w:val="00CA7796"/>
    <w:rsid w:val="00CB35C2"/>
    <w:rsid w:val="00CE6E7A"/>
    <w:rsid w:val="00CF6F91"/>
    <w:rsid w:val="00D11565"/>
    <w:rsid w:val="00D141F4"/>
    <w:rsid w:val="00D35774"/>
    <w:rsid w:val="00DC1064"/>
    <w:rsid w:val="00DC1141"/>
    <w:rsid w:val="00DF5998"/>
    <w:rsid w:val="00E45D94"/>
    <w:rsid w:val="00E47889"/>
    <w:rsid w:val="00E8283E"/>
    <w:rsid w:val="00EB3F9C"/>
    <w:rsid w:val="00EC570A"/>
    <w:rsid w:val="00ED3A7E"/>
    <w:rsid w:val="00EE2975"/>
    <w:rsid w:val="00F10343"/>
    <w:rsid w:val="00F1446A"/>
    <w:rsid w:val="00F320C4"/>
    <w:rsid w:val="00F824FE"/>
    <w:rsid w:val="00FE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906" w:hanging="447"/>
      <w:outlineLvl w:val="0"/>
    </w:pPr>
    <w:rPr>
      <w:rFonts w:ascii="Times New Roman" w:eastAsia="Times New Roman" w:hAnsi="Times New Roman"/>
      <w:b/>
      <w:bCs/>
      <w:sz w:val="28"/>
      <w:szCs w:val="28"/>
    </w:rPr>
  </w:style>
  <w:style w:type="paragraph" w:styleId="2">
    <w:name w:val="heading 2"/>
    <w:basedOn w:val="a"/>
    <w:uiPriority w:val="1"/>
    <w:qFormat/>
    <w:pPr>
      <w:ind w:left="906" w:hanging="447"/>
      <w:outlineLvl w:val="1"/>
    </w:pPr>
    <w:rPr>
      <w:rFonts w:ascii="Times New Roman" w:eastAsia="Times New Roman" w:hAnsi="Times New Roman"/>
      <w:b/>
      <w:bCs/>
      <w:sz w:val="24"/>
      <w:szCs w:val="24"/>
    </w:rPr>
  </w:style>
  <w:style w:type="paragraph" w:styleId="3">
    <w:name w:val="heading 3"/>
    <w:basedOn w:val="a"/>
    <w:uiPriority w:val="1"/>
    <w:qFormat/>
    <w:pPr>
      <w:ind w:left="460"/>
      <w:outlineLvl w:val="2"/>
    </w:pPr>
    <w:rPr>
      <w:rFonts w:ascii="Times New Roman" w:eastAsia="Times New Roman" w:hAnsi="Times New Roman"/>
      <w:sz w:val="24"/>
      <w:szCs w:val="24"/>
    </w:rPr>
  </w:style>
  <w:style w:type="paragraph" w:styleId="4">
    <w:name w:val="heading 4"/>
    <w:basedOn w:val="a"/>
    <w:uiPriority w:val="1"/>
    <w:qFormat/>
    <w:pPr>
      <w:ind w:left="460"/>
      <w:outlineLvl w:val="3"/>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pPr>
    <w:rPr>
      <w:rFonts w:ascii="Times New Roman" w:eastAsia="Times New Roman" w:hAnsi="Times New Roman"/>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C0F1C"/>
    <w:rPr>
      <w:rFonts w:ascii="Tahoma" w:hAnsi="Tahoma" w:cs="Tahoma"/>
      <w:sz w:val="16"/>
      <w:szCs w:val="16"/>
    </w:rPr>
  </w:style>
  <w:style w:type="character" w:customStyle="1" w:styleId="a6">
    <w:name w:val="Текст выноски Знак"/>
    <w:basedOn w:val="a0"/>
    <w:link w:val="a5"/>
    <w:uiPriority w:val="99"/>
    <w:semiHidden/>
    <w:rsid w:val="00AC0F1C"/>
    <w:rPr>
      <w:rFonts w:ascii="Tahoma" w:hAnsi="Tahoma" w:cs="Tahoma"/>
      <w:sz w:val="16"/>
      <w:szCs w:val="16"/>
    </w:rPr>
  </w:style>
  <w:style w:type="paragraph" w:styleId="a7">
    <w:name w:val="header"/>
    <w:basedOn w:val="a"/>
    <w:link w:val="a8"/>
    <w:uiPriority w:val="99"/>
    <w:unhideWhenUsed/>
    <w:rsid w:val="00347980"/>
    <w:pPr>
      <w:tabs>
        <w:tab w:val="center" w:pos="4677"/>
        <w:tab w:val="right" w:pos="9355"/>
      </w:tabs>
    </w:pPr>
  </w:style>
  <w:style w:type="character" w:customStyle="1" w:styleId="a8">
    <w:name w:val="Верхний колонтитул Знак"/>
    <w:basedOn w:val="a0"/>
    <w:link w:val="a7"/>
    <w:uiPriority w:val="99"/>
    <w:rsid w:val="00347980"/>
  </w:style>
  <w:style w:type="paragraph" w:styleId="a9">
    <w:name w:val="footer"/>
    <w:basedOn w:val="a"/>
    <w:link w:val="aa"/>
    <w:uiPriority w:val="99"/>
    <w:unhideWhenUsed/>
    <w:rsid w:val="00347980"/>
    <w:pPr>
      <w:tabs>
        <w:tab w:val="center" w:pos="4677"/>
        <w:tab w:val="right" w:pos="9355"/>
      </w:tabs>
    </w:pPr>
  </w:style>
  <w:style w:type="character" w:customStyle="1" w:styleId="aa">
    <w:name w:val="Нижний колонтитул Знак"/>
    <w:basedOn w:val="a0"/>
    <w:link w:val="a9"/>
    <w:uiPriority w:val="99"/>
    <w:rsid w:val="00347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906" w:hanging="447"/>
      <w:outlineLvl w:val="0"/>
    </w:pPr>
    <w:rPr>
      <w:rFonts w:ascii="Times New Roman" w:eastAsia="Times New Roman" w:hAnsi="Times New Roman"/>
      <w:b/>
      <w:bCs/>
      <w:sz w:val="28"/>
      <w:szCs w:val="28"/>
    </w:rPr>
  </w:style>
  <w:style w:type="paragraph" w:styleId="2">
    <w:name w:val="heading 2"/>
    <w:basedOn w:val="a"/>
    <w:uiPriority w:val="1"/>
    <w:qFormat/>
    <w:pPr>
      <w:ind w:left="906" w:hanging="447"/>
      <w:outlineLvl w:val="1"/>
    </w:pPr>
    <w:rPr>
      <w:rFonts w:ascii="Times New Roman" w:eastAsia="Times New Roman" w:hAnsi="Times New Roman"/>
      <w:b/>
      <w:bCs/>
      <w:sz w:val="24"/>
      <w:szCs w:val="24"/>
    </w:rPr>
  </w:style>
  <w:style w:type="paragraph" w:styleId="3">
    <w:name w:val="heading 3"/>
    <w:basedOn w:val="a"/>
    <w:uiPriority w:val="1"/>
    <w:qFormat/>
    <w:pPr>
      <w:ind w:left="460"/>
      <w:outlineLvl w:val="2"/>
    </w:pPr>
    <w:rPr>
      <w:rFonts w:ascii="Times New Roman" w:eastAsia="Times New Roman" w:hAnsi="Times New Roman"/>
      <w:sz w:val="24"/>
      <w:szCs w:val="24"/>
    </w:rPr>
  </w:style>
  <w:style w:type="paragraph" w:styleId="4">
    <w:name w:val="heading 4"/>
    <w:basedOn w:val="a"/>
    <w:uiPriority w:val="1"/>
    <w:qFormat/>
    <w:pPr>
      <w:ind w:left="460"/>
      <w:outlineLvl w:val="3"/>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pPr>
    <w:rPr>
      <w:rFonts w:ascii="Times New Roman" w:eastAsia="Times New Roman" w:hAnsi="Times New Roman"/>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C0F1C"/>
    <w:rPr>
      <w:rFonts w:ascii="Tahoma" w:hAnsi="Tahoma" w:cs="Tahoma"/>
      <w:sz w:val="16"/>
      <w:szCs w:val="16"/>
    </w:rPr>
  </w:style>
  <w:style w:type="character" w:customStyle="1" w:styleId="a6">
    <w:name w:val="Текст выноски Знак"/>
    <w:basedOn w:val="a0"/>
    <w:link w:val="a5"/>
    <w:uiPriority w:val="99"/>
    <w:semiHidden/>
    <w:rsid w:val="00AC0F1C"/>
    <w:rPr>
      <w:rFonts w:ascii="Tahoma" w:hAnsi="Tahoma" w:cs="Tahoma"/>
      <w:sz w:val="16"/>
      <w:szCs w:val="16"/>
    </w:rPr>
  </w:style>
  <w:style w:type="paragraph" w:styleId="a7">
    <w:name w:val="header"/>
    <w:basedOn w:val="a"/>
    <w:link w:val="a8"/>
    <w:uiPriority w:val="99"/>
    <w:unhideWhenUsed/>
    <w:rsid w:val="00347980"/>
    <w:pPr>
      <w:tabs>
        <w:tab w:val="center" w:pos="4677"/>
        <w:tab w:val="right" w:pos="9355"/>
      </w:tabs>
    </w:pPr>
  </w:style>
  <w:style w:type="character" w:customStyle="1" w:styleId="a8">
    <w:name w:val="Верхний колонтитул Знак"/>
    <w:basedOn w:val="a0"/>
    <w:link w:val="a7"/>
    <w:uiPriority w:val="99"/>
    <w:rsid w:val="00347980"/>
  </w:style>
  <w:style w:type="paragraph" w:styleId="a9">
    <w:name w:val="footer"/>
    <w:basedOn w:val="a"/>
    <w:link w:val="aa"/>
    <w:uiPriority w:val="99"/>
    <w:unhideWhenUsed/>
    <w:rsid w:val="00347980"/>
    <w:pPr>
      <w:tabs>
        <w:tab w:val="center" w:pos="4677"/>
        <w:tab w:val="right" w:pos="9355"/>
      </w:tabs>
    </w:pPr>
  </w:style>
  <w:style w:type="character" w:customStyle="1" w:styleId="aa">
    <w:name w:val="Нижний колонтитул Знак"/>
    <w:basedOn w:val="a0"/>
    <w:link w:val="a9"/>
    <w:uiPriority w:val="99"/>
    <w:rsid w:val="0034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fda.gov/medwatch"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0A5E-3C75-496A-9E45-0C0CB9C3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18291</Words>
  <Characters>104265</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label</vt:lpstr>
    </vt:vector>
  </TitlesOfParts>
  <Company>АгромашХолдинг</Company>
  <LinksUpToDate>false</LinksUpToDate>
  <CharactersWithSpaces>122312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dc:title>
  <dc:subject>Avelox, BAYER HEALTHCARE PHARMACEUTICALS INC</dc:subject>
  <dc:creator>fda/cder</dc:creator>
  <cp:keywords>Avelox, BAYER HEALTHCARE PHARMACEUTICALS INC</cp:keywords>
  <cp:lastModifiedBy>Кеншимбай Дулат Буркитханович</cp:lastModifiedBy>
  <cp:revision>2</cp:revision>
  <dcterms:created xsi:type="dcterms:W3CDTF">2017-04-28T04:33:00Z</dcterms:created>
  <dcterms:modified xsi:type="dcterms:W3CDTF">2017-04-28T04:33:00Z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LastSaved">
    <vt:filetime>2016-10-31T00:00:00Z</vt:filetime>
  </property>
</Properties>
</file>